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7290C1" w14:textId="77777777" w:rsidR="00C95284" w:rsidRDefault="00C95284" w:rsidP="00C95284">
      <w:r>
        <w:t>Repo: https://github.com/Sinanayaz/dqe-automation.git Run: Jenkins build #1, commit 0d073c5 Result: 8 failed, 7 passed, 0 errors</w:t>
      </w:r>
    </w:p>
    <w:p w14:paraId="017C9A98" w14:textId="0128422A" w:rsidR="00C95284" w:rsidRDefault="00C95284" w:rsidP="00C95284">
      <w:r>
        <w:t xml:space="preserve">I compared the three Parquet datasets against expected results built from the mapping document and run on Postgres. All 8 failures are real data problems, not framework or setup issues. They come from three root causes. The build is green because the </w:t>
      </w:r>
      <w:proofErr w:type="spellStart"/>
      <w:r>
        <w:t>Jenkinsfile</w:t>
      </w:r>
      <w:proofErr w:type="spellEnd"/>
      <w:r>
        <w:t xml:space="preserve"> treats failed DQ checks as findings, not pipeline failures.</w:t>
      </w:r>
    </w:p>
    <w:p w14:paraId="20A30372" w14:textId="77777777" w:rsidR="00C95284" w:rsidRPr="00C95284" w:rsidRDefault="00C95284" w:rsidP="00C95284">
      <w:pPr>
        <w:rPr>
          <w:sz w:val="22"/>
          <w:szCs w:val="22"/>
        </w:rPr>
      </w:pPr>
    </w:p>
    <w:tbl>
      <w:tblPr>
        <w:tblStyle w:val="TableGrid"/>
        <w:tblW w:w="0" w:type="auto"/>
        <w:tblLook w:val="04A0" w:firstRow="1" w:lastRow="0" w:firstColumn="1" w:lastColumn="0" w:noHBand="0" w:noVBand="1"/>
      </w:tblPr>
      <w:tblGrid>
        <w:gridCol w:w="3812"/>
        <w:gridCol w:w="1540"/>
        <w:gridCol w:w="1157"/>
        <w:gridCol w:w="1417"/>
        <w:gridCol w:w="1090"/>
      </w:tblGrid>
      <w:tr w:rsidR="00C95284" w:rsidRPr="00C95284" w14:paraId="62CBEDA3" w14:textId="77777777">
        <w:tc>
          <w:tcPr>
            <w:tcW w:w="1803" w:type="dxa"/>
          </w:tcPr>
          <w:p w14:paraId="1CC68752" w14:textId="77777777" w:rsidR="00C95284" w:rsidRPr="00C95284" w:rsidRDefault="00C95284" w:rsidP="002322CE">
            <w:pPr>
              <w:rPr>
                <w:sz w:val="18"/>
                <w:szCs w:val="18"/>
              </w:rPr>
            </w:pPr>
            <w:r w:rsidRPr="00C95284">
              <w:rPr>
                <w:sz w:val="18"/>
                <w:szCs w:val="18"/>
              </w:rPr>
              <w:t>Dataset</w:t>
            </w:r>
          </w:p>
        </w:tc>
        <w:tc>
          <w:tcPr>
            <w:tcW w:w="1803" w:type="dxa"/>
          </w:tcPr>
          <w:p w14:paraId="07422185" w14:textId="77777777" w:rsidR="00C95284" w:rsidRPr="00C95284" w:rsidRDefault="00C95284" w:rsidP="002322CE">
            <w:pPr>
              <w:rPr>
                <w:sz w:val="18"/>
                <w:szCs w:val="18"/>
              </w:rPr>
            </w:pPr>
            <w:r w:rsidRPr="00C95284">
              <w:rPr>
                <w:sz w:val="18"/>
                <w:szCs w:val="18"/>
              </w:rPr>
              <w:t>Completeness</w:t>
            </w:r>
          </w:p>
        </w:tc>
        <w:tc>
          <w:tcPr>
            <w:tcW w:w="1803" w:type="dxa"/>
          </w:tcPr>
          <w:p w14:paraId="0F0C9ECC" w14:textId="77777777" w:rsidR="00C95284" w:rsidRPr="00C95284" w:rsidRDefault="00C95284" w:rsidP="002322CE">
            <w:pPr>
              <w:rPr>
                <w:sz w:val="18"/>
                <w:szCs w:val="18"/>
              </w:rPr>
            </w:pPr>
            <w:r w:rsidRPr="00C95284">
              <w:rPr>
                <w:sz w:val="18"/>
                <w:szCs w:val="18"/>
              </w:rPr>
              <w:t>Count</w:t>
            </w:r>
          </w:p>
        </w:tc>
        <w:tc>
          <w:tcPr>
            <w:tcW w:w="1803" w:type="dxa"/>
          </w:tcPr>
          <w:p w14:paraId="7234A36A" w14:textId="77777777" w:rsidR="00C95284" w:rsidRPr="00C95284" w:rsidRDefault="00C95284" w:rsidP="002322CE">
            <w:pPr>
              <w:rPr>
                <w:sz w:val="18"/>
                <w:szCs w:val="18"/>
              </w:rPr>
            </w:pPr>
            <w:r w:rsidRPr="00C95284">
              <w:rPr>
                <w:sz w:val="18"/>
                <w:szCs w:val="18"/>
              </w:rPr>
              <w:t>Uniqueness</w:t>
            </w:r>
          </w:p>
        </w:tc>
        <w:tc>
          <w:tcPr>
            <w:tcW w:w="1804" w:type="dxa"/>
          </w:tcPr>
          <w:p w14:paraId="686E1942" w14:textId="7E195AD7" w:rsidR="00C95284" w:rsidRPr="00C95284" w:rsidRDefault="00C95284" w:rsidP="002322CE">
            <w:pPr>
              <w:rPr>
                <w:sz w:val="18"/>
                <w:szCs w:val="18"/>
              </w:rPr>
            </w:pPr>
            <w:r w:rsidRPr="00C95284">
              <w:rPr>
                <w:sz w:val="18"/>
                <w:szCs w:val="18"/>
              </w:rPr>
              <w:t>Not</w:t>
            </w:r>
            <w:r w:rsidRPr="00C95284">
              <w:rPr>
                <w:sz w:val="18"/>
                <w:szCs w:val="18"/>
              </w:rPr>
              <w:t xml:space="preserve"> </w:t>
            </w:r>
            <w:r w:rsidRPr="00C95284">
              <w:rPr>
                <w:sz w:val="18"/>
                <w:szCs w:val="18"/>
              </w:rPr>
              <w:t>null</w:t>
            </w:r>
          </w:p>
        </w:tc>
      </w:tr>
      <w:tr w:rsidR="00C95284" w:rsidRPr="00C95284" w14:paraId="1E9E25F4" w14:textId="77777777">
        <w:tc>
          <w:tcPr>
            <w:tcW w:w="1803" w:type="dxa"/>
          </w:tcPr>
          <w:p w14:paraId="44687F4D" w14:textId="77777777" w:rsidR="00C95284" w:rsidRPr="00C95284" w:rsidRDefault="00C95284" w:rsidP="002322CE">
            <w:pPr>
              <w:rPr>
                <w:sz w:val="18"/>
                <w:szCs w:val="18"/>
              </w:rPr>
            </w:pPr>
            <w:proofErr w:type="spellStart"/>
            <w:r w:rsidRPr="00C95284">
              <w:rPr>
                <w:sz w:val="18"/>
                <w:szCs w:val="18"/>
              </w:rPr>
              <w:t>facility_name_min_time_spent_per_visit_date</w:t>
            </w:r>
            <w:proofErr w:type="spellEnd"/>
          </w:p>
        </w:tc>
        <w:tc>
          <w:tcPr>
            <w:tcW w:w="1803" w:type="dxa"/>
          </w:tcPr>
          <w:p w14:paraId="77E874D3" w14:textId="77777777" w:rsidR="00C95284" w:rsidRPr="00C95284" w:rsidRDefault="00C95284" w:rsidP="002322CE">
            <w:pPr>
              <w:rPr>
                <w:sz w:val="18"/>
                <w:szCs w:val="18"/>
              </w:rPr>
            </w:pPr>
            <w:r w:rsidRPr="00C95284">
              <w:rPr>
                <w:sz w:val="18"/>
                <w:szCs w:val="18"/>
              </w:rPr>
              <w:t>Fail</w:t>
            </w:r>
          </w:p>
        </w:tc>
        <w:tc>
          <w:tcPr>
            <w:tcW w:w="1803" w:type="dxa"/>
          </w:tcPr>
          <w:p w14:paraId="2BD6CA46" w14:textId="77777777" w:rsidR="00C95284" w:rsidRPr="00C95284" w:rsidRDefault="00C95284" w:rsidP="002322CE">
            <w:pPr>
              <w:rPr>
                <w:sz w:val="18"/>
                <w:szCs w:val="18"/>
              </w:rPr>
            </w:pPr>
            <w:r w:rsidRPr="00C95284">
              <w:rPr>
                <w:sz w:val="18"/>
                <w:szCs w:val="18"/>
              </w:rPr>
              <w:t>Fail</w:t>
            </w:r>
          </w:p>
        </w:tc>
        <w:tc>
          <w:tcPr>
            <w:tcW w:w="1803" w:type="dxa"/>
          </w:tcPr>
          <w:p w14:paraId="6A1AB06D" w14:textId="77777777" w:rsidR="00C95284" w:rsidRPr="00C95284" w:rsidRDefault="00C95284" w:rsidP="002322CE">
            <w:pPr>
              <w:rPr>
                <w:sz w:val="18"/>
                <w:szCs w:val="18"/>
              </w:rPr>
            </w:pPr>
            <w:r w:rsidRPr="00C95284">
              <w:rPr>
                <w:sz w:val="18"/>
                <w:szCs w:val="18"/>
              </w:rPr>
              <w:t>Fail</w:t>
            </w:r>
          </w:p>
        </w:tc>
        <w:tc>
          <w:tcPr>
            <w:tcW w:w="1804" w:type="dxa"/>
          </w:tcPr>
          <w:p w14:paraId="1CEF2D00" w14:textId="77777777" w:rsidR="00C95284" w:rsidRPr="00C95284" w:rsidRDefault="00C95284" w:rsidP="002322CE">
            <w:pPr>
              <w:rPr>
                <w:sz w:val="18"/>
                <w:szCs w:val="18"/>
              </w:rPr>
            </w:pPr>
            <w:r w:rsidRPr="00C95284">
              <w:rPr>
                <w:sz w:val="18"/>
                <w:szCs w:val="18"/>
              </w:rPr>
              <w:t>Pass</w:t>
            </w:r>
          </w:p>
        </w:tc>
      </w:tr>
      <w:tr w:rsidR="00C95284" w:rsidRPr="00C95284" w14:paraId="3E5694AD" w14:textId="77777777">
        <w:tc>
          <w:tcPr>
            <w:tcW w:w="1803" w:type="dxa"/>
          </w:tcPr>
          <w:p w14:paraId="3422CA06" w14:textId="77777777" w:rsidR="00C95284" w:rsidRPr="00C95284" w:rsidRDefault="00C95284" w:rsidP="002322CE">
            <w:pPr>
              <w:rPr>
                <w:sz w:val="18"/>
                <w:szCs w:val="18"/>
              </w:rPr>
            </w:pPr>
            <w:proofErr w:type="spellStart"/>
            <w:r w:rsidRPr="00C95284">
              <w:rPr>
                <w:sz w:val="18"/>
                <w:szCs w:val="18"/>
              </w:rPr>
              <w:t>facility_type_avg_time_spent_per_visit_date</w:t>
            </w:r>
            <w:proofErr w:type="spellEnd"/>
          </w:p>
        </w:tc>
        <w:tc>
          <w:tcPr>
            <w:tcW w:w="1803" w:type="dxa"/>
          </w:tcPr>
          <w:p w14:paraId="35AD0D7D" w14:textId="77777777" w:rsidR="00C95284" w:rsidRPr="00C95284" w:rsidRDefault="00C95284" w:rsidP="002322CE">
            <w:pPr>
              <w:rPr>
                <w:sz w:val="18"/>
                <w:szCs w:val="18"/>
              </w:rPr>
            </w:pPr>
            <w:r w:rsidRPr="00C95284">
              <w:rPr>
                <w:sz w:val="18"/>
                <w:szCs w:val="18"/>
              </w:rPr>
              <w:t>Fail</w:t>
            </w:r>
          </w:p>
        </w:tc>
        <w:tc>
          <w:tcPr>
            <w:tcW w:w="1803" w:type="dxa"/>
          </w:tcPr>
          <w:p w14:paraId="4AEB4EEC" w14:textId="77777777" w:rsidR="00C95284" w:rsidRPr="00C95284" w:rsidRDefault="00C95284" w:rsidP="002322CE">
            <w:pPr>
              <w:rPr>
                <w:sz w:val="18"/>
                <w:szCs w:val="18"/>
              </w:rPr>
            </w:pPr>
            <w:r w:rsidRPr="00C95284">
              <w:rPr>
                <w:sz w:val="18"/>
                <w:szCs w:val="18"/>
              </w:rPr>
              <w:t>Fail</w:t>
            </w:r>
          </w:p>
        </w:tc>
        <w:tc>
          <w:tcPr>
            <w:tcW w:w="1803" w:type="dxa"/>
          </w:tcPr>
          <w:p w14:paraId="403F9DC2" w14:textId="77777777" w:rsidR="00C95284" w:rsidRPr="00C95284" w:rsidRDefault="00C95284" w:rsidP="002322CE">
            <w:pPr>
              <w:rPr>
                <w:sz w:val="18"/>
                <w:szCs w:val="18"/>
              </w:rPr>
            </w:pPr>
            <w:r w:rsidRPr="00C95284">
              <w:rPr>
                <w:sz w:val="18"/>
                <w:szCs w:val="18"/>
              </w:rPr>
              <w:t>Pass</w:t>
            </w:r>
          </w:p>
        </w:tc>
        <w:tc>
          <w:tcPr>
            <w:tcW w:w="1804" w:type="dxa"/>
          </w:tcPr>
          <w:p w14:paraId="6393F623" w14:textId="77777777" w:rsidR="00C95284" w:rsidRPr="00C95284" w:rsidRDefault="00C95284" w:rsidP="002322CE">
            <w:pPr>
              <w:rPr>
                <w:sz w:val="18"/>
                <w:szCs w:val="18"/>
              </w:rPr>
            </w:pPr>
            <w:r w:rsidRPr="00C95284">
              <w:rPr>
                <w:sz w:val="18"/>
                <w:szCs w:val="18"/>
              </w:rPr>
              <w:t>Pass</w:t>
            </w:r>
          </w:p>
        </w:tc>
      </w:tr>
      <w:tr w:rsidR="00C95284" w:rsidRPr="00C95284" w14:paraId="0C663281" w14:textId="77777777">
        <w:tc>
          <w:tcPr>
            <w:tcW w:w="1803" w:type="dxa"/>
          </w:tcPr>
          <w:p w14:paraId="1A928345" w14:textId="77777777" w:rsidR="00C95284" w:rsidRPr="00C95284" w:rsidRDefault="00C95284" w:rsidP="002322CE">
            <w:pPr>
              <w:rPr>
                <w:sz w:val="18"/>
                <w:szCs w:val="18"/>
              </w:rPr>
            </w:pPr>
            <w:proofErr w:type="spellStart"/>
            <w:r w:rsidRPr="00C95284">
              <w:rPr>
                <w:sz w:val="18"/>
                <w:szCs w:val="18"/>
              </w:rPr>
              <w:t>patient_sum_treatment_cost_per_facility_type</w:t>
            </w:r>
            <w:proofErr w:type="spellEnd"/>
          </w:p>
        </w:tc>
        <w:tc>
          <w:tcPr>
            <w:tcW w:w="1803" w:type="dxa"/>
          </w:tcPr>
          <w:p w14:paraId="01C2C06B" w14:textId="77777777" w:rsidR="00C95284" w:rsidRPr="00C95284" w:rsidRDefault="00C95284" w:rsidP="002322CE">
            <w:pPr>
              <w:rPr>
                <w:sz w:val="18"/>
                <w:szCs w:val="18"/>
              </w:rPr>
            </w:pPr>
            <w:r w:rsidRPr="00C95284">
              <w:rPr>
                <w:sz w:val="18"/>
                <w:szCs w:val="18"/>
              </w:rPr>
              <w:t>Fail</w:t>
            </w:r>
          </w:p>
        </w:tc>
        <w:tc>
          <w:tcPr>
            <w:tcW w:w="1803" w:type="dxa"/>
          </w:tcPr>
          <w:p w14:paraId="275C6DE3" w14:textId="77777777" w:rsidR="00C95284" w:rsidRPr="00C95284" w:rsidRDefault="00C95284" w:rsidP="002322CE">
            <w:pPr>
              <w:rPr>
                <w:sz w:val="18"/>
                <w:szCs w:val="18"/>
              </w:rPr>
            </w:pPr>
            <w:r w:rsidRPr="00C95284">
              <w:rPr>
                <w:sz w:val="18"/>
                <w:szCs w:val="18"/>
              </w:rPr>
              <w:t>Fail</w:t>
            </w:r>
          </w:p>
        </w:tc>
        <w:tc>
          <w:tcPr>
            <w:tcW w:w="1803" w:type="dxa"/>
          </w:tcPr>
          <w:p w14:paraId="1FF06CF8" w14:textId="77777777" w:rsidR="00C95284" w:rsidRPr="00C95284" w:rsidRDefault="00C95284" w:rsidP="002322CE">
            <w:pPr>
              <w:rPr>
                <w:sz w:val="18"/>
                <w:szCs w:val="18"/>
              </w:rPr>
            </w:pPr>
            <w:r w:rsidRPr="00C95284">
              <w:rPr>
                <w:sz w:val="18"/>
                <w:szCs w:val="18"/>
              </w:rPr>
              <w:t>Pass</w:t>
            </w:r>
          </w:p>
        </w:tc>
        <w:tc>
          <w:tcPr>
            <w:tcW w:w="1804" w:type="dxa"/>
          </w:tcPr>
          <w:p w14:paraId="659125DB" w14:textId="77777777" w:rsidR="00C95284" w:rsidRPr="00C95284" w:rsidRDefault="00C95284" w:rsidP="002322CE">
            <w:pPr>
              <w:rPr>
                <w:sz w:val="18"/>
                <w:szCs w:val="18"/>
              </w:rPr>
            </w:pPr>
            <w:r w:rsidRPr="00C95284">
              <w:rPr>
                <w:sz w:val="18"/>
                <w:szCs w:val="18"/>
              </w:rPr>
              <w:t>Fail</w:t>
            </w:r>
          </w:p>
        </w:tc>
      </w:tr>
    </w:tbl>
    <w:p w14:paraId="0C5679DC" w14:textId="0F752985" w:rsidR="00C95284" w:rsidRDefault="00C95284" w:rsidP="00C95284"/>
    <w:p w14:paraId="4C6C79F5" w14:textId="008C27EA" w:rsidR="00C95284" w:rsidRDefault="00C95284" w:rsidP="00C95284">
      <w:r w:rsidRPr="00C95284">
        <w:t>All three "not empty" checks passed</w:t>
      </w:r>
    </w:p>
    <w:p w14:paraId="1192834B" w14:textId="77777777" w:rsidR="00C95284" w:rsidRDefault="00C95284" w:rsidP="00C95284"/>
    <w:p w14:paraId="7C86A259" w14:textId="77777777" w:rsidR="00C95284" w:rsidRPr="00C95284" w:rsidRDefault="00C95284" w:rsidP="00C95284">
      <w:pPr>
        <w:rPr>
          <w:b/>
          <w:bCs/>
        </w:rPr>
      </w:pPr>
      <w:r w:rsidRPr="00C95284">
        <w:rPr>
          <w:b/>
          <w:bCs/>
        </w:rPr>
        <w:t xml:space="preserve">1. Duplicate rows in </w:t>
      </w:r>
      <w:proofErr w:type="spellStart"/>
      <w:r w:rsidRPr="00C95284">
        <w:rPr>
          <w:b/>
          <w:bCs/>
        </w:rPr>
        <w:t>facility_name_min_time_spent_per_visit_date</w:t>
      </w:r>
      <w:proofErr w:type="spellEnd"/>
    </w:p>
    <w:p w14:paraId="540F2D50" w14:textId="77777777" w:rsidR="00C95284" w:rsidRDefault="00C95284" w:rsidP="00C95284"/>
    <w:p w14:paraId="654A2F00" w14:textId="77777777" w:rsidR="00C95284" w:rsidRDefault="00C95284" w:rsidP="00C95284">
      <w:r>
        <w:t>Fails: completeness, count, uniqueness (severity: high)</w:t>
      </w:r>
    </w:p>
    <w:p w14:paraId="69FA0424" w14:textId="2D07D4EF" w:rsidR="00C95284" w:rsidRDefault="00C95284" w:rsidP="00C95284">
      <w:r>
        <w:t xml:space="preserve">The Parquet file has 44451 rows instead of 35557, which is 8894 </w:t>
      </w:r>
      <w:r>
        <w:t>more</w:t>
      </w:r>
      <w:r>
        <w:t>. No expected row is missing</w:t>
      </w:r>
      <w:r>
        <w:t>, so row by row check is succeeding</w:t>
      </w:r>
      <w:r>
        <w:t>. The extras are exact duplicates: 17,788 rows sit in duplicate groups, which is 2</w:t>
      </w:r>
      <w:r>
        <w:t>x</w:t>
      </w:r>
      <w:r>
        <w:t>8894. The sampled duplicates are all Perry LLC</w:t>
      </w:r>
      <w:r>
        <w:t xml:space="preserve"> rows</w:t>
      </w:r>
      <w:r>
        <w:t>.</w:t>
      </w:r>
    </w:p>
    <w:p w14:paraId="740142DB" w14:textId="2080A72C" w:rsidR="00C95284" w:rsidRPr="00C95284" w:rsidRDefault="00C95284" w:rsidP="00C95284">
      <w:pPr>
        <w:rPr>
          <w:b/>
          <w:bCs/>
        </w:rPr>
      </w:pPr>
      <w:r w:rsidRPr="00C95284">
        <w:rPr>
          <w:b/>
          <w:bCs/>
        </w:rPr>
        <w:t xml:space="preserve">2. Missing rows in </w:t>
      </w:r>
      <w:proofErr w:type="spellStart"/>
      <w:r w:rsidRPr="00C95284">
        <w:rPr>
          <w:b/>
          <w:bCs/>
        </w:rPr>
        <w:t>facility_type_avg_time_spent_per_visit_date</w:t>
      </w:r>
      <w:proofErr w:type="spellEnd"/>
    </w:p>
    <w:p w14:paraId="6F6ECF0E" w14:textId="77777777" w:rsidR="00C95284" w:rsidRDefault="00C95284" w:rsidP="00C95284">
      <w:r>
        <w:t>Fails: completeness, count (severity: high)</w:t>
      </w:r>
    </w:p>
    <w:p w14:paraId="090A43E6" w14:textId="57D6A783" w:rsidR="00C95284" w:rsidRDefault="00C95284" w:rsidP="00C95284">
      <w:r>
        <w:t>The file has 25782 rows instead of 35557, so 9775 are missing and nothing extra is there. The rows that exist have correct averages to two decimals, so rounding is fine. The first missing row is Clinic on 2000-01-01.</w:t>
      </w:r>
    </w:p>
    <w:p w14:paraId="5483FEAA" w14:textId="77777777" w:rsidR="00C95284" w:rsidRDefault="00C95284" w:rsidP="00C95284"/>
    <w:p w14:paraId="64DBDC39" w14:textId="66CD96BF" w:rsidR="00C95284" w:rsidRPr="00C95284" w:rsidRDefault="00C95284" w:rsidP="00C95284">
      <w:pPr>
        <w:rPr>
          <w:b/>
          <w:bCs/>
        </w:rPr>
      </w:pPr>
      <w:r w:rsidRPr="00C95284">
        <w:rPr>
          <w:b/>
          <w:bCs/>
        </w:rPr>
        <w:t xml:space="preserve">3. Wrong and missing data in </w:t>
      </w:r>
      <w:proofErr w:type="spellStart"/>
      <w:r w:rsidRPr="00C95284">
        <w:rPr>
          <w:b/>
          <w:bCs/>
        </w:rPr>
        <w:t>patient_sum_treatment_cost_per_facility_type</w:t>
      </w:r>
      <w:proofErr w:type="spellEnd"/>
    </w:p>
    <w:p w14:paraId="619C73FC" w14:textId="77777777" w:rsidR="00C95284" w:rsidRDefault="00C95284" w:rsidP="00C95284">
      <w:r>
        <w:t>Fails: completeness, count, not-null (severity: critical)</w:t>
      </w:r>
    </w:p>
    <w:p w14:paraId="4A1A7F5C" w14:textId="22BE2B75" w:rsidR="00C95284" w:rsidRDefault="00C95284" w:rsidP="00C95284">
      <w:r>
        <w:t xml:space="preserve">This is the worst one. The file has 64 rows instead of 120, with 75 expected rows missing and 19 unexpected ones. Four rows have a NULL </w:t>
      </w:r>
      <w:proofErr w:type="spellStart"/>
      <w:r>
        <w:t>full_name</w:t>
      </w:r>
      <w:proofErr w:type="spellEnd"/>
      <w:r>
        <w:t>. Some totals have the wrong sign, for example -1697782.17 where 1697782.17 was expected.</w:t>
      </w:r>
    </w:p>
    <w:p w14:paraId="3B0BFC48" w14:textId="77777777" w:rsidR="00C95284" w:rsidRDefault="00C95284" w:rsidP="00C95284"/>
    <w:p w14:paraId="2CD22DEF" w14:textId="77777777" w:rsidR="00C95284" w:rsidRDefault="00C95284" w:rsidP="00C95284"/>
    <w:p w14:paraId="6C08529A" w14:textId="212F4662" w:rsidR="00C95284" w:rsidRPr="00C95284" w:rsidRDefault="00C95284" w:rsidP="00C95284">
      <w:pPr>
        <w:rPr>
          <w:b/>
          <w:bCs/>
        </w:rPr>
      </w:pPr>
      <w:r w:rsidRPr="00C95284">
        <w:rPr>
          <w:b/>
          <w:bCs/>
        </w:rPr>
        <w:lastRenderedPageBreak/>
        <w:t>Not defects</w:t>
      </w:r>
      <w:r w:rsidRPr="00C95284">
        <w:rPr>
          <w:b/>
          <w:bCs/>
        </w:rPr>
        <w:t>:</w:t>
      </w:r>
    </w:p>
    <w:p w14:paraId="1655D53C" w14:textId="77777777" w:rsidR="00C95284" w:rsidRDefault="00C95284" w:rsidP="00C95284">
      <w:r>
        <w:t>The validation library passed its positive and negative test cases.</w:t>
      </w:r>
    </w:p>
    <w:p w14:paraId="75E218DD" w14:textId="77777777" w:rsidR="00C95284" w:rsidRDefault="00C95284" w:rsidP="00C95284">
      <w:r>
        <w:t>Checkout, install, credentials, the DB connection and Parquet access all worked.</w:t>
      </w:r>
    </w:p>
    <w:p w14:paraId="7DE0CDB8" w14:textId="77777777" w:rsidR="00C95284" w:rsidRDefault="00C95284" w:rsidP="00C95284">
      <w:r>
        <w:t>The expected SQL follows the mapping, so the tests should not be loosened.</w:t>
      </w:r>
    </w:p>
    <w:p w14:paraId="3BCBD8E3" w14:textId="3866058D" w:rsidR="00C95284" w:rsidRPr="00C95284" w:rsidRDefault="00C95284" w:rsidP="00C95284">
      <w:pPr>
        <w:rPr>
          <w:b/>
          <w:bCs/>
        </w:rPr>
      </w:pPr>
      <w:r w:rsidRPr="00C95284">
        <w:rPr>
          <w:b/>
          <w:bCs/>
        </w:rPr>
        <w:t>Next steps</w:t>
      </w:r>
      <w:r>
        <w:rPr>
          <w:b/>
          <w:bCs/>
        </w:rPr>
        <w:t>:</w:t>
      </w:r>
    </w:p>
    <w:p w14:paraId="164C4C31" w14:textId="77777777" w:rsidR="00C95284" w:rsidRDefault="00C95284" w:rsidP="00C95284">
      <w:r>
        <w:t>Fix defect 3 first, since it has the biggest business impact.</w:t>
      </w:r>
    </w:p>
    <w:p w14:paraId="0813B178" w14:textId="77777777" w:rsidR="00C95284" w:rsidRDefault="00C95284" w:rsidP="00C95284">
      <w:r>
        <w:t>Then fix defect 1 and defect 2.</w:t>
      </w:r>
    </w:p>
    <w:p w14:paraId="3597D62B" w14:textId="6A35F68A" w:rsidR="00C95284" w:rsidRDefault="00C95284" w:rsidP="00C95284">
      <w:r>
        <w:t>Re-run the pipeline after each fix. The target is 15</w:t>
      </w:r>
      <w:r>
        <w:t>/</w:t>
      </w:r>
      <w:r>
        <w:t>15 checks passing.</w:t>
      </w:r>
    </w:p>
    <w:p w14:paraId="57548965" w14:textId="77777777" w:rsidR="00C95284" w:rsidRDefault="00C95284" w:rsidP="00C95284"/>
    <w:sectPr w:rsidR="00C952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284"/>
    <w:rsid w:val="00C95284"/>
    <w:rsid w:val="00FE4D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407F6"/>
  <w15:chartTrackingRefBased/>
  <w15:docId w15:val="{0230646E-3FAA-FF42-8919-29D1B8E03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2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52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52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2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2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2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2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2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2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2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2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2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2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2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284"/>
    <w:rPr>
      <w:rFonts w:eastAsiaTheme="majorEastAsia" w:cstheme="majorBidi"/>
      <w:color w:val="272727" w:themeColor="text1" w:themeTint="D8"/>
    </w:rPr>
  </w:style>
  <w:style w:type="paragraph" w:styleId="Title">
    <w:name w:val="Title"/>
    <w:basedOn w:val="Normal"/>
    <w:next w:val="Normal"/>
    <w:link w:val="TitleChar"/>
    <w:uiPriority w:val="10"/>
    <w:qFormat/>
    <w:rsid w:val="00C952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2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284"/>
    <w:pPr>
      <w:spacing w:before="160"/>
      <w:jc w:val="center"/>
    </w:pPr>
    <w:rPr>
      <w:i/>
      <w:iCs/>
      <w:color w:val="404040" w:themeColor="text1" w:themeTint="BF"/>
    </w:rPr>
  </w:style>
  <w:style w:type="character" w:customStyle="1" w:styleId="QuoteChar">
    <w:name w:val="Quote Char"/>
    <w:basedOn w:val="DefaultParagraphFont"/>
    <w:link w:val="Quote"/>
    <w:uiPriority w:val="29"/>
    <w:rsid w:val="00C95284"/>
    <w:rPr>
      <w:i/>
      <w:iCs/>
      <w:color w:val="404040" w:themeColor="text1" w:themeTint="BF"/>
    </w:rPr>
  </w:style>
  <w:style w:type="paragraph" w:styleId="ListParagraph">
    <w:name w:val="List Paragraph"/>
    <w:basedOn w:val="Normal"/>
    <w:uiPriority w:val="34"/>
    <w:qFormat/>
    <w:rsid w:val="00C95284"/>
    <w:pPr>
      <w:ind w:left="720"/>
      <w:contextualSpacing/>
    </w:pPr>
  </w:style>
  <w:style w:type="character" w:styleId="IntenseEmphasis">
    <w:name w:val="Intense Emphasis"/>
    <w:basedOn w:val="DefaultParagraphFont"/>
    <w:uiPriority w:val="21"/>
    <w:qFormat/>
    <w:rsid w:val="00C95284"/>
    <w:rPr>
      <w:i/>
      <w:iCs/>
      <w:color w:val="0F4761" w:themeColor="accent1" w:themeShade="BF"/>
    </w:rPr>
  </w:style>
  <w:style w:type="paragraph" w:styleId="IntenseQuote">
    <w:name w:val="Intense Quote"/>
    <w:basedOn w:val="Normal"/>
    <w:next w:val="Normal"/>
    <w:link w:val="IntenseQuoteChar"/>
    <w:uiPriority w:val="30"/>
    <w:qFormat/>
    <w:rsid w:val="00C95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284"/>
    <w:rPr>
      <w:i/>
      <w:iCs/>
      <w:color w:val="0F4761" w:themeColor="accent1" w:themeShade="BF"/>
    </w:rPr>
  </w:style>
  <w:style w:type="character" w:styleId="IntenseReference">
    <w:name w:val="Intense Reference"/>
    <w:basedOn w:val="DefaultParagraphFont"/>
    <w:uiPriority w:val="32"/>
    <w:qFormat/>
    <w:rsid w:val="00C95284"/>
    <w:rPr>
      <w:b/>
      <w:bCs/>
      <w:smallCaps/>
      <w:color w:val="0F4761" w:themeColor="accent1" w:themeShade="BF"/>
      <w:spacing w:val="5"/>
    </w:rPr>
  </w:style>
  <w:style w:type="table" w:styleId="TableGrid">
    <w:name w:val="Table Grid"/>
    <w:basedOn w:val="TableNormal"/>
    <w:uiPriority w:val="39"/>
    <w:rsid w:val="00C952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F75D2D-F03A-F645-B596-A4A97DAF1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333</Words>
  <Characters>1901</Characters>
  <Application>Microsoft Office Word</Application>
  <DocSecurity>0</DocSecurity>
  <Lines>15</Lines>
  <Paragraphs>4</Paragraphs>
  <ScaleCrop>false</ScaleCrop>
  <Company/>
  <LinksUpToDate>false</LinksUpToDate>
  <CharactersWithSpaces>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Sinan-ayaz, Mursel (Consultant)</dc:creator>
  <cp:keywords/>
  <dc:description/>
  <cp:lastModifiedBy>Sinan-ayaz, Mursel (Consultant)</cp:lastModifiedBy>
  <cp:revision>1</cp:revision>
  <dcterms:created xsi:type="dcterms:W3CDTF">2026-10-25T16:59:00Z</dcterms:created>
  <dcterms:modified xsi:type="dcterms:W3CDTF">2026-10-25T17:05:00Z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f34ead-50a3-4950-8a39-fca3a33c48cb_Enabled">
    <vt:lpwstr>true</vt:lpwstr>
  </property>
  <property fmtid="{D5CDD505-2E9C-101B-9397-08002B2CF9AE}" pid="3" name="MSIP_Label_b1f34ead-50a3-4950-8a39-fca3a33c48cb_SetDate">
    <vt:lpwstr>2026-10-25T17:05:22Z</vt:lpwstr>
  </property>
  <property fmtid="{D5CDD505-2E9C-101B-9397-08002B2CF9AE}" pid="4" name="MSIP_Label_b1f34ead-50a3-4950-8a39-fca3a33c48cb_Method">
    <vt:lpwstr>Standard</vt:lpwstr>
  </property>
  <property fmtid="{D5CDD505-2E9C-101B-9397-08002B2CF9AE}" pid="5" name="MSIP_Label_b1f34ead-50a3-4950-8a39-fca3a33c48cb_Name">
    <vt:lpwstr>Confidential</vt:lpwstr>
  </property>
  <property fmtid="{D5CDD505-2E9C-101B-9397-08002B2CF9AE}" pid="6" name="MSIP_Label_b1f34ead-50a3-4950-8a39-fca3a33c48cb_SiteId">
    <vt:lpwstr>0c5638da-d686-4d6a-8df4-e0552c70cb17</vt:lpwstr>
  </property>
  <property fmtid="{D5CDD505-2E9C-101B-9397-08002B2CF9AE}" pid="7" name="MSIP_Label_b1f34ead-50a3-4950-8a39-fca3a33c48cb_ActionId">
    <vt:lpwstr>fd610c99-5b7b-4f19-9536-2be705343961</vt:lpwstr>
  </property>
  <property fmtid="{D5CDD505-2E9C-101B-9397-08002B2CF9AE}" pid="8" name="MSIP_Label_b1f34ead-50a3-4950-8a39-fca3a33c48cb_ContentBits">
    <vt:lpwstr>0</vt:lpwstr>
  </property>
  <property fmtid="{D5CDD505-2E9C-101B-9397-08002B2CF9AE}" pid="9" name="MSIP_Label_b1f34ead-50a3-4950-8a39-fca3a33c48cb_Tag">
    <vt:lpwstr>50, 3, 0, 1</vt:lpwstr>
  </property>
</Properties>
</file>