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FB443" w14:textId="77777777" w:rsidR="000C440C" w:rsidRPr="00FD742B" w:rsidRDefault="000C440C" w:rsidP="000C440C">
      <w:pPr>
        <w:pStyle w:val="Heading1"/>
        <w:spacing w:before="0" w:after="0"/>
        <w:jc w:val="center"/>
        <w:rPr>
          <w:rFonts w:ascii="Times New Roman" w:hAnsi="Times New Roman"/>
        </w:rPr>
      </w:pPr>
      <w:proofErr w:type="spellStart"/>
      <w:r w:rsidRPr="00FD742B">
        <w:rPr>
          <w:rFonts w:ascii="Times New Roman" w:hAnsi="Times New Roman"/>
          <w:sz w:val="24"/>
          <w:szCs w:val="24"/>
        </w:rPr>
        <w:t>Kesediaan</w:t>
      </w:r>
      <w:proofErr w:type="spellEnd"/>
      <w:r w:rsidRPr="00FD74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D742B">
        <w:rPr>
          <w:rFonts w:ascii="Times New Roman" w:hAnsi="Times New Roman"/>
          <w:sz w:val="24"/>
          <w:szCs w:val="24"/>
        </w:rPr>
        <w:t>Kerja</w:t>
      </w:r>
      <w:proofErr w:type="spellEnd"/>
      <w:r w:rsidRPr="00FD742B">
        <w:rPr>
          <w:rFonts w:ascii="Times New Roman" w:hAnsi="Times New Roman"/>
          <w:sz w:val="24"/>
          <w:szCs w:val="24"/>
        </w:rPr>
        <w:t xml:space="preserve"> Sama</w:t>
      </w:r>
    </w:p>
    <w:p w14:paraId="60935391" w14:textId="77777777" w:rsidR="000C440C" w:rsidRPr="00FD742B" w:rsidRDefault="000C440C" w:rsidP="000C440C">
      <w:pPr>
        <w:tabs>
          <w:tab w:val="left" w:pos="2835"/>
          <w:tab w:val="left" w:pos="3261"/>
        </w:tabs>
        <w:jc w:val="both"/>
        <w:rPr>
          <w:sz w:val="24"/>
          <w:szCs w:val="24"/>
        </w:rPr>
      </w:pPr>
    </w:p>
    <w:p w14:paraId="0EF9CABB" w14:textId="77777777" w:rsidR="000C440C" w:rsidRPr="00FD742B" w:rsidRDefault="000C440C" w:rsidP="000C440C">
      <w:pPr>
        <w:tabs>
          <w:tab w:val="left" w:pos="2835"/>
          <w:tab w:val="left" w:pos="3261"/>
        </w:tabs>
        <w:spacing w:after="120"/>
        <w:jc w:val="both"/>
        <w:rPr>
          <w:sz w:val="24"/>
          <w:szCs w:val="24"/>
        </w:rPr>
      </w:pPr>
    </w:p>
    <w:p w14:paraId="1FE30E60" w14:textId="77777777" w:rsidR="000C440C" w:rsidRPr="00FD742B" w:rsidRDefault="000C440C" w:rsidP="000C440C">
      <w:pPr>
        <w:tabs>
          <w:tab w:val="left" w:pos="2835"/>
          <w:tab w:val="left" w:pos="3261"/>
        </w:tabs>
        <w:spacing w:after="160"/>
        <w:jc w:val="both"/>
        <w:rPr>
          <w:sz w:val="24"/>
          <w:szCs w:val="24"/>
        </w:rPr>
      </w:pPr>
      <w:r w:rsidRPr="00FD742B">
        <w:rPr>
          <w:sz w:val="24"/>
          <w:szCs w:val="24"/>
        </w:rPr>
        <w:t xml:space="preserve">Yang </w:t>
      </w:r>
      <w:proofErr w:type="spellStart"/>
      <w:r w:rsidRPr="00FD742B">
        <w:rPr>
          <w:sz w:val="24"/>
          <w:szCs w:val="24"/>
        </w:rPr>
        <w:t>bertanda</w:t>
      </w:r>
      <w:proofErr w:type="spellEnd"/>
      <w:r w:rsidRPr="00FD742B">
        <w:rPr>
          <w:sz w:val="24"/>
          <w:szCs w:val="24"/>
        </w:rPr>
        <w:t xml:space="preserve"> </w:t>
      </w:r>
      <w:proofErr w:type="spellStart"/>
      <w:r w:rsidRPr="00FD742B">
        <w:rPr>
          <w:sz w:val="24"/>
          <w:szCs w:val="24"/>
        </w:rPr>
        <w:t>tangan</w:t>
      </w:r>
      <w:proofErr w:type="spellEnd"/>
      <w:r w:rsidRPr="00FD742B">
        <w:rPr>
          <w:sz w:val="24"/>
          <w:szCs w:val="24"/>
        </w:rPr>
        <w:t xml:space="preserve"> </w:t>
      </w:r>
      <w:proofErr w:type="spellStart"/>
      <w:r w:rsidRPr="00FD742B">
        <w:rPr>
          <w:sz w:val="24"/>
          <w:szCs w:val="24"/>
        </w:rPr>
        <w:t>dibawah</w:t>
      </w:r>
      <w:proofErr w:type="spellEnd"/>
      <w:r w:rsidRPr="00FD742B">
        <w:rPr>
          <w:sz w:val="24"/>
          <w:szCs w:val="24"/>
        </w:rPr>
        <w:t xml:space="preserve"> </w:t>
      </w:r>
      <w:proofErr w:type="spellStart"/>
      <w:proofErr w:type="gramStart"/>
      <w:r w:rsidRPr="00FD742B">
        <w:rPr>
          <w:sz w:val="24"/>
          <w:szCs w:val="24"/>
        </w:rPr>
        <w:t>ini</w:t>
      </w:r>
      <w:proofErr w:type="spellEnd"/>
      <w:r w:rsidRPr="00FD742B">
        <w:rPr>
          <w:sz w:val="24"/>
          <w:szCs w:val="24"/>
        </w:rPr>
        <w:t xml:space="preserve"> :</w:t>
      </w:r>
      <w:proofErr w:type="gramEnd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118"/>
        <w:gridCol w:w="283"/>
        <w:gridCol w:w="5959"/>
      </w:tblGrid>
      <w:tr w:rsidR="000C440C" w:rsidRPr="00FD742B" w14:paraId="16DC9E58" w14:textId="77777777" w:rsidTr="005C13B4">
        <w:trPr>
          <w:trHeight w:val="57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64AB3351" w14:textId="77777777" w:rsidR="000C440C" w:rsidRPr="00882D2D" w:rsidRDefault="000C440C" w:rsidP="005C13B4">
            <w:pPr>
              <w:ind w:left="-108"/>
              <w:jc w:val="both"/>
              <w:rPr>
                <w:sz w:val="24"/>
                <w:szCs w:val="24"/>
                <w:lang w:val="en-ID" w:eastAsia="en-ID"/>
              </w:rPr>
            </w:pPr>
            <w:proofErr w:type="spellStart"/>
            <w:r w:rsidRPr="00882D2D">
              <w:rPr>
                <w:sz w:val="24"/>
                <w:szCs w:val="24"/>
              </w:rPr>
              <w:t>Pihak</w:t>
            </w:r>
            <w:proofErr w:type="spellEnd"/>
            <w:r w:rsidRPr="00882D2D">
              <w:rPr>
                <w:sz w:val="24"/>
                <w:szCs w:val="24"/>
              </w:rPr>
              <w:t xml:space="preserve"> </w:t>
            </w:r>
            <w:proofErr w:type="spellStart"/>
            <w:r w:rsidRPr="00882D2D">
              <w:rPr>
                <w:sz w:val="24"/>
                <w:szCs w:val="24"/>
              </w:rPr>
              <w:t>Politeknik</w:t>
            </w:r>
            <w:proofErr w:type="spellEnd"/>
            <w:r w:rsidRPr="00882D2D">
              <w:rPr>
                <w:sz w:val="24"/>
                <w:szCs w:val="24"/>
              </w:rPr>
              <w:t xml:space="preserve"> Negeri </w:t>
            </w:r>
            <w:proofErr w:type="gramStart"/>
            <w:r w:rsidRPr="00882D2D">
              <w:rPr>
                <w:sz w:val="24"/>
                <w:szCs w:val="24"/>
              </w:rPr>
              <w:t>Malang</w:t>
            </w:r>
            <w:r>
              <w:rPr>
                <w:sz w:val="24"/>
                <w:szCs w:val="24"/>
              </w:rPr>
              <w:t xml:space="preserve"> :</w:t>
            </w:r>
            <w:proofErr w:type="gramEnd"/>
          </w:p>
        </w:tc>
      </w:tr>
      <w:tr w:rsidR="000C440C" w:rsidRPr="00FD742B" w14:paraId="10B86AA1" w14:textId="77777777" w:rsidTr="005C13B4">
        <w:trPr>
          <w:trHeight w:val="57"/>
        </w:trPr>
        <w:tc>
          <w:tcPr>
            <w:tcW w:w="1666" w:type="pct"/>
            <w:shd w:val="clear" w:color="auto" w:fill="auto"/>
            <w:noWrap/>
            <w:vAlign w:val="center"/>
            <w:hideMark/>
          </w:tcPr>
          <w:p w14:paraId="28B3495F" w14:textId="77777777" w:rsidR="000C440C" w:rsidRPr="00882D2D" w:rsidRDefault="000C440C" w:rsidP="005C13B4">
            <w:pPr>
              <w:ind w:left="-108"/>
              <w:jc w:val="both"/>
              <w:rPr>
                <w:sz w:val="24"/>
                <w:szCs w:val="24"/>
                <w:lang w:val="en-ID" w:eastAsia="en-ID"/>
              </w:rPr>
            </w:pPr>
            <w:r w:rsidRPr="00882D2D">
              <w:rPr>
                <w:sz w:val="24"/>
                <w:szCs w:val="24"/>
              </w:rPr>
              <w:t>Nama</w:t>
            </w:r>
          </w:p>
        </w:tc>
        <w:tc>
          <w:tcPr>
            <w:tcW w:w="151" w:type="pct"/>
            <w:shd w:val="clear" w:color="auto" w:fill="auto"/>
            <w:noWrap/>
            <w:vAlign w:val="center"/>
            <w:hideMark/>
          </w:tcPr>
          <w:p w14:paraId="01128C38" w14:textId="77777777" w:rsidR="000C440C" w:rsidRPr="00882D2D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r w:rsidRPr="00882D2D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183" w:type="pct"/>
            <w:shd w:val="clear" w:color="auto" w:fill="auto"/>
            <w:noWrap/>
            <w:vAlign w:val="center"/>
          </w:tcPr>
          <w:p w14:paraId="3F99F77E" w14:textId="247BA4F4" w:rsidR="000C440C" w:rsidRPr="00F67CC3" w:rsidRDefault="006D7A6E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r w:rsidRPr="00F67CC3">
              <w:rPr>
                <w:sz w:val="24"/>
              </w:rPr>
              <w:t>Prof. Dr. Eng. ROSA ANDRIE ASMARA, S.T., M.T.</w:t>
            </w:r>
          </w:p>
        </w:tc>
      </w:tr>
      <w:tr w:rsidR="000C440C" w:rsidRPr="00FD742B" w14:paraId="2CDBA3DC" w14:textId="77777777" w:rsidTr="005C13B4">
        <w:trPr>
          <w:trHeight w:val="57"/>
        </w:trPr>
        <w:tc>
          <w:tcPr>
            <w:tcW w:w="1666" w:type="pct"/>
            <w:shd w:val="clear" w:color="auto" w:fill="auto"/>
            <w:noWrap/>
            <w:vAlign w:val="center"/>
            <w:hideMark/>
          </w:tcPr>
          <w:p w14:paraId="0DDF56DE" w14:textId="77777777" w:rsidR="000C440C" w:rsidRPr="00882D2D" w:rsidRDefault="000C440C" w:rsidP="005C13B4">
            <w:pPr>
              <w:ind w:left="-108"/>
              <w:jc w:val="both"/>
              <w:rPr>
                <w:sz w:val="24"/>
                <w:szCs w:val="24"/>
                <w:lang w:val="en-ID" w:eastAsia="en-ID"/>
              </w:rPr>
            </w:pPr>
            <w:proofErr w:type="spellStart"/>
            <w:r w:rsidRPr="00882D2D">
              <w:rPr>
                <w:spacing w:val="1"/>
                <w:sz w:val="24"/>
                <w:szCs w:val="24"/>
                <w:lang w:eastAsia="en-ID"/>
              </w:rPr>
              <w:t>Jabatan</w:t>
            </w:r>
            <w:proofErr w:type="spellEnd"/>
          </w:p>
        </w:tc>
        <w:tc>
          <w:tcPr>
            <w:tcW w:w="151" w:type="pct"/>
            <w:shd w:val="clear" w:color="auto" w:fill="auto"/>
            <w:noWrap/>
            <w:vAlign w:val="center"/>
            <w:hideMark/>
          </w:tcPr>
          <w:p w14:paraId="4C1434DA" w14:textId="77777777" w:rsidR="000C440C" w:rsidRPr="00882D2D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r w:rsidRPr="00882D2D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183" w:type="pct"/>
            <w:shd w:val="clear" w:color="auto" w:fill="auto"/>
            <w:noWrap/>
            <w:vAlign w:val="center"/>
          </w:tcPr>
          <w:p w14:paraId="3E3C5D7F" w14:textId="4E11A193" w:rsidR="000C440C" w:rsidRPr="00882D2D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proofErr w:type="spellStart"/>
            <w:r w:rsidRPr="00882D2D">
              <w:rPr>
                <w:sz w:val="24"/>
                <w:szCs w:val="24"/>
                <w:lang w:val="en-ID" w:eastAsia="en-ID"/>
              </w:rPr>
              <w:t>Ketua</w:t>
            </w:r>
            <w:proofErr w:type="spellEnd"/>
            <w:r w:rsidRPr="00882D2D">
              <w:rPr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82D2D">
              <w:rPr>
                <w:sz w:val="24"/>
                <w:szCs w:val="24"/>
                <w:lang w:val="en-ID" w:eastAsia="en-ID"/>
              </w:rPr>
              <w:t>Jurusan</w:t>
            </w:r>
            <w:proofErr w:type="spellEnd"/>
            <w:r w:rsidR="006D7A6E">
              <w:rPr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6D7A6E">
              <w:rPr>
                <w:sz w:val="24"/>
                <w:szCs w:val="24"/>
                <w:lang w:val="en-ID" w:eastAsia="en-ID"/>
              </w:rPr>
              <w:t>Teknologi</w:t>
            </w:r>
            <w:proofErr w:type="spellEnd"/>
            <w:r w:rsidR="006D7A6E">
              <w:rPr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6D7A6E">
              <w:rPr>
                <w:sz w:val="24"/>
                <w:szCs w:val="24"/>
                <w:lang w:val="en-ID" w:eastAsia="en-ID"/>
              </w:rPr>
              <w:t>Informasi</w:t>
            </w:r>
            <w:proofErr w:type="spellEnd"/>
          </w:p>
        </w:tc>
      </w:tr>
      <w:tr w:rsidR="000C440C" w:rsidRPr="00FD742B" w14:paraId="78059A35" w14:textId="77777777" w:rsidTr="005C13B4">
        <w:trPr>
          <w:trHeight w:val="57"/>
        </w:trPr>
        <w:tc>
          <w:tcPr>
            <w:tcW w:w="1666" w:type="pct"/>
            <w:shd w:val="clear" w:color="auto" w:fill="auto"/>
            <w:noWrap/>
            <w:vAlign w:val="center"/>
          </w:tcPr>
          <w:p w14:paraId="0129F6C8" w14:textId="77777777" w:rsidR="000C440C" w:rsidRPr="00882D2D" w:rsidRDefault="000C440C" w:rsidP="005C13B4">
            <w:pPr>
              <w:ind w:left="-108"/>
              <w:jc w:val="both"/>
              <w:rPr>
                <w:spacing w:val="1"/>
                <w:sz w:val="24"/>
                <w:szCs w:val="24"/>
                <w:lang w:eastAsia="en-ID"/>
              </w:rPr>
            </w:pPr>
            <w:proofErr w:type="spellStart"/>
            <w:r w:rsidRPr="00882D2D">
              <w:rPr>
                <w:spacing w:val="1"/>
                <w:sz w:val="24"/>
                <w:szCs w:val="24"/>
                <w:lang w:eastAsia="en-ID"/>
              </w:rPr>
              <w:t>Institusi</w:t>
            </w:r>
            <w:proofErr w:type="spellEnd"/>
          </w:p>
        </w:tc>
        <w:tc>
          <w:tcPr>
            <w:tcW w:w="151" w:type="pct"/>
            <w:shd w:val="clear" w:color="auto" w:fill="auto"/>
            <w:noWrap/>
            <w:vAlign w:val="center"/>
          </w:tcPr>
          <w:p w14:paraId="41ED118D" w14:textId="77777777" w:rsidR="000C440C" w:rsidRPr="00882D2D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r w:rsidRPr="00882D2D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183" w:type="pct"/>
            <w:shd w:val="clear" w:color="auto" w:fill="auto"/>
            <w:noWrap/>
            <w:vAlign w:val="center"/>
          </w:tcPr>
          <w:p w14:paraId="3EC71F39" w14:textId="77777777" w:rsidR="000C440C" w:rsidRPr="00882D2D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proofErr w:type="spellStart"/>
            <w:r w:rsidRPr="00882D2D">
              <w:rPr>
                <w:rFonts w:eastAsia="Calibri"/>
                <w:kern w:val="2"/>
                <w:sz w:val="24"/>
                <w:szCs w:val="24"/>
                <w:lang w:val="en-ID"/>
                <w14:ligatures w14:val="standardContextual"/>
              </w:rPr>
              <w:t>Politeknik</w:t>
            </w:r>
            <w:proofErr w:type="spellEnd"/>
            <w:r w:rsidRPr="00882D2D">
              <w:rPr>
                <w:rFonts w:eastAsia="Calibri"/>
                <w:kern w:val="2"/>
                <w:sz w:val="24"/>
                <w:szCs w:val="24"/>
                <w:lang w:val="en-ID"/>
                <w14:ligatures w14:val="standardContextual"/>
              </w:rPr>
              <w:t xml:space="preserve"> Negeri Malang</w:t>
            </w:r>
          </w:p>
        </w:tc>
      </w:tr>
      <w:tr w:rsidR="000C440C" w:rsidRPr="00FD742B" w14:paraId="1F05AC51" w14:textId="77777777" w:rsidTr="005C13B4">
        <w:trPr>
          <w:trHeight w:val="57"/>
        </w:trPr>
        <w:tc>
          <w:tcPr>
            <w:tcW w:w="1666" w:type="pct"/>
            <w:shd w:val="clear" w:color="auto" w:fill="auto"/>
            <w:noWrap/>
            <w:vAlign w:val="center"/>
          </w:tcPr>
          <w:p w14:paraId="09F9CE8E" w14:textId="77777777" w:rsidR="000C440C" w:rsidRPr="00FD742B" w:rsidRDefault="000C440C" w:rsidP="005C13B4">
            <w:pPr>
              <w:ind w:left="-108"/>
              <w:jc w:val="both"/>
              <w:rPr>
                <w:spacing w:val="1"/>
                <w:sz w:val="24"/>
                <w:szCs w:val="24"/>
                <w:lang w:eastAsia="en-ID"/>
              </w:rPr>
            </w:pPr>
            <w:r w:rsidRPr="00FD742B">
              <w:rPr>
                <w:spacing w:val="1"/>
                <w:sz w:val="24"/>
                <w:szCs w:val="24"/>
                <w:lang w:eastAsia="en-ID"/>
              </w:rPr>
              <w:t>Alamat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14:paraId="4F75D542" w14:textId="77777777" w:rsidR="000C440C" w:rsidRPr="00FD742B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r w:rsidRPr="00FD742B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183" w:type="pct"/>
            <w:shd w:val="clear" w:color="auto" w:fill="auto"/>
            <w:noWrap/>
            <w:vAlign w:val="center"/>
          </w:tcPr>
          <w:p w14:paraId="76831D3D" w14:textId="77777777" w:rsidR="000C440C" w:rsidRPr="00FD742B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r>
              <w:rPr>
                <w:sz w:val="24"/>
                <w:szCs w:val="24"/>
                <w:lang w:val="en-ID" w:eastAsia="en-ID"/>
              </w:rPr>
              <w:t>Jl. Soekarno Hatta No. 9 Malang</w:t>
            </w:r>
          </w:p>
        </w:tc>
      </w:tr>
      <w:tr w:rsidR="000C440C" w:rsidRPr="00FD742B" w14:paraId="7557CBA8" w14:textId="77777777" w:rsidTr="005C13B4">
        <w:trPr>
          <w:trHeight w:val="57"/>
        </w:trPr>
        <w:tc>
          <w:tcPr>
            <w:tcW w:w="1666" w:type="pct"/>
            <w:shd w:val="clear" w:color="auto" w:fill="auto"/>
            <w:noWrap/>
            <w:vAlign w:val="center"/>
          </w:tcPr>
          <w:p w14:paraId="37B05C58" w14:textId="77777777" w:rsidR="000C440C" w:rsidRPr="00FD742B" w:rsidRDefault="000C440C" w:rsidP="005C13B4">
            <w:pPr>
              <w:ind w:left="-108"/>
              <w:jc w:val="both"/>
              <w:rPr>
                <w:spacing w:val="1"/>
                <w:sz w:val="24"/>
                <w:szCs w:val="24"/>
                <w:lang w:eastAsia="en-ID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14:paraId="03D3694C" w14:textId="77777777" w:rsidR="000C440C" w:rsidRPr="00FD742B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3183" w:type="pct"/>
            <w:shd w:val="clear" w:color="auto" w:fill="auto"/>
            <w:noWrap/>
            <w:vAlign w:val="center"/>
          </w:tcPr>
          <w:p w14:paraId="607B4D78" w14:textId="77777777" w:rsidR="000C440C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</w:p>
        </w:tc>
      </w:tr>
      <w:tr w:rsidR="000C440C" w:rsidRPr="00FD742B" w14:paraId="0AD14726" w14:textId="77777777" w:rsidTr="005C13B4">
        <w:trPr>
          <w:trHeight w:val="57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442CEEC8" w14:textId="77777777" w:rsidR="000C440C" w:rsidRPr="00882D2D" w:rsidRDefault="000C440C" w:rsidP="005C13B4">
            <w:pPr>
              <w:ind w:left="-108"/>
              <w:jc w:val="both"/>
              <w:rPr>
                <w:sz w:val="24"/>
                <w:szCs w:val="24"/>
              </w:rPr>
            </w:pPr>
            <w:r w:rsidRPr="00882D2D">
              <w:rPr>
                <w:sz w:val="24"/>
                <w:szCs w:val="24"/>
              </w:rPr>
              <w:t xml:space="preserve">Pihak </w:t>
            </w:r>
            <w:proofErr w:type="gramStart"/>
            <w:r>
              <w:rPr>
                <w:sz w:val="24"/>
                <w:szCs w:val="24"/>
              </w:rPr>
              <w:t>Mitra :</w:t>
            </w:r>
            <w:proofErr w:type="gramEnd"/>
          </w:p>
        </w:tc>
      </w:tr>
      <w:tr w:rsidR="000C440C" w:rsidRPr="00FD742B" w14:paraId="696C72BD" w14:textId="77777777" w:rsidTr="005C13B4">
        <w:trPr>
          <w:trHeight w:val="57"/>
        </w:trPr>
        <w:tc>
          <w:tcPr>
            <w:tcW w:w="1666" w:type="pct"/>
            <w:shd w:val="clear" w:color="auto" w:fill="auto"/>
            <w:noWrap/>
            <w:vAlign w:val="center"/>
          </w:tcPr>
          <w:p w14:paraId="19A34424" w14:textId="77777777" w:rsidR="000C440C" w:rsidRPr="00FD742B" w:rsidRDefault="000C440C" w:rsidP="005C13B4">
            <w:pPr>
              <w:ind w:left="-108"/>
              <w:jc w:val="both"/>
              <w:rPr>
                <w:spacing w:val="1"/>
                <w:sz w:val="24"/>
                <w:szCs w:val="24"/>
                <w:lang w:eastAsia="en-ID"/>
              </w:rPr>
            </w:pPr>
            <w:r>
              <w:rPr>
                <w:spacing w:val="1"/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14:paraId="2779C98F" w14:textId="77777777" w:rsidR="000C440C" w:rsidRPr="00FD742B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r w:rsidRPr="00882D2D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183" w:type="pct"/>
            <w:shd w:val="clear" w:color="auto" w:fill="auto"/>
            <w:noWrap/>
            <w:vAlign w:val="center"/>
          </w:tcPr>
          <w:p w14:paraId="06363A6F" w14:textId="77777777" w:rsidR="000C440C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</w:p>
        </w:tc>
      </w:tr>
      <w:tr w:rsidR="000C440C" w:rsidRPr="00FD742B" w14:paraId="2F73677A" w14:textId="77777777" w:rsidTr="005C13B4">
        <w:trPr>
          <w:trHeight w:val="57"/>
        </w:trPr>
        <w:tc>
          <w:tcPr>
            <w:tcW w:w="1666" w:type="pct"/>
            <w:shd w:val="clear" w:color="auto" w:fill="auto"/>
            <w:noWrap/>
            <w:vAlign w:val="center"/>
          </w:tcPr>
          <w:p w14:paraId="007AA244" w14:textId="77777777" w:rsidR="000C440C" w:rsidRPr="00FD742B" w:rsidRDefault="000C440C" w:rsidP="005C13B4">
            <w:pPr>
              <w:ind w:left="-108"/>
              <w:jc w:val="both"/>
              <w:rPr>
                <w:spacing w:val="1"/>
                <w:sz w:val="24"/>
                <w:szCs w:val="24"/>
                <w:lang w:eastAsia="en-ID"/>
              </w:rPr>
            </w:pPr>
            <w:proofErr w:type="spellStart"/>
            <w:r>
              <w:rPr>
                <w:spacing w:val="1"/>
                <w:sz w:val="24"/>
                <w:szCs w:val="24"/>
                <w:lang w:eastAsia="en-ID"/>
              </w:rPr>
              <w:t>Jabatan</w:t>
            </w:r>
            <w:proofErr w:type="spellEnd"/>
          </w:p>
        </w:tc>
        <w:tc>
          <w:tcPr>
            <w:tcW w:w="151" w:type="pct"/>
            <w:shd w:val="clear" w:color="auto" w:fill="auto"/>
            <w:noWrap/>
            <w:vAlign w:val="center"/>
          </w:tcPr>
          <w:p w14:paraId="7BAFC9DD" w14:textId="77777777" w:rsidR="000C440C" w:rsidRPr="00FD742B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r w:rsidRPr="00882D2D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183" w:type="pct"/>
            <w:shd w:val="clear" w:color="auto" w:fill="auto"/>
            <w:noWrap/>
            <w:vAlign w:val="center"/>
          </w:tcPr>
          <w:p w14:paraId="21E02836" w14:textId="77777777" w:rsidR="000C440C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</w:p>
        </w:tc>
      </w:tr>
      <w:tr w:rsidR="000C440C" w:rsidRPr="00FD742B" w14:paraId="7DD18187" w14:textId="77777777" w:rsidTr="005C13B4">
        <w:trPr>
          <w:trHeight w:val="57"/>
        </w:trPr>
        <w:tc>
          <w:tcPr>
            <w:tcW w:w="1666" w:type="pct"/>
            <w:shd w:val="clear" w:color="auto" w:fill="auto"/>
            <w:noWrap/>
            <w:vAlign w:val="center"/>
          </w:tcPr>
          <w:p w14:paraId="79556E36" w14:textId="77777777" w:rsidR="000C440C" w:rsidRPr="00FD742B" w:rsidRDefault="000C440C" w:rsidP="005C13B4">
            <w:pPr>
              <w:ind w:left="-108"/>
              <w:jc w:val="both"/>
              <w:rPr>
                <w:spacing w:val="1"/>
                <w:sz w:val="24"/>
                <w:szCs w:val="24"/>
                <w:lang w:eastAsia="en-ID"/>
              </w:rPr>
            </w:pPr>
            <w:r>
              <w:rPr>
                <w:spacing w:val="1"/>
                <w:sz w:val="24"/>
                <w:szCs w:val="24"/>
                <w:lang w:eastAsia="en-ID"/>
              </w:rPr>
              <w:t>Nama Perusahaan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14:paraId="5D7204FA" w14:textId="77777777" w:rsidR="000C440C" w:rsidRPr="00FD742B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r w:rsidRPr="00882D2D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183" w:type="pct"/>
            <w:shd w:val="clear" w:color="auto" w:fill="auto"/>
            <w:noWrap/>
            <w:vAlign w:val="center"/>
          </w:tcPr>
          <w:p w14:paraId="7A35D24B" w14:textId="77777777" w:rsidR="000C440C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</w:p>
        </w:tc>
      </w:tr>
      <w:tr w:rsidR="000C440C" w:rsidRPr="00FD742B" w14:paraId="78671C52" w14:textId="77777777" w:rsidTr="005C13B4">
        <w:trPr>
          <w:trHeight w:val="57"/>
        </w:trPr>
        <w:tc>
          <w:tcPr>
            <w:tcW w:w="1666" w:type="pct"/>
            <w:shd w:val="clear" w:color="auto" w:fill="auto"/>
            <w:noWrap/>
            <w:vAlign w:val="center"/>
          </w:tcPr>
          <w:p w14:paraId="696302AA" w14:textId="77777777" w:rsidR="000C440C" w:rsidRDefault="000C440C" w:rsidP="005C13B4">
            <w:pPr>
              <w:ind w:left="-108"/>
              <w:jc w:val="both"/>
              <w:rPr>
                <w:spacing w:val="1"/>
                <w:sz w:val="24"/>
                <w:szCs w:val="24"/>
                <w:lang w:eastAsia="en-ID"/>
              </w:rPr>
            </w:pPr>
            <w:r>
              <w:rPr>
                <w:spacing w:val="1"/>
                <w:sz w:val="24"/>
                <w:szCs w:val="24"/>
                <w:lang w:eastAsia="en-ID"/>
              </w:rPr>
              <w:t>Bidang Usaha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14:paraId="166A1FE2" w14:textId="77777777" w:rsidR="000C440C" w:rsidRPr="00FD742B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r w:rsidRPr="00FD742B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183" w:type="pct"/>
            <w:shd w:val="clear" w:color="auto" w:fill="auto"/>
            <w:noWrap/>
            <w:vAlign w:val="center"/>
          </w:tcPr>
          <w:p w14:paraId="0055D8B4" w14:textId="77777777" w:rsidR="000C440C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</w:p>
        </w:tc>
      </w:tr>
      <w:tr w:rsidR="000C440C" w:rsidRPr="00FD742B" w14:paraId="084E3CE3" w14:textId="77777777" w:rsidTr="005C13B4">
        <w:trPr>
          <w:trHeight w:val="57"/>
        </w:trPr>
        <w:tc>
          <w:tcPr>
            <w:tcW w:w="1666" w:type="pct"/>
            <w:shd w:val="clear" w:color="auto" w:fill="auto"/>
            <w:noWrap/>
            <w:vAlign w:val="center"/>
          </w:tcPr>
          <w:p w14:paraId="26B67911" w14:textId="77777777" w:rsidR="000C440C" w:rsidRDefault="000C440C" w:rsidP="005C13B4">
            <w:pPr>
              <w:ind w:left="-108"/>
              <w:jc w:val="both"/>
              <w:rPr>
                <w:spacing w:val="1"/>
                <w:sz w:val="24"/>
                <w:szCs w:val="24"/>
                <w:lang w:eastAsia="en-ID"/>
              </w:rPr>
            </w:pPr>
            <w:r>
              <w:rPr>
                <w:spacing w:val="1"/>
                <w:sz w:val="24"/>
                <w:szCs w:val="24"/>
                <w:lang w:eastAsia="en-ID"/>
              </w:rPr>
              <w:t>Alamat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14:paraId="414F4C08" w14:textId="77777777" w:rsidR="000C440C" w:rsidRPr="00FD742B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r w:rsidRPr="00FD742B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183" w:type="pct"/>
            <w:shd w:val="clear" w:color="auto" w:fill="auto"/>
            <w:noWrap/>
            <w:vAlign w:val="center"/>
          </w:tcPr>
          <w:p w14:paraId="1A2493FE" w14:textId="77777777" w:rsidR="000C440C" w:rsidRDefault="000C440C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</w:p>
        </w:tc>
      </w:tr>
    </w:tbl>
    <w:p w14:paraId="3C827A20" w14:textId="77777777" w:rsidR="000C440C" w:rsidRPr="00FD742B" w:rsidRDefault="000C440C" w:rsidP="000C440C">
      <w:pPr>
        <w:pStyle w:val="BodyText"/>
        <w:spacing w:before="160" w:after="160"/>
        <w:ind w:right="153"/>
        <w:jc w:val="both"/>
        <w:rPr>
          <w:lang w:val="id-ID"/>
        </w:rPr>
      </w:pPr>
      <w:r w:rsidRPr="00FD742B">
        <w:t>Menyatakan bersedia untuk bekerjasama dalam pelaksanaan kegiatan P</w:t>
      </w:r>
      <w:proofErr w:type="spellStart"/>
      <w:r w:rsidRPr="00FD742B">
        <w:rPr>
          <w:lang w:val="en-US"/>
        </w:rPr>
        <w:t>enyusunan</w:t>
      </w:r>
      <w:proofErr w:type="spellEnd"/>
      <w:r w:rsidRPr="00FD742B">
        <w:rPr>
          <w:lang w:val="en-US"/>
        </w:rPr>
        <w:t xml:space="preserve"> </w:t>
      </w:r>
      <w:proofErr w:type="spellStart"/>
      <w:r w:rsidRPr="00FD742B">
        <w:rPr>
          <w:rFonts w:eastAsia="Calibri"/>
          <w:kern w:val="2"/>
          <w:lang w:val="en-ID"/>
          <w14:ligatures w14:val="standardContextual"/>
        </w:rPr>
        <w:t>Skripsi</w:t>
      </w:r>
      <w:proofErr w:type="spellEnd"/>
      <w:r w:rsidRPr="00FD742B">
        <w:rPr>
          <w:rFonts w:eastAsia="Calibri"/>
          <w:kern w:val="2"/>
          <w:lang w:val="en-ID"/>
          <w14:ligatures w14:val="standardContextual"/>
        </w:rPr>
        <w:t xml:space="preserve">/ </w:t>
      </w:r>
      <w:proofErr w:type="spellStart"/>
      <w:r w:rsidRPr="00FD742B">
        <w:rPr>
          <w:rFonts w:eastAsia="Calibri"/>
          <w:kern w:val="2"/>
          <w:lang w:val="en-ID"/>
          <w14:ligatures w14:val="standardContextual"/>
        </w:rPr>
        <w:t>Laporan</w:t>
      </w:r>
      <w:proofErr w:type="spellEnd"/>
      <w:r w:rsidRPr="00FD742B">
        <w:rPr>
          <w:rFonts w:eastAsia="Calibri"/>
          <w:kern w:val="2"/>
          <w:lang w:val="en-ID"/>
          <w14:ligatures w14:val="standardContextual"/>
        </w:rPr>
        <w:t xml:space="preserve"> </w:t>
      </w:r>
      <w:proofErr w:type="spellStart"/>
      <w:r w:rsidRPr="00FD742B">
        <w:rPr>
          <w:rFonts w:eastAsia="Calibri"/>
          <w:kern w:val="2"/>
          <w:lang w:val="en-ID"/>
          <w14:ligatures w14:val="standardContextual"/>
        </w:rPr>
        <w:t>Akhir</w:t>
      </w:r>
      <w:proofErr w:type="spellEnd"/>
      <w:r w:rsidRPr="00FD742B">
        <w:rPr>
          <w:rFonts w:eastAsia="Calibri"/>
          <w:kern w:val="2"/>
          <w:lang w:val="en-ID"/>
          <w14:ligatures w14:val="standardContextual"/>
        </w:rPr>
        <w:t xml:space="preserve"> </w:t>
      </w:r>
      <w:proofErr w:type="spellStart"/>
      <w:r w:rsidRPr="00FD742B">
        <w:rPr>
          <w:rFonts w:eastAsia="Calibri"/>
          <w:kern w:val="2"/>
          <w:lang w:val="en-ID"/>
          <w14:ligatures w14:val="standardContextual"/>
        </w:rPr>
        <w:t>Mahasiswa</w:t>
      </w:r>
      <w:proofErr w:type="spellEnd"/>
      <w:r w:rsidRPr="00FD742B">
        <w:rPr>
          <w:rFonts w:eastAsia="Calibri"/>
          <w:kern w:val="2"/>
          <w:lang w:val="en-ID"/>
          <w14:ligatures w14:val="standardContextual"/>
        </w:rPr>
        <w:t xml:space="preserve"> </w:t>
      </w:r>
      <w:proofErr w:type="spellStart"/>
      <w:r w:rsidRPr="00FD742B">
        <w:rPr>
          <w:rFonts w:eastAsia="Calibri"/>
          <w:kern w:val="2"/>
          <w:lang w:val="en-ID"/>
          <w14:ligatures w14:val="standardContextual"/>
        </w:rPr>
        <w:t>Politeknik</w:t>
      </w:r>
      <w:proofErr w:type="spellEnd"/>
      <w:r w:rsidRPr="00FD742B">
        <w:rPr>
          <w:rFonts w:eastAsia="Calibri"/>
          <w:kern w:val="2"/>
          <w:lang w:val="en-ID"/>
          <w14:ligatures w14:val="standardContextual"/>
        </w:rPr>
        <w:t xml:space="preserve"> Negeri Malang </w:t>
      </w:r>
      <w:proofErr w:type="spellStart"/>
      <w:r w:rsidRPr="00FD742B">
        <w:rPr>
          <w:rFonts w:eastAsia="Calibri"/>
          <w:kern w:val="2"/>
          <w:lang w:val="en-ID"/>
          <w14:ligatures w14:val="standardContextual"/>
        </w:rPr>
        <w:t>dengan</w:t>
      </w:r>
      <w:proofErr w:type="spellEnd"/>
      <w:r w:rsidRPr="00FD742B">
        <w:rPr>
          <w:rFonts w:eastAsia="Calibri"/>
          <w:kern w:val="2"/>
          <w:lang w:val="en-ID"/>
          <w14:ligatures w14:val="standardContextual"/>
        </w:rPr>
        <w:t xml:space="preserve"> data </w:t>
      </w:r>
      <w:proofErr w:type="spellStart"/>
      <w:r w:rsidRPr="00FD742B">
        <w:rPr>
          <w:rFonts w:eastAsia="Calibri"/>
          <w:kern w:val="2"/>
          <w:lang w:val="en-ID"/>
          <w14:ligatures w14:val="standardContextual"/>
        </w:rPr>
        <w:t>sebagai</w:t>
      </w:r>
      <w:proofErr w:type="spellEnd"/>
      <w:r w:rsidRPr="00FD742B">
        <w:rPr>
          <w:rFonts w:eastAsia="Calibri"/>
          <w:kern w:val="2"/>
          <w:lang w:val="en-ID"/>
          <w14:ligatures w14:val="standardContextual"/>
        </w:rPr>
        <w:t xml:space="preserve"> </w:t>
      </w:r>
      <w:proofErr w:type="spellStart"/>
      <w:r w:rsidRPr="00FD742B">
        <w:rPr>
          <w:rFonts w:eastAsia="Calibri"/>
          <w:kern w:val="2"/>
          <w:lang w:val="en-ID"/>
          <w14:ligatures w14:val="standardContextual"/>
        </w:rPr>
        <w:t>berikut</w:t>
      </w:r>
      <w:proofErr w:type="spellEnd"/>
      <w:r w:rsidRPr="00FD742B">
        <w:rPr>
          <w:rFonts w:eastAsia="Calibri"/>
          <w:kern w:val="2"/>
          <w:lang w:val="en-ID"/>
          <w14:ligatures w14:val="standardContextual"/>
        </w:rPr>
        <w:t xml:space="preserve"> :</w:t>
      </w:r>
    </w:p>
    <w:tbl>
      <w:tblPr>
        <w:tblW w:w="5206" w:type="pct"/>
        <w:tblLook w:val="04A0" w:firstRow="1" w:lastRow="0" w:firstColumn="1" w:lastColumn="0" w:noHBand="0" w:noVBand="1"/>
      </w:tblPr>
      <w:tblGrid>
        <w:gridCol w:w="3125"/>
        <w:gridCol w:w="283"/>
        <w:gridCol w:w="6389"/>
      </w:tblGrid>
      <w:tr w:rsidR="0000155C" w:rsidRPr="00FD742B" w14:paraId="344F87EE" w14:textId="77777777" w:rsidTr="0000155C">
        <w:trPr>
          <w:trHeight w:val="113"/>
        </w:trPr>
        <w:tc>
          <w:tcPr>
            <w:tcW w:w="1123" w:type="pct"/>
            <w:shd w:val="clear" w:color="auto" w:fill="auto"/>
            <w:noWrap/>
            <w:vAlign w:val="center"/>
            <w:hideMark/>
          </w:tcPr>
          <w:p w14:paraId="7493F729" w14:textId="77777777" w:rsidR="000C440C" w:rsidRPr="00FD742B" w:rsidRDefault="000C440C" w:rsidP="005C13B4">
            <w:pPr>
              <w:ind w:left="-108"/>
              <w:rPr>
                <w:sz w:val="24"/>
                <w:szCs w:val="24"/>
                <w:lang w:val="en-ID" w:eastAsia="en-ID"/>
              </w:rPr>
            </w:pPr>
            <w:r w:rsidRPr="00FD742B">
              <w:rPr>
                <w:sz w:val="24"/>
              </w:rPr>
              <w:t xml:space="preserve">Nama </w:t>
            </w:r>
            <w:proofErr w:type="spellStart"/>
            <w:r w:rsidRPr="00FD742B">
              <w:rPr>
                <w:sz w:val="24"/>
              </w:rPr>
              <w:t>Mahasiswa</w:t>
            </w:r>
            <w:proofErr w:type="spellEnd"/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B7DE26B" w14:textId="77777777" w:rsidR="000C440C" w:rsidRPr="00FD742B" w:rsidRDefault="000C440C" w:rsidP="005C13B4">
            <w:pPr>
              <w:jc w:val="center"/>
              <w:rPr>
                <w:sz w:val="24"/>
                <w:szCs w:val="24"/>
                <w:lang w:val="en-ID" w:eastAsia="en-ID"/>
              </w:rPr>
            </w:pPr>
            <w:r w:rsidRPr="00FD742B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546" w:type="pct"/>
            <w:shd w:val="clear" w:color="auto" w:fill="auto"/>
            <w:noWrap/>
            <w:vAlign w:val="center"/>
          </w:tcPr>
          <w:p w14:paraId="57640CE5" w14:textId="65FDA617" w:rsidR="000C440C" w:rsidRPr="00FD742B" w:rsidRDefault="00350215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sz w:val="24"/>
                <w:szCs w:val="24"/>
                <w:lang w:val="en-ID" w:eastAsia="en-ID"/>
              </w:rPr>
              <w:t>Moch</w:t>
            </w:r>
            <w:proofErr w:type="spellEnd"/>
            <w:r>
              <w:rPr>
                <w:sz w:val="24"/>
                <w:szCs w:val="24"/>
                <w:lang w:val="en-ID" w:eastAsia="en-ID"/>
              </w:rPr>
              <w:t xml:space="preserve">. Faizal Yushril </w:t>
            </w:r>
            <w:proofErr w:type="spellStart"/>
            <w:r>
              <w:rPr>
                <w:sz w:val="24"/>
                <w:szCs w:val="24"/>
                <w:lang w:val="en-ID" w:eastAsia="en-ID"/>
              </w:rPr>
              <w:t>Imansyah</w:t>
            </w:r>
            <w:proofErr w:type="spellEnd"/>
          </w:p>
        </w:tc>
      </w:tr>
      <w:tr w:rsidR="0000155C" w:rsidRPr="00FD742B" w14:paraId="491FDCA8" w14:textId="77777777" w:rsidTr="0000155C">
        <w:trPr>
          <w:trHeight w:val="113"/>
        </w:trPr>
        <w:tc>
          <w:tcPr>
            <w:tcW w:w="1123" w:type="pct"/>
            <w:shd w:val="clear" w:color="auto" w:fill="auto"/>
            <w:noWrap/>
            <w:vAlign w:val="center"/>
            <w:hideMark/>
          </w:tcPr>
          <w:p w14:paraId="6A1E8E06" w14:textId="77777777" w:rsidR="000C440C" w:rsidRPr="00FD742B" w:rsidRDefault="000C440C" w:rsidP="005C13B4">
            <w:pPr>
              <w:ind w:left="-108"/>
              <w:rPr>
                <w:sz w:val="24"/>
                <w:szCs w:val="24"/>
                <w:lang w:val="en-ID" w:eastAsia="en-ID"/>
              </w:rPr>
            </w:pPr>
            <w:r w:rsidRPr="00FD742B">
              <w:rPr>
                <w:spacing w:val="1"/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13B70D8" w14:textId="77777777" w:rsidR="000C440C" w:rsidRPr="00FD742B" w:rsidRDefault="000C440C" w:rsidP="005C13B4">
            <w:pPr>
              <w:jc w:val="center"/>
              <w:rPr>
                <w:sz w:val="24"/>
                <w:szCs w:val="24"/>
                <w:lang w:val="en-ID" w:eastAsia="en-ID"/>
              </w:rPr>
            </w:pPr>
            <w:r w:rsidRPr="00FD742B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546" w:type="pct"/>
            <w:shd w:val="clear" w:color="auto" w:fill="auto"/>
            <w:noWrap/>
            <w:vAlign w:val="center"/>
          </w:tcPr>
          <w:p w14:paraId="5064E130" w14:textId="77BCC80B" w:rsidR="000C440C" w:rsidRPr="00FD742B" w:rsidRDefault="00350215" w:rsidP="005C13B4">
            <w:pPr>
              <w:jc w:val="both"/>
              <w:rPr>
                <w:sz w:val="24"/>
                <w:szCs w:val="24"/>
                <w:lang w:val="en-ID" w:eastAsia="en-ID"/>
              </w:rPr>
            </w:pPr>
            <w:r>
              <w:rPr>
                <w:sz w:val="24"/>
                <w:szCs w:val="24"/>
                <w:lang w:val="en-ID" w:eastAsia="en-ID"/>
              </w:rPr>
              <w:t>2231730014</w:t>
            </w:r>
          </w:p>
        </w:tc>
      </w:tr>
      <w:tr w:rsidR="0000155C" w:rsidRPr="00FD742B" w14:paraId="7C203607" w14:textId="77777777" w:rsidTr="0000155C">
        <w:trPr>
          <w:trHeight w:val="113"/>
        </w:trPr>
        <w:tc>
          <w:tcPr>
            <w:tcW w:w="1123" w:type="pct"/>
            <w:shd w:val="clear" w:color="auto" w:fill="auto"/>
            <w:noWrap/>
            <w:vAlign w:val="center"/>
          </w:tcPr>
          <w:p w14:paraId="6660FA49" w14:textId="77777777" w:rsidR="000C440C" w:rsidRPr="00FD742B" w:rsidRDefault="000C440C" w:rsidP="005C13B4">
            <w:pPr>
              <w:ind w:left="-108"/>
              <w:rPr>
                <w:spacing w:val="1"/>
                <w:sz w:val="24"/>
                <w:szCs w:val="24"/>
                <w:lang w:eastAsia="en-ID"/>
              </w:rPr>
            </w:pPr>
            <w:proofErr w:type="spellStart"/>
            <w:r w:rsidRPr="00FD742B">
              <w:rPr>
                <w:spacing w:val="1"/>
                <w:sz w:val="24"/>
                <w:szCs w:val="24"/>
                <w:lang w:eastAsia="en-ID"/>
              </w:rPr>
              <w:t>Jurusan</w:t>
            </w:r>
            <w:proofErr w:type="spellEnd"/>
            <w:r w:rsidRPr="00FD742B">
              <w:rPr>
                <w:spacing w:val="1"/>
                <w:sz w:val="24"/>
                <w:szCs w:val="24"/>
                <w:lang w:eastAsia="en-ID"/>
              </w:rPr>
              <w:t xml:space="preserve"> / Program </w:t>
            </w:r>
            <w:proofErr w:type="spellStart"/>
            <w:r w:rsidRPr="00FD742B">
              <w:rPr>
                <w:spacing w:val="1"/>
                <w:sz w:val="24"/>
                <w:szCs w:val="24"/>
                <w:lang w:eastAsia="en-ID"/>
              </w:rPr>
              <w:t>Studi</w:t>
            </w:r>
            <w:proofErr w:type="spellEnd"/>
          </w:p>
        </w:tc>
        <w:tc>
          <w:tcPr>
            <w:tcW w:w="332" w:type="pct"/>
            <w:shd w:val="clear" w:color="auto" w:fill="auto"/>
            <w:noWrap/>
            <w:vAlign w:val="center"/>
          </w:tcPr>
          <w:p w14:paraId="316EB9E2" w14:textId="77777777" w:rsidR="000C440C" w:rsidRPr="00FD742B" w:rsidRDefault="000C440C" w:rsidP="005C13B4">
            <w:pPr>
              <w:jc w:val="center"/>
              <w:rPr>
                <w:sz w:val="24"/>
                <w:szCs w:val="24"/>
                <w:lang w:val="en-ID" w:eastAsia="en-ID"/>
              </w:rPr>
            </w:pPr>
            <w:r w:rsidRPr="00FD742B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546" w:type="pct"/>
            <w:shd w:val="clear" w:color="auto" w:fill="auto"/>
            <w:noWrap/>
            <w:vAlign w:val="center"/>
          </w:tcPr>
          <w:p w14:paraId="7FDDD423" w14:textId="3FC33C25" w:rsidR="000C440C" w:rsidRPr="00FD742B" w:rsidRDefault="00BA6E9C" w:rsidP="005C13B4">
            <w:pPr>
              <w:rPr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sz w:val="24"/>
                <w:szCs w:val="24"/>
                <w:lang w:val="en-ID" w:eastAsia="en-ID"/>
              </w:rPr>
              <w:t>Manajemen</w:t>
            </w:r>
            <w:proofErr w:type="spellEnd"/>
            <w:r>
              <w:rPr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 w:eastAsia="en-ID"/>
              </w:rPr>
              <w:t>Informatika</w:t>
            </w:r>
            <w:proofErr w:type="spellEnd"/>
          </w:p>
        </w:tc>
      </w:tr>
      <w:tr w:rsidR="0000155C" w:rsidRPr="00FD742B" w14:paraId="49FC640D" w14:textId="77777777" w:rsidTr="0000155C">
        <w:trPr>
          <w:trHeight w:val="113"/>
        </w:trPr>
        <w:tc>
          <w:tcPr>
            <w:tcW w:w="1123" w:type="pct"/>
            <w:shd w:val="clear" w:color="auto" w:fill="auto"/>
            <w:noWrap/>
            <w:vAlign w:val="center"/>
          </w:tcPr>
          <w:p w14:paraId="7AC5995C" w14:textId="77777777" w:rsidR="000C440C" w:rsidRPr="00FD742B" w:rsidRDefault="000C440C" w:rsidP="005C13B4">
            <w:pPr>
              <w:ind w:left="-108"/>
              <w:rPr>
                <w:spacing w:val="1"/>
                <w:sz w:val="24"/>
                <w:szCs w:val="24"/>
                <w:lang w:eastAsia="en-ID"/>
              </w:rPr>
            </w:pPr>
            <w:proofErr w:type="spellStart"/>
            <w:r w:rsidRPr="00FD742B">
              <w:rPr>
                <w:spacing w:val="1"/>
                <w:sz w:val="24"/>
                <w:szCs w:val="24"/>
                <w:lang w:eastAsia="en-ID"/>
              </w:rPr>
              <w:t>Judul</w:t>
            </w:r>
            <w:proofErr w:type="spellEnd"/>
            <w:r w:rsidRPr="00FD742B">
              <w:rPr>
                <w:spacing w:val="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D742B">
              <w:rPr>
                <w:spacing w:val="1"/>
                <w:sz w:val="24"/>
                <w:szCs w:val="24"/>
                <w:lang w:eastAsia="en-ID"/>
              </w:rPr>
              <w:t>Skripsi</w:t>
            </w:r>
            <w:proofErr w:type="spellEnd"/>
            <w:r>
              <w:rPr>
                <w:spacing w:val="1"/>
                <w:sz w:val="24"/>
                <w:szCs w:val="24"/>
                <w:lang w:eastAsia="en-ID"/>
              </w:rPr>
              <w:t xml:space="preserve"> </w:t>
            </w:r>
            <w:r w:rsidRPr="00FD742B">
              <w:rPr>
                <w:spacing w:val="1"/>
                <w:sz w:val="24"/>
                <w:szCs w:val="24"/>
                <w:lang w:eastAsia="en-ID"/>
              </w:rPr>
              <w:t>/</w:t>
            </w:r>
            <w:r>
              <w:rPr>
                <w:spacing w:val="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D742B">
              <w:rPr>
                <w:spacing w:val="1"/>
                <w:sz w:val="24"/>
                <w:szCs w:val="24"/>
                <w:lang w:eastAsia="en-ID"/>
              </w:rPr>
              <w:t>Laporan</w:t>
            </w:r>
            <w:proofErr w:type="spellEnd"/>
            <w:r w:rsidRPr="00FD742B">
              <w:rPr>
                <w:spacing w:val="1"/>
                <w:sz w:val="24"/>
                <w:szCs w:val="24"/>
                <w:lang w:eastAsia="en-ID"/>
              </w:rPr>
              <w:t xml:space="preserve"> Akhir</w:t>
            </w:r>
          </w:p>
        </w:tc>
        <w:tc>
          <w:tcPr>
            <w:tcW w:w="332" w:type="pct"/>
            <w:shd w:val="clear" w:color="auto" w:fill="auto"/>
            <w:noWrap/>
            <w:vAlign w:val="center"/>
          </w:tcPr>
          <w:p w14:paraId="09995124" w14:textId="77777777" w:rsidR="000C440C" w:rsidRPr="00FD742B" w:rsidRDefault="000C440C" w:rsidP="005C13B4">
            <w:pPr>
              <w:jc w:val="center"/>
              <w:rPr>
                <w:sz w:val="24"/>
                <w:szCs w:val="24"/>
                <w:lang w:val="en-ID" w:eastAsia="en-ID"/>
              </w:rPr>
            </w:pPr>
            <w:r w:rsidRPr="00FD742B">
              <w:rPr>
                <w:sz w:val="24"/>
                <w:szCs w:val="24"/>
                <w:lang w:val="en-ID" w:eastAsia="en-ID"/>
              </w:rPr>
              <w:t>:</w:t>
            </w:r>
          </w:p>
        </w:tc>
        <w:tc>
          <w:tcPr>
            <w:tcW w:w="3546" w:type="pct"/>
            <w:shd w:val="clear" w:color="auto" w:fill="auto"/>
            <w:noWrap/>
            <w:vAlign w:val="center"/>
          </w:tcPr>
          <w:p w14:paraId="4D1CEDCA" w14:textId="77777777" w:rsidR="0000155C" w:rsidRDefault="00BA6E9C" w:rsidP="005C13B4">
            <w:pPr>
              <w:rPr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sz w:val="24"/>
                <w:szCs w:val="24"/>
                <w:lang w:val="en-ID" w:eastAsia="en-ID"/>
              </w:rPr>
              <w:t>Aplikasi</w:t>
            </w:r>
            <w:proofErr w:type="spellEnd"/>
            <w:r>
              <w:rPr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 w:eastAsia="en-ID"/>
              </w:rPr>
              <w:t>Pengelolaan</w:t>
            </w:r>
            <w:proofErr w:type="spellEnd"/>
            <w:r>
              <w:rPr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 w:eastAsia="en-ID"/>
              </w:rPr>
              <w:t>Retribusi</w:t>
            </w:r>
            <w:proofErr w:type="spellEnd"/>
            <w:r>
              <w:rPr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 w:eastAsia="en-ID"/>
              </w:rPr>
              <w:t>Sampah</w:t>
            </w:r>
            <w:proofErr w:type="spellEnd"/>
            <w:r>
              <w:rPr>
                <w:sz w:val="24"/>
                <w:szCs w:val="24"/>
                <w:lang w:val="en-ID" w:eastAsia="en-ID"/>
              </w:rPr>
              <w:t xml:space="preserve"> pada </w:t>
            </w:r>
            <w:proofErr w:type="spellStart"/>
            <w:r>
              <w:rPr>
                <w:sz w:val="24"/>
                <w:szCs w:val="24"/>
                <w:lang w:val="en-ID" w:eastAsia="en-ID"/>
              </w:rPr>
              <w:t>Dinas</w:t>
            </w:r>
            <w:proofErr w:type="spellEnd"/>
            <w:r>
              <w:rPr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 w:eastAsia="en-ID"/>
              </w:rPr>
              <w:t>Lingkungan</w:t>
            </w:r>
            <w:proofErr w:type="spellEnd"/>
          </w:p>
          <w:p w14:paraId="59CA8926" w14:textId="084B5588" w:rsidR="000C440C" w:rsidRPr="00FD742B" w:rsidRDefault="00BA6E9C" w:rsidP="005C13B4">
            <w:pPr>
              <w:rPr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sz w:val="24"/>
                <w:szCs w:val="24"/>
                <w:lang w:val="en-ID" w:eastAsia="en-ID"/>
              </w:rPr>
              <w:t>Hidup</w:t>
            </w:r>
            <w:proofErr w:type="spellEnd"/>
            <w:r>
              <w:rPr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 w:eastAsia="en-ID"/>
              </w:rPr>
              <w:t>Kab</w:t>
            </w:r>
            <w:proofErr w:type="spellEnd"/>
            <w:r>
              <w:rPr>
                <w:sz w:val="24"/>
                <w:szCs w:val="24"/>
                <w:lang w:val="en-ID" w:eastAsia="en-ID"/>
              </w:rPr>
              <w:t xml:space="preserve">. </w:t>
            </w:r>
            <w:r w:rsidR="000C6B1D">
              <w:rPr>
                <w:sz w:val="24"/>
                <w:szCs w:val="24"/>
                <w:lang w:val="en-ID" w:eastAsia="en-ID"/>
              </w:rPr>
              <w:t xml:space="preserve">Malang </w:t>
            </w:r>
            <w:proofErr w:type="spellStart"/>
            <w:r w:rsidR="000C6B1D">
              <w:rPr>
                <w:sz w:val="24"/>
                <w:szCs w:val="24"/>
                <w:lang w:val="en-ID" w:eastAsia="en-ID"/>
              </w:rPr>
              <w:t>Berbasis</w:t>
            </w:r>
            <w:proofErr w:type="spellEnd"/>
            <w:r w:rsidR="000C6B1D">
              <w:rPr>
                <w:sz w:val="24"/>
                <w:szCs w:val="24"/>
                <w:lang w:val="en-ID" w:eastAsia="en-ID"/>
              </w:rPr>
              <w:t xml:space="preserve"> Website</w:t>
            </w:r>
          </w:p>
        </w:tc>
      </w:tr>
    </w:tbl>
    <w:p w14:paraId="72971A1D" w14:textId="77777777" w:rsidR="000C440C" w:rsidRPr="00FD742B" w:rsidRDefault="000C440C" w:rsidP="000C440C">
      <w:pPr>
        <w:pBdr>
          <w:right w:val="single" w:sz="4" w:space="4" w:color="FFFFFF" w:themeColor="background1"/>
        </w:pBdr>
        <w:spacing w:before="160" w:after="120" w:line="276" w:lineRule="auto"/>
        <w:jc w:val="both"/>
        <w:rPr>
          <w:spacing w:val="-6"/>
          <w:sz w:val="24"/>
          <w:szCs w:val="24"/>
        </w:rPr>
      </w:pPr>
      <w:proofErr w:type="spellStart"/>
      <w:r w:rsidRPr="00FD742B">
        <w:rPr>
          <w:spacing w:val="-6"/>
          <w:sz w:val="24"/>
          <w:szCs w:val="24"/>
        </w:rPr>
        <w:t>Dengan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r w:rsidRPr="00FD742B">
        <w:rPr>
          <w:spacing w:val="-6"/>
          <w:sz w:val="24"/>
          <w:szCs w:val="24"/>
        </w:rPr>
        <w:t>ini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r w:rsidRPr="00FD742B">
        <w:rPr>
          <w:spacing w:val="-6"/>
          <w:sz w:val="24"/>
          <w:szCs w:val="24"/>
        </w:rPr>
        <w:t>kedua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r w:rsidRPr="00FD742B">
        <w:rPr>
          <w:spacing w:val="-6"/>
          <w:sz w:val="24"/>
          <w:szCs w:val="24"/>
        </w:rPr>
        <w:t>belah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r w:rsidRPr="00FD742B">
        <w:rPr>
          <w:spacing w:val="-6"/>
          <w:sz w:val="24"/>
          <w:szCs w:val="24"/>
        </w:rPr>
        <w:t>pihak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r w:rsidRPr="00FD742B">
        <w:rPr>
          <w:spacing w:val="-6"/>
          <w:sz w:val="24"/>
          <w:szCs w:val="24"/>
        </w:rPr>
        <w:t>bekerjasama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r w:rsidRPr="00FD742B">
        <w:rPr>
          <w:spacing w:val="-6"/>
          <w:sz w:val="24"/>
          <w:szCs w:val="24"/>
        </w:rPr>
        <w:t>untuk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r w:rsidRPr="00FD742B">
        <w:rPr>
          <w:spacing w:val="-6"/>
          <w:sz w:val="24"/>
          <w:szCs w:val="24"/>
        </w:rPr>
        <w:t>menyelesaikan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r w:rsidRPr="00FD742B">
        <w:rPr>
          <w:spacing w:val="-6"/>
          <w:sz w:val="24"/>
          <w:szCs w:val="24"/>
        </w:rPr>
        <w:t>masalah</w:t>
      </w:r>
      <w:proofErr w:type="spellEnd"/>
      <w:r w:rsidRPr="00FD742B">
        <w:rPr>
          <w:spacing w:val="-6"/>
          <w:sz w:val="24"/>
          <w:szCs w:val="24"/>
        </w:rPr>
        <w:t xml:space="preserve"> di </w:t>
      </w:r>
      <w:proofErr w:type="spellStart"/>
      <w:r>
        <w:rPr>
          <w:spacing w:val="-6"/>
          <w:sz w:val="24"/>
          <w:szCs w:val="24"/>
        </w:rPr>
        <w:t>i</w:t>
      </w:r>
      <w:r w:rsidRPr="00FD742B">
        <w:rPr>
          <w:spacing w:val="-6"/>
          <w:sz w:val="24"/>
          <w:szCs w:val="24"/>
        </w:rPr>
        <w:t>ndustri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r w:rsidRPr="00FD742B">
        <w:rPr>
          <w:spacing w:val="-6"/>
          <w:sz w:val="24"/>
          <w:szCs w:val="24"/>
        </w:rPr>
        <w:t>sebagai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gramStart"/>
      <w:r w:rsidRPr="00FD742B">
        <w:rPr>
          <w:spacing w:val="-6"/>
          <w:sz w:val="24"/>
          <w:szCs w:val="24"/>
        </w:rPr>
        <w:t>berikut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C440C" w:rsidRPr="00FD742B" w14:paraId="714FDB56" w14:textId="77777777" w:rsidTr="005C13B4">
        <w:trPr>
          <w:trHeight w:val="1077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14:paraId="29D1D11C" w14:textId="2A82AC64" w:rsidR="000C440C" w:rsidRPr="00286247" w:rsidRDefault="007C789E" w:rsidP="007C789E">
            <w:pPr>
              <w:spacing w:line="276" w:lineRule="auto"/>
              <w:ind w:left="-108"/>
              <w:jc w:val="both"/>
              <w:rPr>
                <w:iCs/>
                <w:sz w:val="24"/>
                <w:szCs w:val="24"/>
                <w:lang w:val="en-ID" w:eastAsia="en-ID"/>
              </w:rPr>
            </w:pPr>
            <w:proofErr w:type="spellStart"/>
            <w:r w:rsidRPr="007C789E">
              <w:rPr>
                <w:sz w:val="24"/>
              </w:rPr>
              <w:t>Dinas</w:t>
            </w:r>
            <w:proofErr w:type="spellEnd"/>
            <w:r w:rsidRPr="007C789E">
              <w:rPr>
                <w:sz w:val="24"/>
              </w:rPr>
              <w:t xml:space="preserve"> </w:t>
            </w:r>
            <w:proofErr w:type="spellStart"/>
            <w:r w:rsidRPr="007C789E">
              <w:rPr>
                <w:sz w:val="24"/>
              </w:rPr>
              <w:t>Lingkungan</w:t>
            </w:r>
            <w:proofErr w:type="spellEnd"/>
            <w:r w:rsidRPr="007C789E">
              <w:rPr>
                <w:sz w:val="24"/>
              </w:rPr>
              <w:t xml:space="preserve"> </w:t>
            </w:r>
            <w:proofErr w:type="spellStart"/>
            <w:r w:rsidRPr="007C789E">
              <w:rPr>
                <w:sz w:val="24"/>
              </w:rPr>
              <w:t>Hidup</w:t>
            </w:r>
            <w:proofErr w:type="spellEnd"/>
            <w:r w:rsidRPr="007C789E">
              <w:rPr>
                <w:sz w:val="24"/>
              </w:rPr>
              <w:t xml:space="preserve"> </w:t>
            </w:r>
            <w:proofErr w:type="spellStart"/>
            <w:r w:rsidRPr="007C789E">
              <w:rPr>
                <w:sz w:val="24"/>
              </w:rPr>
              <w:t>Kabupaten</w:t>
            </w:r>
            <w:proofErr w:type="spellEnd"/>
            <w:r w:rsidRPr="007C789E">
              <w:rPr>
                <w:sz w:val="24"/>
              </w:rPr>
              <w:t xml:space="preserve"> Malang </w:t>
            </w:r>
            <w:proofErr w:type="spellStart"/>
            <w:r w:rsidRPr="007C789E">
              <w:rPr>
                <w:sz w:val="24"/>
              </w:rPr>
              <w:t>masih</w:t>
            </w:r>
            <w:proofErr w:type="spellEnd"/>
            <w:r w:rsidRPr="007C789E">
              <w:rPr>
                <w:sz w:val="24"/>
              </w:rPr>
              <w:t xml:space="preserve"> </w:t>
            </w:r>
            <w:proofErr w:type="spellStart"/>
            <w:r w:rsidRPr="007C789E">
              <w:rPr>
                <w:sz w:val="24"/>
              </w:rPr>
              <w:t>menggunakan</w:t>
            </w:r>
            <w:proofErr w:type="spellEnd"/>
            <w:r w:rsidRPr="007C789E">
              <w:rPr>
                <w:sz w:val="24"/>
              </w:rPr>
              <w:t xml:space="preserve"> </w:t>
            </w:r>
            <w:proofErr w:type="spellStart"/>
            <w:r w:rsidRPr="007C789E">
              <w:rPr>
                <w:sz w:val="24"/>
              </w:rPr>
              <w:t>metode</w:t>
            </w:r>
            <w:proofErr w:type="spellEnd"/>
            <w:r w:rsidRPr="007C789E">
              <w:rPr>
                <w:sz w:val="24"/>
              </w:rPr>
              <w:t xml:space="preserve"> </w:t>
            </w:r>
            <w:proofErr w:type="spellStart"/>
            <w:r w:rsidR="004A2F86">
              <w:rPr>
                <w:sz w:val="24"/>
              </w:rPr>
              <w:t>pembayaran</w:t>
            </w:r>
            <w:proofErr w:type="spellEnd"/>
            <w:r w:rsidR="004A2F86">
              <w:rPr>
                <w:sz w:val="24"/>
              </w:rPr>
              <w:t xml:space="preserve"> </w:t>
            </w:r>
            <w:proofErr w:type="spellStart"/>
            <w:r w:rsidR="004A2F86">
              <w:rPr>
                <w:sz w:val="24"/>
              </w:rPr>
              <w:t>secara</w:t>
            </w:r>
            <w:proofErr w:type="spellEnd"/>
            <w:r w:rsidR="004A2F86">
              <w:rPr>
                <w:sz w:val="24"/>
              </w:rPr>
              <w:t xml:space="preserve"> </w:t>
            </w:r>
            <w:proofErr w:type="spellStart"/>
            <w:r w:rsidRPr="007C789E">
              <w:rPr>
                <w:sz w:val="24"/>
              </w:rPr>
              <w:t>tunai</w:t>
            </w:r>
            <w:proofErr w:type="spellEnd"/>
            <w:r w:rsidRPr="007C789E">
              <w:rPr>
                <w:sz w:val="24"/>
              </w:rPr>
              <w:t xml:space="preserve"> dan </w:t>
            </w:r>
            <w:proofErr w:type="spellStart"/>
            <w:r w:rsidRPr="007C789E">
              <w:rPr>
                <w:sz w:val="24"/>
              </w:rPr>
              <w:t>penagihan</w:t>
            </w:r>
            <w:proofErr w:type="spellEnd"/>
            <w:r w:rsidRPr="007C789E">
              <w:rPr>
                <w:sz w:val="24"/>
              </w:rPr>
              <w:t xml:space="preserve"> manual </w:t>
            </w:r>
            <w:proofErr w:type="spellStart"/>
            <w:r w:rsidRPr="007C789E">
              <w:rPr>
                <w:sz w:val="24"/>
              </w:rPr>
              <w:t>dalam</w:t>
            </w:r>
            <w:proofErr w:type="spellEnd"/>
            <w:r w:rsidRPr="007C789E">
              <w:rPr>
                <w:sz w:val="24"/>
              </w:rPr>
              <w:t xml:space="preserve"> </w:t>
            </w:r>
            <w:proofErr w:type="spellStart"/>
            <w:r w:rsidRPr="007C789E">
              <w:rPr>
                <w:sz w:val="24"/>
              </w:rPr>
              <w:t>pengelolaan</w:t>
            </w:r>
            <w:proofErr w:type="spellEnd"/>
            <w:r w:rsidRPr="007C789E">
              <w:rPr>
                <w:sz w:val="24"/>
              </w:rPr>
              <w:t xml:space="preserve"> </w:t>
            </w:r>
            <w:proofErr w:type="spellStart"/>
            <w:r w:rsidRPr="007C789E">
              <w:rPr>
                <w:sz w:val="24"/>
              </w:rPr>
              <w:t>retribusi</w:t>
            </w:r>
            <w:proofErr w:type="spellEnd"/>
            <w:r w:rsidRPr="007C789E">
              <w:rPr>
                <w:sz w:val="24"/>
              </w:rPr>
              <w:t xml:space="preserve"> </w:t>
            </w:r>
            <w:proofErr w:type="spellStart"/>
            <w:r w:rsidRPr="007C789E">
              <w:rPr>
                <w:sz w:val="24"/>
              </w:rPr>
              <w:t>sampah</w:t>
            </w:r>
            <w:proofErr w:type="spellEnd"/>
            <w:r w:rsidRPr="007C789E">
              <w:rPr>
                <w:sz w:val="24"/>
              </w:rPr>
              <w:t xml:space="preserve">, yang </w:t>
            </w:r>
            <w:proofErr w:type="spellStart"/>
            <w:r w:rsidRPr="007C789E">
              <w:rPr>
                <w:sz w:val="24"/>
              </w:rPr>
              <w:t>menyebabkan</w:t>
            </w:r>
            <w:proofErr w:type="spellEnd"/>
            <w:r w:rsidRPr="007C789E">
              <w:rPr>
                <w:sz w:val="24"/>
              </w:rPr>
              <w:t xml:space="preserve"> </w:t>
            </w:r>
            <w:proofErr w:type="spellStart"/>
            <w:r w:rsidR="00BF16AD">
              <w:rPr>
                <w:sz w:val="24"/>
              </w:rPr>
              <w:t>kurang</w:t>
            </w:r>
            <w:proofErr w:type="spellEnd"/>
            <w:r w:rsidR="00BF16AD">
              <w:rPr>
                <w:sz w:val="24"/>
              </w:rPr>
              <w:t xml:space="preserve"> </w:t>
            </w:r>
            <w:proofErr w:type="spellStart"/>
            <w:r w:rsidR="00BF16AD">
              <w:rPr>
                <w:sz w:val="24"/>
              </w:rPr>
              <w:t>efisiensi</w:t>
            </w:r>
            <w:proofErr w:type="spellEnd"/>
            <w:r w:rsidRPr="007C789E">
              <w:rPr>
                <w:sz w:val="24"/>
              </w:rPr>
              <w:t xml:space="preserve">, </w:t>
            </w:r>
            <w:proofErr w:type="spellStart"/>
            <w:r w:rsidRPr="007C789E">
              <w:rPr>
                <w:sz w:val="24"/>
              </w:rPr>
              <w:t>risiko</w:t>
            </w:r>
            <w:proofErr w:type="spellEnd"/>
            <w:r w:rsidRPr="007C789E">
              <w:rPr>
                <w:sz w:val="24"/>
              </w:rPr>
              <w:t xml:space="preserve"> </w:t>
            </w:r>
            <w:proofErr w:type="spellStart"/>
            <w:r w:rsidRPr="007C789E">
              <w:rPr>
                <w:sz w:val="24"/>
              </w:rPr>
              <w:t>kehilangan</w:t>
            </w:r>
            <w:proofErr w:type="spellEnd"/>
            <w:r w:rsidRPr="007C789E">
              <w:rPr>
                <w:sz w:val="24"/>
              </w:rPr>
              <w:t xml:space="preserve"> data, dan </w:t>
            </w:r>
            <w:proofErr w:type="spellStart"/>
            <w:r w:rsidRPr="007C789E">
              <w:rPr>
                <w:sz w:val="24"/>
              </w:rPr>
              <w:t>kesulitan</w:t>
            </w:r>
            <w:proofErr w:type="spellEnd"/>
            <w:r w:rsidRPr="007C789E">
              <w:rPr>
                <w:sz w:val="24"/>
              </w:rPr>
              <w:t xml:space="preserve"> </w:t>
            </w:r>
            <w:proofErr w:type="spellStart"/>
            <w:r w:rsidRPr="007C789E">
              <w:rPr>
                <w:sz w:val="24"/>
              </w:rPr>
              <w:t>manajemen</w:t>
            </w:r>
            <w:proofErr w:type="spellEnd"/>
            <w:r w:rsidRPr="007C789E">
              <w:rPr>
                <w:sz w:val="24"/>
              </w:rPr>
              <w:t xml:space="preserve"> </w:t>
            </w:r>
            <w:proofErr w:type="spellStart"/>
            <w:r w:rsidRPr="007C789E">
              <w:rPr>
                <w:sz w:val="24"/>
              </w:rPr>
              <w:t>keuangan</w:t>
            </w:r>
            <w:proofErr w:type="spellEnd"/>
            <w:r w:rsidRPr="007C789E">
              <w:rPr>
                <w:sz w:val="24"/>
              </w:rPr>
              <w:t xml:space="preserve">. </w:t>
            </w:r>
            <w:proofErr w:type="spellStart"/>
            <w:r w:rsidRPr="007C789E">
              <w:rPr>
                <w:sz w:val="24"/>
              </w:rPr>
              <w:t>Tidak</w:t>
            </w:r>
            <w:proofErr w:type="spellEnd"/>
            <w:r w:rsidRPr="007C789E">
              <w:rPr>
                <w:sz w:val="24"/>
              </w:rPr>
              <w:t xml:space="preserve"> </w:t>
            </w:r>
            <w:proofErr w:type="spellStart"/>
            <w:r w:rsidRPr="007C789E">
              <w:rPr>
                <w:sz w:val="24"/>
              </w:rPr>
              <w:t>adanya</w:t>
            </w:r>
            <w:proofErr w:type="spellEnd"/>
            <w:r w:rsidRPr="007C789E">
              <w:rPr>
                <w:sz w:val="24"/>
              </w:rPr>
              <w:t xml:space="preserve"> </w:t>
            </w:r>
            <w:proofErr w:type="spellStart"/>
            <w:r w:rsidRPr="007C789E">
              <w:rPr>
                <w:sz w:val="24"/>
              </w:rPr>
              <w:t>sistem</w:t>
            </w:r>
            <w:proofErr w:type="spellEnd"/>
            <w:r w:rsidRPr="007C789E">
              <w:rPr>
                <w:sz w:val="24"/>
              </w:rPr>
              <w:t xml:space="preserve"> </w:t>
            </w:r>
            <w:proofErr w:type="spellStart"/>
            <w:r w:rsidRPr="007C789E">
              <w:rPr>
                <w:sz w:val="24"/>
              </w:rPr>
              <w:t>pengingat</w:t>
            </w:r>
            <w:proofErr w:type="spellEnd"/>
            <w:r w:rsidRPr="007C789E">
              <w:rPr>
                <w:sz w:val="24"/>
              </w:rPr>
              <w:t xml:space="preserve"> </w:t>
            </w:r>
            <w:proofErr w:type="spellStart"/>
            <w:r w:rsidRPr="007C789E">
              <w:rPr>
                <w:sz w:val="24"/>
              </w:rPr>
              <w:t>menyebabkan</w:t>
            </w:r>
            <w:proofErr w:type="spellEnd"/>
            <w:r w:rsidRPr="007C789E">
              <w:rPr>
                <w:sz w:val="24"/>
              </w:rPr>
              <w:t xml:space="preserve"> </w:t>
            </w:r>
            <w:proofErr w:type="spellStart"/>
            <w:r w:rsidRPr="007C789E">
              <w:rPr>
                <w:sz w:val="24"/>
              </w:rPr>
              <w:t>keterlambatan</w:t>
            </w:r>
            <w:proofErr w:type="spellEnd"/>
            <w:r w:rsidRPr="007C789E">
              <w:rPr>
                <w:sz w:val="24"/>
              </w:rPr>
              <w:t xml:space="preserve"> </w:t>
            </w:r>
            <w:proofErr w:type="spellStart"/>
            <w:r w:rsidRPr="007C789E">
              <w:rPr>
                <w:sz w:val="24"/>
              </w:rPr>
              <w:t>pembayaran</w:t>
            </w:r>
            <w:proofErr w:type="spellEnd"/>
            <w:r w:rsidRPr="007C789E">
              <w:rPr>
                <w:sz w:val="24"/>
              </w:rPr>
              <w:t xml:space="preserve"> </w:t>
            </w:r>
            <w:proofErr w:type="spellStart"/>
            <w:r w:rsidRPr="007C789E">
              <w:rPr>
                <w:sz w:val="24"/>
              </w:rPr>
              <w:t>dari</w:t>
            </w:r>
            <w:proofErr w:type="spellEnd"/>
            <w:r w:rsidRPr="007C789E">
              <w:rPr>
                <w:sz w:val="24"/>
              </w:rPr>
              <w:t xml:space="preserve"> </w:t>
            </w:r>
            <w:proofErr w:type="spellStart"/>
            <w:r w:rsidRPr="007C789E">
              <w:rPr>
                <w:sz w:val="24"/>
              </w:rPr>
              <w:t>warga</w:t>
            </w:r>
            <w:proofErr w:type="spellEnd"/>
            <w:r w:rsidRPr="007C789E">
              <w:rPr>
                <w:sz w:val="24"/>
              </w:rPr>
              <w:t>.</w:t>
            </w:r>
          </w:p>
        </w:tc>
      </w:tr>
    </w:tbl>
    <w:p w14:paraId="1F9E6CFA" w14:textId="77777777" w:rsidR="000C440C" w:rsidRPr="00FD742B" w:rsidRDefault="000C440C" w:rsidP="000C440C">
      <w:pPr>
        <w:pBdr>
          <w:right w:val="single" w:sz="4" w:space="4" w:color="FFFFFF" w:themeColor="background1"/>
        </w:pBdr>
        <w:spacing w:before="160" w:after="120" w:line="276" w:lineRule="auto"/>
        <w:jc w:val="both"/>
        <w:rPr>
          <w:spacing w:val="-6"/>
          <w:sz w:val="24"/>
          <w:szCs w:val="24"/>
        </w:rPr>
      </w:pPr>
      <w:proofErr w:type="spellStart"/>
      <w:r w:rsidRPr="00FD742B">
        <w:rPr>
          <w:spacing w:val="-6"/>
          <w:sz w:val="24"/>
          <w:szCs w:val="24"/>
        </w:rPr>
        <w:t>Kerjasama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r w:rsidRPr="00FD742B">
        <w:rPr>
          <w:spacing w:val="-6"/>
          <w:sz w:val="24"/>
          <w:szCs w:val="24"/>
        </w:rPr>
        <w:t>penelitian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r w:rsidRPr="00FD742B">
        <w:rPr>
          <w:spacing w:val="-6"/>
          <w:sz w:val="24"/>
          <w:szCs w:val="24"/>
        </w:rPr>
        <w:t>ini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r w:rsidRPr="00FD742B">
        <w:rPr>
          <w:spacing w:val="-6"/>
          <w:sz w:val="24"/>
          <w:szCs w:val="24"/>
        </w:rPr>
        <w:t>diharapkan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r w:rsidRPr="00FD742B">
        <w:rPr>
          <w:spacing w:val="-6"/>
          <w:sz w:val="24"/>
          <w:szCs w:val="24"/>
        </w:rPr>
        <w:t>menghasilkan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r w:rsidRPr="00FD742B">
        <w:rPr>
          <w:spacing w:val="-6"/>
          <w:sz w:val="24"/>
          <w:szCs w:val="24"/>
        </w:rPr>
        <w:t>hasil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r w:rsidRPr="00FD742B">
        <w:rPr>
          <w:spacing w:val="-6"/>
          <w:sz w:val="24"/>
          <w:szCs w:val="24"/>
        </w:rPr>
        <w:t>akhir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r w:rsidRPr="00FD742B">
        <w:rPr>
          <w:spacing w:val="-6"/>
          <w:sz w:val="24"/>
          <w:szCs w:val="24"/>
        </w:rPr>
        <w:t>sebagai</w:t>
      </w:r>
      <w:proofErr w:type="spellEnd"/>
      <w:r w:rsidRPr="00FD742B">
        <w:rPr>
          <w:spacing w:val="-6"/>
          <w:sz w:val="24"/>
          <w:szCs w:val="24"/>
        </w:rPr>
        <w:t xml:space="preserve"> </w:t>
      </w:r>
      <w:proofErr w:type="spellStart"/>
      <w:proofErr w:type="gramStart"/>
      <w:r w:rsidRPr="00FD742B">
        <w:rPr>
          <w:spacing w:val="-6"/>
          <w:sz w:val="24"/>
          <w:szCs w:val="24"/>
        </w:rPr>
        <w:t>berikut</w:t>
      </w:r>
      <w:proofErr w:type="spellEnd"/>
      <w:r w:rsidRPr="00FD742B">
        <w:rPr>
          <w:spacing w:val="-6"/>
          <w:sz w:val="24"/>
          <w:szCs w:val="24"/>
        </w:rPr>
        <w:t xml:space="preserve">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C440C" w:rsidRPr="00FD742B" w14:paraId="4EBA201B" w14:textId="77777777" w:rsidTr="005C13B4">
        <w:trPr>
          <w:trHeight w:val="1077"/>
        </w:trPr>
        <w:tc>
          <w:tcPr>
            <w:tcW w:w="5000" w:type="pct"/>
            <w:shd w:val="clear" w:color="auto" w:fill="auto"/>
            <w:vAlign w:val="center"/>
          </w:tcPr>
          <w:p w14:paraId="1BC77AAE" w14:textId="30F9D2F4" w:rsidR="000C440C" w:rsidRPr="00FD742B" w:rsidRDefault="00FC2198" w:rsidP="00FC2198">
            <w:pPr>
              <w:spacing w:line="276" w:lineRule="auto"/>
              <w:ind w:left="-108"/>
              <w:jc w:val="both"/>
              <w:rPr>
                <w:i/>
                <w:iCs/>
                <w:sz w:val="24"/>
                <w:szCs w:val="24"/>
                <w:lang w:val="en-ID" w:eastAsia="en-ID"/>
              </w:rPr>
            </w:pPr>
            <w:bookmarkStart w:id="0" w:name="_GoBack"/>
            <w:proofErr w:type="spellStart"/>
            <w:r w:rsidRPr="00FC2198">
              <w:rPr>
                <w:sz w:val="24"/>
              </w:rPr>
              <w:t>Penelitian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ini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menghasilkan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sistem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informasi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retribusi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sampah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berbasis</w:t>
            </w:r>
            <w:proofErr w:type="spellEnd"/>
            <w:r w:rsidRPr="00FC2198">
              <w:rPr>
                <w:sz w:val="24"/>
              </w:rPr>
              <w:t xml:space="preserve"> web</w:t>
            </w:r>
            <w:r w:rsidR="0068526F">
              <w:rPr>
                <w:sz w:val="24"/>
              </w:rPr>
              <w:t>site</w:t>
            </w:r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dengan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pembayaran</w:t>
            </w:r>
            <w:proofErr w:type="spellEnd"/>
            <w:r w:rsidRPr="00FC2198">
              <w:rPr>
                <w:sz w:val="24"/>
              </w:rPr>
              <w:t xml:space="preserve"> digital, </w:t>
            </w:r>
            <w:proofErr w:type="spellStart"/>
            <w:r w:rsidRPr="00FC2198">
              <w:rPr>
                <w:sz w:val="24"/>
              </w:rPr>
              <w:t>pencatatan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transaksi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otomatis</w:t>
            </w:r>
            <w:proofErr w:type="spellEnd"/>
            <w:r w:rsidRPr="00FC2198">
              <w:rPr>
                <w:sz w:val="24"/>
              </w:rPr>
              <w:t xml:space="preserve">, dan </w:t>
            </w:r>
            <w:proofErr w:type="spellStart"/>
            <w:r w:rsidRPr="00FC2198">
              <w:rPr>
                <w:sz w:val="24"/>
              </w:rPr>
              <w:t>pengingat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="00703EC1">
              <w:rPr>
                <w:sz w:val="24"/>
              </w:rPr>
              <w:t>kepada</w:t>
            </w:r>
            <w:proofErr w:type="spellEnd"/>
            <w:r w:rsidR="00703EC1">
              <w:rPr>
                <w:sz w:val="24"/>
              </w:rPr>
              <w:t xml:space="preserve"> </w:t>
            </w:r>
            <w:proofErr w:type="spellStart"/>
            <w:r w:rsidR="00703EC1">
              <w:rPr>
                <w:sz w:val="24"/>
              </w:rPr>
              <w:t>warga</w:t>
            </w:r>
            <w:proofErr w:type="spellEnd"/>
            <w:r w:rsidR="00703EC1">
              <w:rPr>
                <w:sz w:val="24"/>
              </w:rPr>
              <w:t xml:space="preserve"> </w:t>
            </w:r>
            <w:proofErr w:type="spellStart"/>
            <w:r w:rsidR="00703EC1">
              <w:rPr>
                <w:sz w:val="24"/>
              </w:rPr>
              <w:t>melalui</w:t>
            </w:r>
            <w:proofErr w:type="spellEnd"/>
            <w:r w:rsidR="00703EC1">
              <w:rPr>
                <w:sz w:val="24"/>
              </w:rPr>
              <w:t xml:space="preserve"> </w:t>
            </w:r>
            <w:r w:rsidRPr="00FC2198">
              <w:rPr>
                <w:sz w:val="24"/>
              </w:rPr>
              <w:t xml:space="preserve">WhatsApp. </w:t>
            </w:r>
            <w:proofErr w:type="spellStart"/>
            <w:r w:rsidRPr="00FC2198">
              <w:rPr>
                <w:sz w:val="24"/>
              </w:rPr>
              <w:t>Sistem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ini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akan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meningkatkan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efisiensi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penagihan</w:t>
            </w:r>
            <w:proofErr w:type="spellEnd"/>
            <w:r w:rsidRPr="00FC2198">
              <w:rPr>
                <w:sz w:val="24"/>
              </w:rPr>
              <w:t xml:space="preserve">, </w:t>
            </w:r>
            <w:proofErr w:type="spellStart"/>
            <w:r w:rsidRPr="00FC2198">
              <w:rPr>
                <w:sz w:val="24"/>
              </w:rPr>
              <w:t>mengurangi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beban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operasional</w:t>
            </w:r>
            <w:proofErr w:type="spellEnd"/>
            <w:r w:rsidRPr="00FC2198">
              <w:rPr>
                <w:sz w:val="24"/>
              </w:rPr>
              <w:t xml:space="preserve">, </w:t>
            </w:r>
            <w:proofErr w:type="spellStart"/>
            <w:r w:rsidRPr="00FC2198">
              <w:rPr>
                <w:sz w:val="24"/>
              </w:rPr>
              <w:t>serta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menyediakan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laporan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keuangan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bagi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Dinas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Lingkungan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Hidup</w:t>
            </w:r>
            <w:proofErr w:type="spellEnd"/>
            <w:r w:rsidRPr="00FC2198">
              <w:rPr>
                <w:sz w:val="24"/>
              </w:rPr>
              <w:t xml:space="preserve"> </w:t>
            </w:r>
            <w:proofErr w:type="spellStart"/>
            <w:r w:rsidRPr="00FC2198">
              <w:rPr>
                <w:sz w:val="24"/>
              </w:rPr>
              <w:t>Kabupaten</w:t>
            </w:r>
            <w:proofErr w:type="spellEnd"/>
            <w:r w:rsidRPr="00FC2198">
              <w:rPr>
                <w:sz w:val="24"/>
              </w:rPr>
              <w:t xml:space="preserve"> Malang.</w:t>
            </w:r>
            <w:bookmarkEnd w:id="0"/>
          </w:p>
        </w:tc>
      </w:tr>
    </w:tbl>
    <w:p w14:paraId="556E7CCE" w14:textId="77777777" w:rsidR="000C440C" w:rsidRPr="00FD742B" w:rsidRDefault="000C440C" w:rsidP="000C440C">
      <w:pPr>
        <w:pBdr>
          <w:right w:val="single" w:sz="4" w:space="4" w:color="FFFFFF" w:themeColor="background1"/>
        </w:pBdr>
        <w:spacing w:before="120" w:after="240"/>
        <w:jc w:val="both"/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 xml:space="preserve">Para </w:t>
      </w:r>
      <w:proofErr w:type="spellStart"/>
      <w:r>
        <w:rPr>
          <w:spacing w:val="-6"/>
          <w:sz w:val="24"/>
          <w:szCs w:val="24"/>
        </w:rPr>
        <w:t>pihak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sepakat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hal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ini</w:t>
      </w:r>
      <w:proofErr w:type="spellEnd"/>
      <w:r>
        <w:rPr>
          <w:spacing w:val="-6"/>
          <w:sz w:val="24"/>
          <w:szCs w:val="24"/>
        </w:rPr>
        <w:t xml:space="preserve"> agar </w:t>
      </w:r>
      <w:proofErr w:type="spellStart"/>
      <w:r>
        <w:rPr>
          <w:spacing w:val="-6"/>
          <w:sz w:val="24"/>
          <w:szCs w:val="24"/>
        </w:rPr>
        <w:t>dapat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memberikat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manfaat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bagi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masing-masing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institusi</w:t>
      </w:r>
      <w:proofErr w:type="spellEnd"/>
      <w:r w:rsidRPr="00FD742B">
        <w:rPr>
          <w:sz w:val="24"/>
          <w:szCs w:val="24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85"/>
        <w:gridCol w:w="225"/>
        <w:gridCol w:w="4550"/>
      </w:tblGrid>
      <w:tr w:rsidR="000C440C" w:rsidRPr="00FD742B" w14:paraId="22AC3B1D" w14:textId="77777777" w:rsidTr="005C13B4">
        <w:trPr>
          <w:trHeight w:val="454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17ADA2A8" w14:textId="77777777" w:rsidR="00F8259D" w:rsidRDefault="00F8259D" w:rsidP="00F8259D">
            <w:pPr>
              <w:ind w:left="3436"/>
              <w:rPr>
                <w:sz w:val="24"/>
                <w:szCs w:val="24"/>
              </w:rPr>
            </w:pPr>
          </w:p>
          <w:p w14:paraId="3F350C43" w14:textId="71244666" w:rsidR="000C440C" w:rsidRDefault="00F8259D" w:rsidP="00F8259D">
            <w:pPr>
              <w:ind w:left="34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Kediri</w:t>
            </w:r>
            <w:r w:rsidR="000C440C" w:rsidRPr="0020409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15 Mei</w:t>
            </w:r>
            <w:r w:rsidR="000C440C" w:rsidRPr="002040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2025</w:t>
            </w:r>
          </w:p>
          <w:p w14:paraId="3C1F69C3" w14:textId="77777777" w:rsidR="00F8259D" w:rsidRDefault="00F8259D" w:rsidP="00F8259D">
            <w:pPr>
              <w:ind w:left="3436"/>
              <w:rPr>
                <w:sz w:val="24"/>
                <w:szCs w:val="24"/>
                <w:lang w:val="en-ID" w:eastAsia="en-ID"/>
              </w:rPr>
            </w:pPr>
          </w:p>
          <w:p w14:paraId="0AB6D23E" w14:textId="7B45B436" w:rsidR="00F8259D" w:rsidRPr="00204095" w:rsidRDefault="00F8259D" w:rsidP="00F8259D">
            <w:pPr>
              <w:ind w:left="3436"/>
              <w:rPr>
                <w:sz w:val="24"/>
                <w:szCs w:val="24"/>
                <w:lang w:val="en-ID" w:eastAsia="en-ID"/>
              </w:rPr>
            </w:pPr>
          </w:p>
        </w:tc>
      </w:tr>
      <w:tr w:rsidR="000C440C" w:rsidRPr="00FD742B" w14:paraId="3C84C0BA" w14:textId="77777777" w:rsidTr="005C13B4">
        <w:trPr>
          <w:trHeight w:val="20"/>
        </w:trPr>
        <w:tc>
          <w:tcPr>
            <w:tcW w:w="2347" w:type="pct"/>
            <w:gridSpan w:val="2"/>
            <w:shd w:val="clear" w:color="auto" w:fill="auto"/>
            <w:noWrap/>
            <w:vAlign w:val="center"/>
          </w:tcPr>
          <w:p w14:paraId="44648FEA" w14:textId="77777777" w:rsidR="000C440C" w:rsidRPr="00204095" w:rsidRDefault="000C440C" w:rsidP="005C13B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Pihak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Politeknik</w:t>
            </w:r>
            <w:proofErr w:type="spellEnd"/>
            <w:r>
              <w:rPr>
                <w:sz w:val="24"/>
                <w:szCs w:val="24"/>
              </w:rPr>
              <w:t xml:space="preserve"> Negeri Malang</w:t>
            </w:r>
          </w:p>
        </w:tc>
        <w:tc>
          <w:tcPr>
            <w:tcW w:w="2653" w:type="pct"/>
            <w:shd w:val="clear" w:color="auto" w:fill="auto"/>
            <w:vAlign w:val="center"/>
          </w:tcPr>
          <w:p w14:paraId="60F1EFAE" w14:textId="77777777" w:rsidR="000C440C" w:rsidRPr="00204095" w:rsidRDefault="000C440C" w:rsidP="005C13B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Pihak</w:t>
            </w:r>
            <w:proofErr w:type="spellEnd"/>
            <w:r>
              <w:rPr>
                <w:sz w:val="24"/>
                <w:szCs w:val="24"/>
              </w:rPr>
              <w:t xml:space="preserve"> Mitra </w:t>
            </w:r>
            <w:proofErr w:type="spellStart"/>
            <w:r>
              <w:rPr>
                <w:sz w:val="24"/>
                <w:szCs w:val="24"/>
              </w:rPr>
              <w:t>Industri</w:t>
            </w:r>
            <w:proofErr w:type="spellEnd"/>
          </w:p>
        </w:tc>
      </w:tr>
      <w:tr w:rsidR="000C440C" w:rsidRPr="00FD742B" w14:paraId="3F34F5AE" w14:textId="77777777" w:rsidTr="005C13B4">
        <w:trPr>
          <w:trHeight w:val="20"/>
        </w:trPr>
        <w:tc>
          <w:tcPr>
            <w:tcW w:w="2347" w:type="pct"/>
            <w:gridSpan w:val="2"/>
            <w:shd w:val="clear" w:color="auto" w:fill="auto"/>
            <w:noWrap/>
            <w:vAlign w:val="center"/>
          </w:tcPr>
          <w:p w14:paraId="4BE2633B" w14:textId="77777777" w:rsidR="000C440C" w:rsidRDefault="000C440C" w:rsidP="005C13B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ID" w:eastAsia="en-ID"/>
              </w:rPr>
              <w:t>Ketua</w:t>
            </w:r>
            <w:proofErr w:type="spellEnd"/>
            <w:r>
              <w:rPr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 w:eastAsia="en-ID"/>
              </w:rPr>
              <w:t>Jurusan</w:t>
            </w:r>
            <w:proofErr w:type="spellEnd"/>
            <w:r>
              <w:rPr>
                <w:sz w:val="24"/>
                <w:szCs w:val="24"/>
                <w:lang w:val="en-ID" w:eastAsia="en-ID"/>
              </w:rPr>
              <w:t xml:space="preserve"> …</w:t>
            </w:r>
          </w:p>
        </w:tc>
        <w:tc>
          <w:tcPr>
            <w:tcW w:w="2653" w:type="pct"/>
            <w:shd w:val="clear" w:color="auto" w:fill="auto"/>
            <w:vAlign w:val="center"/>
          </w:tcPr>
          <w:p w14:paraId="4705A919" w14:textId="02789969" w:rsidR="000C440C" w:rsidRDefault="00F67CC3" w:rsidP="005C13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</w:p>
        </w:tc>
      </w:tr>
      <w:tr w:rsidR="000C440C" w:rsidRPr="00FD742B" w14:paraId="0727E5A8" w14:textId="77777777" w:rsidTr="005C13B4">
        <w:trPr>
          <w:trHeight w:val="20"/>
        </w:trPr>
        <w:tc>
          <w:tcPr>
            <w:tcW w:w="2004" w:type="pct"/>
            <w:shd w:val="clear" w:color="auto" w:fill="auto"/>
            <w:noWrap/>
            <w:vAlign w:val="center"/>
          </w:tcPr>
          <w:p w14:paraId="6DC1E6A1" w14:textId="77777777" w:rsidR="000C440C" w:rsidRPr="00FD742B" w:rsidRDefault="000C440C" w:rsidP="005C13B4">
            <w:pPr>
              <w:ind w:left="-108"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343" w:type="pct"/>
            <w:shd w:val="clear" w:color="auto" w:fill="auto"/>
            <w:noWrap/>
            <w:vAlign w:val="center"/>
          </w:tcPr>
          <w:p w14:paraId="42B9A733" w14:textId="77777777" w:rsidR="000C440C" w:rsidRPr="00FD742B" w:rsidRDefault="000C440C" w:rsidP="005C13B4">
            <w:pPr>
              <w:jc w:val="center"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2653" w:type="pct"/>
            <w:shd w:val="clear" w:color="auto" w:fill="auto"/>
            <w:noWrap/>
            <w:vAlign w:val="center"/>
          </w:tcPr>
          <w:p w14:paraId="67501AFA" w14:textId="77777777" w:rsidR="000C440C" w:rsidRPr="00FD742B" w:rsidRDefault="000C440C" w:rsidP="005C13B4">
            <w:pPr>
              <w:rPr>
                <w:sz w:val="24"/>
                <w:szCs w:val="24"/>
                <w:lang w:val="en-ID" w:eastAsia="en-ID"/>
              </w:rPr>
            </w:pPr>
          </w:p>
        </w:tc>
      </w:tr>
      <w:tr w:rsidR="000C440C" w:rsidRPr="00FD742B" w14:paraId="10251AFF" w14:textId="77777777" w:rsidTr="005C13B4">
        <w:trPr>
          <w:trHeight w:val="20"/>
        </w:trPr>
        <w:tc>
          <w:tcPr>
            <w:tcW w:w="2004" w:type="pct"/>
            <w:shd w:val="clear" w:color="auto" w:fill="auto"/>
            <w:noWrap/>
            <w:vAlign w:val="center"/>
          </w:tcPr>
          <w:p w14:paraId="6DF2D573" w14:textId="77777777" w:rsidR="000C440C" w:rsidRDefault="000C440C" w:rsidP="005C13B4">
            <w:pPr>
              <w:ind w:left="-108"/>
              <w:rPr>
                <w:sz w:val="24"/>
                <w:szCs w:val="24"/>
                <w:lang w:val="en-ID" w:eastAsia="en-ID"/>
              </w:rPr>
            </w:pPr>
          </w:p>
          <w:p w14:paraId="20A202AC" w14:textId="17F394F7" w:rsidR="00B94EEA" w:rsidRPr="00FD742B" w:rsidRDefault="00B94EEA" w:rsidP="00B94EEA">
            <w:pPr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343" w:type="pct"/>
            <w:shd w:val="clear" w:color="auto" w:fill="auto"/>
            <w:noWrap/>
            <w:vAlign w:val="center"/>
          </w:tcPr>
          <w:p w14:paraId="024D5382" w14:textId="77777777" w:rsidR="000C440C" w:rsidRPr="00FD742B" w:rsidRDefault="000C440C" w:rsidP="005C13B4">
            <w:pPr>
              <w:jc w:val="center"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2653" w:type="pct"/>
            <w:shd w:val="clear" w:color="auto" w:fill="auto"/>
            <w:noWrap/>
            <w:vAlign w:val="center"/>
          </w:tcPr>
          <w:p w14:paraId="6B895F97" w14:textId="77777777" w:rsidR="000C440C" w:rsidRPr="00FD742B" w:rsidRDefault="000C440C" w:rsidP="005C13B4">
            <w:pPr>
              <w:rPr>
                <w:i/>
                <w:iCs/>
                <w:sz w:val="24"/>
                <w:szCs w:val="24"/>
                <w:lang w:val="en-ID" w:eastAsia="en-ID"/>
              </w:rPr>
            </w:pPr>
          </w:p>
        </w:tc>
      </w:tr>
      <w:tr w:rsidR="000C440C" w:rsidRPr="00FD742B" w14:paraId="07537AC0" w14:textId="77777777" w:rsidTr="005C13B4">
        <w:trPr>
          <w:trHeight w:val="20"/>
        </w:trPr>
        <w:tc>
          <w:tcPr>
            <w:tcW w:w="2004" w:type="pct"/>
            <w:shd w:val="clear" w:color="auto" w:fill="auto"/>
            <w:noWrap/>
          </w:tcPr>
          <w:p w14:paraId="7A896BD8" w14:textId="77777777" w:rsidR="000C440C" w:rsidRPr="00FD742B" w:rsidRDefault="000C440C" w:rsidP="005C13B4">
            <w:pPr>
              <w:ind w:left="-108"/>
              <w:rPr>
                <w:spacing w:val="1"/>
                <w:sz w:val="24"/>
                <w:szCs w:val="24"/>
                <w:lang w:eastAsia="en-ID"/>
              </w:rPr>
            </w:pPr>
          </w:p>
        </w:tc>
        <w:tc>
          <w:tcPr>
            <w:tcW w:w="343" w:type="pct"/>
            <w:shd w:val="clear" w:color="auto" w:fill="auto"/>
            <w:noWrap/>
          </w:tcPr>
          <w:p w14:paraId="04FB3B0D" w14:textId="77777777" w:rsidR="000C440C" w:rsidRPr="00FD742B" w:rsidRDefault="000C440C" w:rsidP="005C13B4">
            <w:pPr>
              <w:jc w:val="center"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2653" w:type="pct"/>
            <w:shd w:val="clear" w:color="auto" w:fill="auto"/>
            <w:noWrap/>
            <w:vAlign w:val="center"/>
          </w:tcPr>
          <w:p w14:paraId="351525AF" w14:textId="77777777" w:rsidR="000C440C" w:rsidRPr="00FD742B" w:rsidRDefault="000C440C" w:rsidP="005C13B4">
            <w:pPr>
              <w:ind w:left="3011"/>
              <w:rPr>
                <w:sz w:val="24"/>
                <w:szCs w:val="24"/>
                <w:lang w:val="en-ID" w:eastAsia="en-ID"/>
              </w:rPr>
            </w:pPr>
          </w:p>
        </w:tc>
      </w:tr>
      <w:tr w:rsidR="000C440C" w:rsidRPr="00FD742B" w14:paraId="10FD88A4" w14:textId="77777777" w:rsidTr="005C13B4">
        <w:trPr>
          <w:trHeight w:val="20"/>
        </w:trPr>
        <w:tc>
          <w:tcPr>
            <w:tcW w:w="2004" w:type="pct"/>
            <w:shd w:val="clear" w:color="auto" w:fill="auto"/>
            <w:noWrap/>
            <w:vAlign w:val="center"/>
          </w:tcPr>
          <w:p w14:paraId="2898D8DD" w14:textId="2FD170E4" w:rsidR="000C440C" w:rsidRPr="0097027E" w:rsidRDefault="006D7A6E" w:rsidP="005C13B4">
            <w:pPr>
              <w:ind w:left="-108"/>
              <w:jc w:val="center"/>
              <w:rPr>
                <w:spacing w:val="1"/>
                <w:sz w:val="24"/>
                <w:szCs w:val="24"/>
                <w:u w:val="single"/>
                <w:lang w:eastAsia="en-ID"/>
              </w:rPr>
            </w:pPr>
            <w:r w:rsidRPr="0097027E">
              <w:rPr>
                <w:u w:val="single"/>
              </w:rPr>
              <w:t>Prof. Dr. Eng. ROSA ANDRIE ASMARA, S.T., M.T.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14:paraId="0AC46A35" w14:textId="77777777" w:rsidR="000C440C" w:rsidRPr="00FD742B" w:rsidRDefault="000C440C" w:rsidP="005C13B4">
            <w:pPr>
              <w:jc w:val="center"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2653" w:type="pct"/>
            <w:shd w:val="clear" w:color="auto" w:fill="auto"/>
            <w:noWrap/>
            <w:vAlign w:val="center"/>
          </w:tcPr>
          <w:p w14:paraId="2C2B3784" w14:textId="67A1F8EE" w:rsidR="000C440C" w:rsidRPr="00FD742B" w:rsidRDefault="000C440C" w:rsidP="005C13B4">
            <w:pPr>
              <w:jc w:val="center"/>
              <w:rPr>
                <w:i/>
                <w:iCs/>
                <w:sz w:val="24"/>
                <w:szCs w:val="24"/>
                <w:lang w:val="en-ID" w:eastAsia="en-ID"/>
              </w:rPr>
            </w:pPr>
          </w:p>
        </w:tc>
      </w:tr>
      <w:tr w:rsidR="000C440C" w:rsidRPr="00FD742B" w14:paraId="1954AF3F" w14:textId="77777777" w:rsidTr="005C13B4">
        <w:trPr>
          <w:trHeight w:val="20"/>
        </w:trPr>
        <w:tc>
          <w:tcPr>
            <w:tcW w:w="2004" w:type="pct"/>
            <w:shd w:val="clear" w:color="auto" w:fill="auto"/>
            <w:noWrap/>
            <w:vAlign w:val="center"/>
          </w:tcPr>
          <w:p w14:paraId="696FAC34" w14:textId="065EBA7A" w:rsidR="000C440C" w:rsidRPr="00FD742B" w:rsidRDefault="000C440C" w:rsidP="005C13B4">
            <w:pPr>
              <w:ind w:left="-108"/>
              <w:jc w:val="center"/>
              <w:rPr>
                <w:spacing w:val="1"/>
                <w:sz w:val="24"/>
                <w:szCs w:val="24"/>
                <w:lang w:eastAsia="en-ID"/>
              </w:rPr>
            </w:pPr>
            <w:r>
              <w:rPr>
                <w:spacing w:val="1"/>
                <w:sz w:val="24"/>
                <w:szCs w:val="24"/>
                <w:lang w:eastAsia="en-ID"/>
              </w:rPr>
              <w:t>NIP</w:t>
            </w:r>
            <w:r w:rsidR="006D7A6E">
              <w:rPr>
                <w:spacing w:val="1"/>
                <w:sz w:val="24"/>
                <w:szCs w:val="24"/>
                <w:lang w:eastAsia="en-ID"/>
              </w:rPr>
              <w:t>.</w:t>
            </w:r>
            <w:r w:rsidR="006D7A6E">
              <w:t xml:space="preserve"> 198010102005011001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14:paraId="7C2E42AB" w14:textId="77777777" w:rsidR="000C440C" w:rsidRPr="00FD742B" w:rsidRDefault="000C440C" w:rsidP="005C13B4">
            <w:pPr>
              <w:jc w:val="center"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2653" w:type="pct"/>
            <w:shd w:val="clear" w:color="auto" w:fill="auto"/>
            <w:noWrap/>
            <w:vAlign w:val="center"/>
          </w:tcPr>
          <w:p w14:paraId="15C09D06" w14:textId="77777777" w:rsidR="000C440C" w:rsidRPr="009F2439" w:rsidRDefault="000C440C" w:rsidP="005C13B4">
            <w:pPr>
              <w:rPr>
                <w:sz w:val="24"/>
                <w:szCs w:val="24"/>
                <w:lang w:val="en-ID" w:eastAsia="en-ID"/>
              </w:rPr>
            </w:pPr>
          </w:p>
        </w:tc>
      </w:tr>
    </w:tbl>
    <w:p w14:paraId="60D3C2FA" w14:textId="77777777" w:rsidR="000C440C" w:rsidRPr="00FD742B" w:rsidRDefault="000C440C" w:rsidP="000C440C">
      <w:pPr>
        <w:jc w:val="both"/>
        <w:rPr>
          <w:lang w:val="id-ID"/>
        </w:rPr>
      </w:pPr>
    </w:p>
    <w:p w14:paraId="36EBC86A" w14:textId="77777777" w:rsidR="000C440C" w:rsidRPr="00FD742B" w:rsidRDefault="000C440C" w:rsidP="000C440C">
      <w:pPr>
        <w:jc w:val="both"/>
        <w:rPr>
          <w:lang w:val="id-ID"/>
        </w:rPr>
      </w:pPr>
    </w:p>
    <w:p w14:paraId="1025849B" w14:textId="77777777" w:rsidR="000C440C" w:rsidRPr="00FD742B" w:rsidRDefault="000C440C" w:rsidP="000C440C">
      <w:pPr>
        <w:jc w:val="both"/>
        <w:rPr>
          <w:lang w:val="id-ID"/>
        </w:rPr>
      </w:pPr>
    </w:p>
    <w:sectPr w:rsidR="000C440C" w:rsidRPr="00FD742B">
      <w:headerReference w:type="default" r:id="rId7"/>
      <w:footerReference w:type="default" r:id="rId8"/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31877" w14:textId="77777777" w:rsidR="00C86810" w:rsidRDefault="00C86810">
      <w:r>
        <w:separator/>
      </w:r>
    </w:p>
  </w:endnote>
  <w:endnote w:type="continuationSeparator" w:id="0">
    <w:p w14:paraId="6EAD52D5" w14:textId="77777777" w:rsidR="00C86810" w:rsidRDefault="00C86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C360F" w14:textId="77777777" w:rsidR="00C702E5" w:rsidRPr="00FD742B" w:rsidRDefault="00C702E5" w:rsidP="00C702E5">
    <w:pPr>
      <w:jc w:val="both"/>
      <w:rPr>
        <w:b/>
        <w:bCs/>
        <w:sz w:val="16"/>
        <w:szCs w:val="16"/>
      </w:rPr>
    </w:pPr>
    <w:proofErr w:type="spellStart"/>
    <w:proofErr w:type="gramStart"/>
    <w:r w:rsidRPr="00FD742B">
      <w:rPr>
        <w:b/>
        <w:bCs/>
        <w:sz w:val="16"/>
        <w:szCs w:val="16"/>
      </w:rPr>
      <w:t>Catatan</w:t>
    </w:r>
    <w:proofErr w:type="spellEnd"/>
    <w:r w:rsidRPr="00FD742B">
      <w:rPr>
        <w:b/>
        <w:bCs/>
        <w:sz w:val="16"/>
        <w:szCs w:val="16"/>
      </w:rPr>
      <w:t xml:space="preserve"> :</w:t>
    </w:r>
    <w:proofErr w:type="gramEnd"/>
  </w:p>
  <w:p w14:paraId="4EEB13FB" w14:textId="1C7408F9" w:rsidR="00C702E5" w:rsidRDefault="00C702E5" w:rsidP="00C702E5">
    <w:pPr>
      <w:jc w:val="both"/>
    </w:pPr>
    <w:proofErr w:type="spellStart"/>
    <w:r w:rsidRPr="00FD742B">
      <w:rPr>
        <w:sz w:val="16"/>
        <w:szCs w:val="16"/>
      </w:rPr>
      <w:t>Lembar</w:t>
    </w:r>
    <w:proofErr w:type="spellEnd"/>
    <w:r w:rsidRPr="00FD742B">
      <w:rPr>
        <w:sz w:val="16"/>
        <w:szCs w:val="16"/>
      </w:rPr>
      <w:t xml:space="preserve"> </w:t>
    </w:r>
    <w:proofErr w:type="spellStart"/>
    <w:r w:rsidRPr="00FD742B">
      <w:rPr>
        <w:sz w:val="16"/>
        <w:szCs w:val="16"/>
      </w:rPr>
      <w:t>K</w:t>
    </w:r>
    <w:r>
      <w:rPr>
        <w:sz w:val="16"/>
        <w:szCs w:val="16"/>
      </w:rPr>
      <w:t>esediaan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Kerja</w:t>
    </w:r>
    <w:proofErr w:type="spellEnd"/>
    <w:r>
      <w:rPr>
        <w:sz w:val="16"/>
        <w:szCs w:val="16"/>
      </w:rPr>
      <w:t xml:space="preserve"> Sama </w:t>
    </w:r>
    <w:proofErr w:type="spellStart"/>
    <w:r w:rsidRPr="00FD742B">
      <w:rPr>
        <w:sz w:val="16"/>
        <w:szCs w:val="16"/>
      </w:rPr>
      <w:t>dapat</w:t>
    </w:r>
    <w:proofErr w:type="spellEnd"/>
    <w:r w:rsidRPr="00FD742B">
      <w:rPr>
        <w:sz w:val="16"/>
        <w:szCs w:val="16"/>
      </w:rPr>
      <w:t xml:space="preserve"> </w:t>
    </w:r>
    <w:proofErr w:type="spellStart"/>
    <w:r w:rsidRPr="00FD742B">
      <w:rPr>
        <w:sz w:val="16"/>
        <w:szCs w:val="16"/>
      </w:rPr>
      <w:t>diunduh</w:t>
    </w:r>
    <w:proofErr w:type="spellEnd"/>
    <w:r w:rsidRPr="00FD742B">
      <w:rPr>
        <w:sz w:val="16"/>
        <w:szCs w:val="16"/>
      </w:rPr>
      <w:t xml:space="preserve"> pada </w:t>
    </w:r>
    <w:proofErr w:type="spellStart"/>
    <w:r w:rsidRPr="00FD742B">
      <w:rPr>
        <w:sz w:val="16"/>
        <w:szCs w:val="16"/>
      </w:rPr>
      <w:t>tautan</w:t>
    </w:r>
    <w:proofErr w:type="spellEnd"/>
    <w:r w:rsidRPr="009B3313">
      <w:rPr>
        <w:rFonts w:ascii="Segoe UI" w:hAnsi="Segoe UI" w:cs="Segoe UI"/>
        <w:color w:val="000000"/>
        <w:sz w:val="27"/>
        <w:szCs w:val="27"/>
      </w:rPr>
      <w:t xml:space="preserve"> </w:t>
    </w:r>
    <w:hyperlink r:id="rId1" w:history="1">
      <w:r w:rsidRPr="00FA405E">
        <w:rPr>
          <w:rStyle w:val="Hyperlink"/>
          <w:sz w:val="16"/>
          <w:szCs w:val="16"/>
        </w:rPr>
        <w:t>https://s.id/1XlO6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4C23E" w14:textId="77777777" w:rsidR="00C86810" w:rsidRDefault="00C86810">
      <w:r>
        <w:separator/>
      </w:r>
    </w:p>
  </w:footnote>
  <w:footnote w:type="continuationSeparator" w:id="0">
    <w:p w14:paraId="50B96691" w14:textId="77777777" w:rsidR="00C86810" w:rsidRDefault="00C86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BDFA9" w14:textId="77777777" w:rsidR="006C57BE" w:rsidRDefault="006367C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3E50601" wp14:editId="2424225E">
          <wp:simplePos x="0" y="0"/>
          <wp:positionH relativeFrom="column">
            <wp:posOffset>142875</wp:posOffset>
          </wp:positionH>
          <wp:positionV relativeFrom="paragraph">
            <wp:posOffset>135189</wp:posOffset>
          </wp:positionV>
          <wp:extent cx="1068705" cy="1079500"/>
          <wp:effectExtent l="0" t="0" r="0" b="0"/>
          <wp:wrapNone/>
          <wp:docPr id="5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8705" cy="1079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4"/>
      <w:tblW w:w="9360" w:type="dxa"/>
      <w:jc w:val="center"/>
      <w:tblBorders>
        <w:bottom w:val="single" w:sz="18" w:space="0" w:color="000000"/>
      </w:tblBorders>
      <w:tblLayout w:type="fixed"/>
      <w:tblLook w:val="0000" w:firstRow="0" w:lastRow="0" w:firstColumn="0" w:lastColumn="0" w:noHBand="0" w:noVBand="0"/>
    </w:tblPr>
    <w:tblGrid>
      <w:gridCol w:w="1911"/>
      <w:gridCol w:w="7449"/>
    </w:tblGrid>
    <w:tr w:rsidR="006C57BE" w14:paraId="7F730161" w14:textId="77777777">
      <w:trPr>
        <w:trHeight w:val="1457"/>
        <w:jc w:val="center"/>
      </w:trPr>
      <w:tc>
        <w:tcPr>
          <w:tcW w:w="1911" w:type="dxa"/>
          <w:vAlign w:val="center"/>
        </w:tcPr>
        <w:p w14:paraId="40401B1B" w14:textId="77777777" w:rsidR="006C57BE" w:rsidRDefault="006C57BE">
          <w:pPr>
            <w:jc w:val="center"/>
          </w:pPr>
        </w:p>
      </w:tc>
      <w:tc>
        <w:tcPr>
          <w:tcW w:w="7449" w:type="dxa"/>
          <w:vAlign w:val="center"/>
        </w:tcPr>
        <w:p w14:paraId="765CA3F0" w14:textId="77777777" w:rsidR="006C57BE" w:rsidRDefault="006367C0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KEMENTERIAN PENDIDIKAN, KEBUDAYAAN,</w:t>
          </w:r>
        </w:p>
        <w:p w14:paraId="5B0A12D1" w14:textId="77777777" w:rsidR="006C57BE" w:rsidRDefault="006367C0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RISET, DAN TEKNOLOGI</w:t>
          </w:r>
        </w:p>
        <w:p w14:paraId="2C80B3AB" w14:textId="77777777" w:rsidR="006C57BE" w:rsidRDefault="006367C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32"/>
              <w:szCs w:val="32"/>
            </w:rPr>
            <w:t>POLITEKNIK NEGERI MALANG</w:t>
          </w:r>
        </w:p>
        <w:p w14:paraId="6079757F" w14:textId="77777777" w:rsidR="006C57BE" w:rsidRDefault="006367C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Jl. Soekarno Hatta No. 9, </w:t>
          </w:r>
          <w:proofErr w:type="spellStart"/>
          <w:r>
            <w:rPr>
              <w:color w:val="000000"/>
              <w:sz w:val="24"/>
              <w:szCs w:val="24"/>
            </w:rPr>
            <w:t>Jatimulyo</w:t>
          </w:r>
          <w:proofErr w:type="spellEnd"/>
          <w:r>
            <w:rPr>
              <w:color w:val="000000"/>
              <w:sz w:val="24"/>
              <w:szCs w:val="24"/>
            </w:rPr>
            <w:t xml:space="preserve">, </w:t>
          </w:r>
          <w:proofErr w:type="spellStart"/>
          <w:r>
            <w:rPr>
              <w:color w:val="000000"/>
              <w:sz w:val="24"/>
              <w:szCs w:val="24"/>
            </w:rPr>
            <w:t>Lowokwaru</w:t>
          </w:r>
          <w:proofErr w:type="spellEnd"/>
          <w:r>
            <w:rPr>
              <w:color w:val="000000"/>
              <w:sz w:val="24"/>
              <w:szCs w:val="24"/>
            </w:rPr>
            <w:t>, Malang 65141</w:t>
          </w:r>
        </w:p>
        <w:p w14:paraId="2E9D62D4" w14:textId="77777777" w:rsidR="006C57BE" w:rsidRDefault="006367C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Telp. (0341) 404424 - 404425, Fax (0341) 404420</w:t>
          </w:r>
        </w:p>
        <w:p w14:paraId="66E522C0" w14:textId="77777777" w:rsidR="006C57BE" w:rsidRDefault="006367C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80"/>
            <w:jc w:val="center"/>
            <w:rPr>
              <w:color w:val="000000"/>
            </w:rPr>
          </w:pPr>
          <w:r>
            <w:rPr>
              <w:color w:val="000000"/>
              <w:sz w:val="24"/>
              <w:szCs w:val="24"/>
            </w:rPr>
            <w:t>http://www.polinema.ac.id</w:t>
          </w:r>
        </w:p>
      </w:tc>
    </w:tr>
  </w:tbl>
  <w:p w14:paraId="7A08DA13" w14:textId="77777777" w:rsidR="006C57BE" w:rsidRDefault="006C57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BE"/>
    <w:rsid w:val="0000155C"/>
    <w:rsid w:val="000632E3"/>
    <w:rsid w:val="000C440C"/>
    <w:rsid w:val="000C6B1D"/>
    <w:rsid w:val="0019035A"/>
    <w:rsid w:val="001E1528"/>
    <w:rsid w:val="00286247"/>
    <w:rsid w:val="00350215"/>
    <w:rsid w:val="004A2F86"/>
    <w:rsid w:val="006367C0"/>
    <w:rsid w:val="0068526F"/>
    <w:rsid w:val="006C57BE"/>
    <w:rsid w:val="006D7A6E"/>
    <w:rsid w:val="00703EC1"/>
    <w:rsid w:val="007C789E"/>
    <w:rsid w:val="008752C9"/>
    <w:rsid w:val="0097027E"/>
    <w:rsid w:val="009E0AB4"/>
    <w:rsid w:val="00B06C8E"/>
    <w:rsid w:val="00B94EEA"/>
    <w:rsid w:val="00BA6E9C"/>
    <w:rsid w:val="00BF16AD"/>
    <w:rsid w:val="00C702E5"/>
    <w:rsid w:val="00C86810"/>
    <w:rsid w:val="00CD3640"/>
    <w:rsid w:val="00D10FCE"/>
    <w:rsid w:val="00F055B6"/>
    <w:rsid w:val="00F51900"/>
    <w:rsid w:val="00F67CC3"/>
    <w:rsid w:val="00F8259D"/>
    <w:rsid w:val="00FB0768"/>
    <w:rsid w:val="00FC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FDCFA"/>
  <w15:docId w15:val="{ECAFEDA3-9EC0-4C41-918C-511A1F9B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3AF"/>
  </w:style>
  <w:style w:type="paragraph" w:styleId="Heading1">
    <w:name w:val="heading 1"/>
    <w:basedOn w:val="Normal"/>
    <w:next w:val="Normal"/>
    <w:link w:val="Heading1Char"/>
    <w:uiPriority w:val="9"/>
    <w:qFormat/>
    <w:rsid w:val="00D003A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003A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03A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003AF"/>
    <w:pPr>
      <w:widowControl w:val="0"/>
      <w:autoSpaceDE w:val="0"/>
      <w:autoSpaceDN w:val="0"/>
    </w:pPr>
    <w:rPr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003AF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D003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3A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003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3AF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D003AF"/>
  </w:style>
  <w:style w:type="character" w:styleId="UnresolvedMention">
    <w:name w:val="Unresolved Mention"/>
    <w:basedOn w:val="DefaultParagraphFont"/>
    <w:uiPriority w:val="99"/>
    <w:semiHidden/>
    <w:unhideWhenUsed/>
    <w:rsid w:val="00D003A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.id/1XlO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DOLTvO/HUi6aejkc6MccVdCMw==">CgMxLjA4AHIhMWdwZlg1ZHZsVW1hVElOMUpRQ0FsXzk5a1BrUmoxV254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HPbio</dc:creator>
  <cp:lastModifiedBy>Faizal Yushril</cp:lastModifiedBy>
  <cp:revision>17</cp:revision>
  <dcterms:created xsi:type="dcterms:W3CDTF">2023-11-28T03:27:00Z</dcterms:created>
  <dcterms:modified xsi:type="dcterms:W3CDTF">2025-05-15T01:19:00Z</dcterms:modified>
</cp:coreProperties>
</file>