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Medication Dataset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>
              <w:t>Age Group</w:t>
            </w:r>
          </w:p>
        </w:tc>
        <w:tc>
          <w:tcPr>
            <w:tcW w:type="dxa" w:w="2160"/>
          </w:tcPr>
          <w:p>
            <w:r>
              <w:t>Primary Medicine (Dosage)</w:t>
            </w:r>
          </w:p>
        </w:tc>
        <w:tc>
          <w:tcPr>
            <w:tcW w:type="dxa" w:w="2160"/>
          </w:tcPr>
          <w:p>
            <w:r>
              <w:t>Secondary Medicine (Dosage)</w:t>
            </w:r>
          </w:p>
        </w:tc>
      </w:tr>
      <w:tr>
        <w:tc>
          <w:tcPr>
            <w:tcW w:type="dxa" w:w="2160"/>
          </w:tcPr>
          <w:p>
            <w:r>
              <w:t>Fever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Paracetamol – 250mg every 6h</w:t>
            </w:r>
          </w:p>
        </w:tc>
        <w:tc>
          <w:tcPr>
            <w:tcW w:type="dxa" w:w="2160"/>
          </w:tcPr>
          <w:p>
            <w:r>
              <w:t>Ibuprofen – 200mg every 8h</w:t>
            </w:r>
          </w:p>
        </w:tc>
      </w:tr>
      <w:tr>
        <w:tc>
          <w:tcPr>
            <w:tcW w:type="dxa" w:w="2160"/>
          </w:tcPr>
          <w:p>
            <w:r>
              <w:t>Fever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Paracetamol – 500mg every 6h</w:t>
            </w:r>
          </w:p>
        </w:tc>
        <w:tc>
          <w:tcPr>
            <w:tcW w:type="dxa" w:w="2160"/>
          </w:tcPr>
          <w:p>
            <w:r>
              <w:t>Ibuprofen – 400mg every 8h</w:t>
            </w:r>
          </w:p>
        </w:tc>
      </w:tr>
      <w:tr>
        <w:tc>
          <w:tcPr>
            <w:tcW w:type="dxa" w:w="2160"/>
          </w:tcPr>
          <w:p>
            <w:r>
              <w:t>Acidity/Ulcers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Omeprazole – 10mg daily</w:t>
            </w:r>
          </w:p>
        </w:tc>
        <w:tc>
          <w:tcPr>
            <w:tcW w:type="dxa" w:w="2160"/>
          </w:tcPr>
          <w:p>
            <w:r>
              <w:t>Ranitidine – 75mg daily</w:t>
            </w:r>
          </w:p>
        </w:tc>
      </w:tr>
      <w:tr>
        <w:tc>
          <w:tcPr>
            <w:tcW w:type="dxa" w:w="2160"/>
          </w:tcPr>
          <w:p>
            <w:r>
              <w:t>Acidity/Ulcers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Omeprazole – 20mg daily</w:t>
            </w:r>
          </w:p>
        </w:tc>
        <w:tc>
          <w:tcPr>
            <w:tcW w:type="dxa" w:w="2160"/>
          </w:tcPr>
          <w:p>
            <w:r>
              <w:t>Ranitidine – 150mg daily</w:t>
            </w:r>
          </w:p>
        </w:tc>
      </w:tr>
      <w:tr>
        <w:tc>
          <w:tcPr>
            <w:tcW w:type="dxa" w:w="2160"/>
          </w:tcPr>
          <w:p>
            <w:r>
              <w:t>Cough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Dextromethorphan – 5mg every 6h</w:t>
            </w:r>
          </w:p>
        </w:tc>
        <w:tc>
          <w:tcPr>
            <w:tcW w:type="dxa" w:w="2160"/>
          </w:tcPr>
          <w:p>
            <w:r>
              <w:t>Honey Syrup – 1 tsp twice daily</w:t>
            </w:r>
          </w:p>
        </w:tc>
      </w:tr>
      <w:tr>
        <w:tc>
          <w:tcPr>
            <w:tcW w:type="dxa" w:w="2160"/>
          </w:tcPr>
          <w:p>
            <w:r>
              <w:t>Cough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Dextromethorphan – 10mg every 6h</w:t>
            </w:r>
          </w:p>
        </w:tc>
        <w:tc>
          <w:tcPr>
            <w:tcW w:type="dxa" w:w="2160"/>
          </w:tcPr>
          <w:p>
            <w:r>
              <w:t>Honey Syrup – 2 tsp twice daily</w:t>
            </w:r>
          </w:p>
        </w:tc>
      </w:tr>
      <w:tr>
        <w:tc>
          <w:tcPr>
            <w:tcW w:type="dxa" w:w="2160"/>
          </w:tcPr>
          <w:p>
            <w:r>
              <w:t>Allergy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Cetirizine – 5mg daily</w:t>
            </w:r>
          </w:p>
        </w:tc>
        <w:tc>
          <w:tcPr>
            <w:tcW w:type="dxa" w:w="2160"/>
          </w:tcPr>
          <w:p>
            <w:r>
              <w:t>Loratadine – 5mg daily</w:t>
            </w:r>
          </w:p>
        </w:tc>
      </w:tr>
      <w:tr>
        <w:tc>
          <w:tcPr>
            <w:tcW w:type="dxa" w:w="2160"/>
          </w:tcPr>
          <w:p>
            <w:r>
              <w:t>Allergy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Cetirizine – 10mg daily</w:t>
            </w:r>
          </w:p>
        </w:tc>
        <w:tc>
          <w:tcPr>
            <w:tcW w:type="dxa" w:w="2160"/>
          </w:tcPr>
          <w:p>
            <w:r>
              <w:t>Loratadine – 10mg daily</w:t>
            </w:r>
          </w:p>
        </w:tc>
      </w:tr>
      <w:tr>
        <w:tc>
          <w:tcPr>
            <w:tcW w:type="dxa" w:w="2160"/>
          </w:tcPr>
          <w:p>
            <w:r>
              <w:t>Headache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Ibuprofen – 200mg every 8h</w:t>
            </w:r>
          </w:p>
        </w:tc>
        <w:tc>
          <w:tcPr>
            <w:tcW w:type="dxa" w:w="2160"/>
          </w:tcPr>
          <w:p>
            <w:r>
              <w:t>Paracetamol – 250mg every 6h</w:t>
            </w:r>
          </w:p>
        </w:tc>
      </w:tr>
      <w:tr>
        <w:tc>
          <w:tcPr>
            <w:tcW w:type="dxa" w:w="2160"/>
          </w:tcPr>
          <w:p>
            <w:r>
              <w:t>Headache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Ibuprofen – 400mg every 8h</w:t>
            </w:r>
          </w:p>
        </w:tc>
        <w:tc>
          <w:tcPr>
            <w:tcW w:type="dxa" w:w="2160"/>
          </w:tcPr>
          <w:p>
            <w:r>
              <w:t>Paracetamol – 500mg every 6h</w:t>
            </w:r>
          </w:p>
        </w:tc>
      </w:tr>
      <w:tr>
        <w:tc>
          <w:tcPr>
            <w:tcW w:type="dxa" w:w="2160"/>
          </w:tcPr>
          <w:p>
            <w:r>
              <w:t>Diarrhea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ORS – 400ml after each stool</w:t>
            </w:r>
          </w:p>
        </w:tc>
        <w:tc>
          <w:tcPr>
            <w:tcW w:type="dxa" w:w="2160"/>
          </w:tcPr>
          <w:p>
            <w:r>
              <w:t>Zinc Syrup – 10mg daily</w:t>
            </w:r>
          </w:p>
        </w:tc>
      </w:tr>
      <w:tr>
        <w:tc>
          <w:tcPr>
            <w:tcW w:type="dxa" w:w="2160"/>
          </w:tcPr>
          <w:p>
            <w:r>
              <w:t>Diarrhea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ORS – 500ml after each stool</w:t>
            </w:r>
          </w:p>
        </w:tc>
        <w:tc>
          <w:tcPr>
            <w:tcW w:type="dxa" w:w="2160"/>
          </w:tcPr>
          <w:p>
            <w:r>
              <w:t>Zinc Tablet – 20mg daily</w:t>
            </w:r>
          </w:p>
        </w:tc>
      </w:tr>
      <w:tr>
        <w:tc>
          <w:tcPr>
            <w:tcW w:type="dxa" w:w="2160"/>
          </w:tcPr>
          <w:p>
            <w:r>
              <w:t>Asthma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Salbutamol – 2mg twice daily</w:t>
            </w:r>
          </w:p>
        </w:tc>
        <w:tc>
          <w:tcPr>
            <w:tcW w:type="dxa" w:w="2160"/>
          </w:tcPr>
          <w:p>
            <w:r>
              <w:t>Montelukast – 4mg daily</w:t>
            </w:r>
          </w:p>
        </w:tc>
      </w:tr>
      <w:tr>
        <w:tc>
          <w:tcPr>
            <w:tcW w:type="dxa" w:w="2160"/>
          </w:tcPr>
          <w:p>
            <w:r>
              <w:t>Asthma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Salbutamol – 4mg twice daily</w:t>
            </w:r>
          </w:p>
        </w:tc>
        <w:tc>
          <w:tcPr>
            <w:tcW w:type="dxa" w:w="2160"/>
          </w:tcPr>
          <w:p>
            <w:r>
              <w:t>Montelukast – 10mg daily</w:t>
            </w:r>
          </w:p>
        </w:tc>
      </w:tr>
      <w:tr>
        <w:tc>
          <w:tcPr>
            <w:tcW w:type="dxa" w:w="2160"/>
          </w:tcPr>
          <w:p>
            <w:r>
              <w:t>Hypertension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Captopril – 0.5mg/kg twice daily</w:t>
            </w:r>
          </w:p>
        </w:tc>
        <w:tc>
          <w:tcPr>
            <w:tcW w:type="dxa" w:w="2160"/>
          </w:tcPr>
          <w:p>
            <w:r>
              <w:t>Amlodipine – 2.5mg daily</w:t>
            </w:r>
          </w:p>
        </w:tc>
      </w:tr>
      <w:tr>
        <w:tc>
          <w:tcPr>
            <w:tcW w:type="dxa" w:w="2160"/>
          </w:tcPr>
          <w:p>
            <w:r>
              <w:t>Hypertension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Captopril – 25mg twice daily</w:t>
            </w:r>
          </w:p>
        </w:tc>
        <w:tc>
          <w:tcPr>
            <w:tcW w:type="dxa" w:w="2160"/>
          </w:tcPr>
          <w:p>
            <w:r>
              <w:t>Amlodipine – 5mg daily</w:t>
            </w:r>
          </w:p>
        </w:tc>
      </w:tr>
      <w:tr>
        <w:tc>
          <w:tcPr>
            <w:tcW w:type="dxa" w:w="2160"/>
          </w:tcPr>
          <w:p>
            <w:r>
              <w:t>Diabetes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Insulin – dose as per doctor</w:t>
            </w:r>
          </w:p>
        </w:tc>
        <w:tc>
          <w:tcPr>
            <w:tcW w:type="dxa" w:w="2160"/>
          </w:tcPr>
          <w:p>
            <w:r>
              <w:t>Metformin – 250mg daily</w:t>
            </w:r>
          </w:p>
        </w:tc>
      </w:tr>
      <w:tr>
        <w:tc>
          <w:tcPr>
            <w:tcW w:type="dxa" w:w="2160"/>
          </w:tcPr>
          <w:p>
            <w:r>
              <w:t>Diabetes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Metformin – 500mg twice daily</w:t>
            </w:r>
          </w:p>
        </w:tc>
        <w:tc>
          <w:tcPr>
            <w:tcW w:type="dxa" w:w="2160"/>
          </w:tcPr>
          <w:p>
            <w:r>
              <w:t>Glimepiride – 2mg daily</w:t>
            </w:r>
          </w:p>
        </w:tc>
      </w:tr>
      <w:tr>
        <w:tc>
          <w:tcPr>
            <w:tcW w:type="dxa" w:w="2160"/>
          </w:tcPr>
          <w:p>
            <w:r>
              <w:t>Thyroid Disorder</w:t>
            </w:r>
          </w:p>
        </w:tc>
        <w:tc>
          <w:tcPr>
            <w:tcW w:type="dxa" w:w="2160"/>
          </w:tcPr>
          <w:p>
            <w:r>
              <w:t>Child</w:t>
            </w:r>
          </w:p>
        </w:tc>
        <w:tc>
          <w:tcPr>
            <w:tcW w:type="dxa" w:w="2160"/>
          </w:tcPr>
          <w:p>
            <w:r>
              <w:t>Levothyroxine – 25mcg daily</w:t>
            </w:r>
          </w:p>
        </w:tc>
        <w:tc>
          <w:tcPr>
            <w:tcW w:type="dxa" w:w="2160"/>
          </w:tcPr>
          <w:p>
            <w:r>
              <w:t>Iodine supplement – as per doctor</w:t>
            </w:r>
          </w:p>
        </w:tc>
      </w:tr>
      <w:tr>
        <w:tc>
          <w:tcPr>
            <w:tcW w:type="dxa" w:w="2160"/>
          </w:tcPr>
          <w:p>
            <w:r>
              <w:t>Thyroid Disorder</w:t>
            </w:r>
          </w:p>
        </w:tc>
        <w:tc>
          <w:tcPr>
            <w:tcW w:type="dxa" w:w="2160"/>
          </w:tcPr>
          <w:p>
            <w:r>
              <w:t>Adult</w:t>
            </w:r>
          </w:p>
        </w:tc>
        <w:tc>
          <w:tcPr>
            <w:tcW w:type="dxa" w:w="2160"/>
          </w:tcPr>
          <w:p>
            <w:r>
              <w:t>Levothyroxine – 50mcg daily</w:t>
            </w:r>
          </w:p>
        </w:tc>
        <w:tc>
          <w:tcPr>
            <w:tcW w:type="dxa" w:w="2160"/>
          </w:tcPr>
          <w:p>
            <w:r>
              <w:t>Iodine supplement – as per doctor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