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B7A3F" w14:textId="77777777" w:rsidR="007C03C3" w:rsidRPr="00DB2F55" w:rsidRDefault="007C03C3" w:rsidP="00DB2F55">
      <w:pPr>
        <w:spacing w:after="120" w:line="240" w:lineRule="auto"/>
        <w:rPr>
          <w:rFonts w:ascii="Arial" w:hAnsi="Arial" w:cs="Arial"/>
          <w:b/>
          <w:bCs/>
          <w:sz w:val="22"/>
          <w:szCs w:val="22"/>
          <w:highlight w:val="yellow"/>
        </w:rPr>
      </w:pPr>
      <w:r w:rsidRPr="00DB2F55">
        <w:rPr>
          <w:rFonts w:ascii="Arial" w:hAnsi="Arial" w:cs="Arial"/>
          <w:b/>
          <w:bCs/>
          <w:sz w:val="22"/>
          <w:szCs w:val="22"/>
        </w:rPr>
        <w:t>Manual Test Cases</w:t>
      </w:r>
    </w:p>
    <w:p w14:paraId="70DDA9E9" w14:textId="77777777" w:rsidR="0062032B" w:rsidRDefault="0062032B" w:rsidP="00DB2F55">
      <w:pPr>
        <w:spacing w:after="120" w:line="240" w:lineRule="auto"/>
        <w:rPr>
          <w:rFonts w:ascii="Arial" w:hAnsi="Arial" w:cs="Arial"/>
          <w:sz w:val="22"/>
          <w:szCs w:val="22"/>
        </w:rPr>
      </w:pPr>
    </w:p>
    <w:p w14:paraId="02CC467C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b/>
          <w:bCs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Scenario 1: Response Time Below 1000 milliseconds</w:t>
      </w:r>
    </w:p>
    <w:p w14:paraId="71B8B9D1" w14:textId="734FC8D7" w:rsidR="0062032B" w:rsidRPr="0062032B" w:rsidRDefault="00E37FD9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Test Case</w:t>
      </w:r>
      <w:r w:rsidR="0062032B" w:rsidRPr="0062032B">
        <w:rPr>
          <w:rFonts w:ascii="Arial" w:hAnsi="Arial" w:cs="Arial"/>
          <w:b/>
          <w:bCs/>
          <w:sz w:val="22"/>
          <w:szCs w:val="22"/>
        </w:rPr>
        <w:t xml:space="preserve"> Case: Response Time at the 1000 milliseconds Limit</w:t>
      </w:r>
    </w:p>
    <w:p w14:paraId="56BD7EAA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Given</w:t>
      </w:r>
      <w:r w:rsidRPr="0062032B">
        <w:rPr>
          <w:rFonts w:ascii="Arial" w:hAnsi="Arial" w:cs="Arial"/>
          <w:sz w:val="22"/>
          <w:szCs w:val="22"/>
        </w:rPr>
        <w:t xml:space="preserve"> the API endpoint </w:t>
      </w:r>
      <w:r>
        <w:rPr>
          <w:rFonts w:ascii="Arial" w:hAnsi="Arial" w:cs="Arial"/>
          <w:sz w:val="22"/>
          <w:szCs w:val="22"/>
        </w:rPr>
        <w:t xml:space="preserve">‘ </w:t>
      </w:r>
      <w:hyperlink r:id="rId4" w:history="1">
        <w:r w:rsidRPr="00701C83">
          <w:rPr>
            <w:rStyle w:val="Hyperlink"/>
            <w:rFonts w:ascii="Arial" w:hAnsi="Arial" w:cs="Arial"/>
            <w:sz w:val="22"/>
            <w:szCs w:val="22"/>
          </w:rPr>
          <w:t>https://testapi.io/api/RMSTest/ibltest</w:t>
        </w:r>
      </w:hyperlink>
      <w:r>
        <w:rPr>
          <w:rFonts w:ascii="Arial" w:hAnsi="Arial" w:cs="Arial"/>
          <w:sz w:val="22"/>
          <w:szCs w:val="22"/>
        </w:rPr>
        <w:t xml:space="preserve"> ‘</w:t>
      </w:r>
    </w:p>
    <w:p w14:paraId="3EB1145A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When</w:t>
      </w:r>
      <w:r w:rsidRPr="0062032B">
        <w:rPr>
          <w:rFonts w:ascii="Arial" w:hAnsi="Arial" w:cs="Arial"/>
          <w:sz w:val="22"/>
          <w:szCs w:val="22"/>
        </w:rPr>
        <w:t xml:space="preserve"> a GET request is sent to the endpoint</w:t>
      </w:r>
    </w:p>
    <w:p w14:paraId="2A669D4F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Then</w:t>
      </w:r>
      <w:r w:rsidRPr="0062032B">
        <w:rPr>
          <w:rFonts w:ascii="Arial" w:hAnsi="Arial" w:cs="Arial"/>
          <w:sz w:val="22"/>
          <w:szCs w:val="22"/>
        </w:rPr>
        <w:t xml:space="preserve"> the response time should be less than or equal to 1000 milliseconds</w:t>
      </w:r>
    </w:p>
    <w:p w14:paraId="3DADA6A8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 xml:space="preserve">And </w:t>
      </w:r>
      <w:r w:rsidRPr="0062032B">
        <w:rPr>
          <w:rFonts w:ascii="Arial" w:hAnsi="Arial" w:cs="Arial"/>
          <w:sz w:val="22"/>
          <w:szCs w:val="22"/>
        </w:rPr>
        <w:t>the request should still be considered successful</w:t>
      </w:r>
    </w:p>
    <w:p w14:paraId="49DF5565" w14:textId="77777777" w:rsidR="0062032B" w:rsidRDefault="0062032B" w:rsidP="00DB2F55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But</w:t>
      </w:r>
      <w:r w:rsidRPr="0062032B">
        <w:rPr>
          <w:rFonts w:ascii="Arial" w:hAnsi="Arial" w:cs="Arial"/>
          <w:sz w:val="22"/>
          <w:szCs w:val="22"/>
        </w:rPr>
        <w:t xml:space="preserve"> any response times exceeding 1000 milliseconds should trigger a failure.</w:t>
      </w:r>
    </w:p>
    <w:p w14:paraId="17DBDFC8" w14:textId="77777777" w:rsidR="00D833D8" w:rsidRDefault="00D833D8" w:rsidP="00DB2F55">
      <w:pPr>
        <w:spacing w:after="120" w:line="240" w:lineRule="auto"/>
        <w:rPr>
          <w:rFonts w:ascii="Arial" w:hAnsi="Arial" w:cs="Arial"/>
          <w:sz w:val="22"/>
          <w:szCs w:val="22"/>
        </w:rPr>
      </w:pPr>
    </w:p>
    <w:p w14:paraId="6924B832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b/>
          <w:bCs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Scenario 2: Title Field Validation</w:t>
      </w:r>
    </w:p>
    <w:p w14:paraId="40BB4D60" w14:textId="77777777" w:rsidR="0062032B" w:rsidRPr="0062032B" w:rsidRDefault="00D833D8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Test</w:t>
      </w:r>
      <w:r w:rsidR="0062032B" w:rsidRPr="0062032B">
        <w:rPr>
          <w:rFonts w:ascii="Arial" w:hAnsi="Arial" w:cs="Arial"/>
          <w:b/>
          <w:bCs/>
          <w:sz w:val="22"/>
          <w:szCs w:val="22"/>
        </w:rPr>
        <w:t xml:space="preserve"> Case: Missing or Blank ‘title’ Field</w:t>
      </w:r>
    </w:p>
    <w:p w14:paraId="6C943556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Given</w:t>
      </w:r>
      <w:r w:rsidRPr="0062032B">
        <w:rPr>
          <w:rFonts w:ascii="Arial" w:hAnsi="Arial" w:cs="Arial"/>
          <w:sz w:val="22"/>
          <w:szCs w:val="22"/>
        </w:rPr>
        <w:t xml:space="preserve"> the API endpoint</w:t>
      </w:r>
      <w:r>
        <w:rPr>
          <w:rFonts w:ascii="Arial" w:hAnsi="Arial" w:cs="Arial"/>
          <w:sz w:val="22"/>
          <w:szCs w:val="22"/>
        </w:rPr>
        <w:t xml:space="preserve"> ‘</w:t>
      </w:r>
      <w:r w:rsidR="00D833D8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="00D833D8" w:rsidRPr="00701C83">
          <w:rPr>
            <w:rStyle w:val="Hyperlink"/>
            <w:rFonts w:ascii="Arial" w:hAnsi="Arial" w:cs="Arial"/>
            <w:sz w:val="22"/>
            <w:szCs w:val="22"/>
          </w:rPr>
          <w:t>https://testapi.io/api/RMSTest/ibltest</w:t>
        </w:r>
      </w:hyperlink>
      <w:r w:rsidR="00D833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‘</w:t>
      </w:r>
    </w:p>
    <w:p w14:paraId="0CCF1FCD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When</w:t>
      </w:r>
      <w:r w:rsidRPr="0062032B">
        <w:rPr>
          <w:rFonts w:ascii="Arial" w:hAnsi="Arial" w:cs="Arial"/>
          <w:sz w:val="22"/>
          <w:szCs w:val="22"/>
        </w:rPr>
        <w:t xml:space="preserve"> a GET request is sent to the endpoint</w:t>
      </w:r>
    </w:p>
    <w:p w14:paraId="0103C32F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Then</w:t>
      </w:r>
      <w:r w:rsidRPr="0062032B">
        <w:rPr>
          <w:rFonts w:ascii="Arial" w:hAnsi="Arial" w:cs="Arial"/>
          <w:sz w:val="22"/>
          <w:szCs w:val="22"/>
        </w:rPr>
        <w:t xml:space="preserve"> every </w:t>
      </w:r>
      <w:r>
        <w:rPr>
          <w:rFonts w:ascii="Arial" w:hAnsi="Arial" w:cs="Arial"/>
          <w:sz w:val="22"/>
          <w:szCs w:val="22"/>
        </w:rPr>
        <w:t>‘</w:t>
      </w:r>
      <w:r w:rsidRPr="0062032B">
        <w:rPr>
          <w:rFonts w:ascii="Arial" w:hAnsi="Arial" w:cs="Arial"/>
          <w:sz w:val="22"/>
          <w:szCs w:val="22"/>
        </w:rPr>
        <w:t>title</w:t>
      </w:r>
      <w:r>
        <w:rPr>
          <w:rFonts w:ascii="Arial" w:hAnsi="Arial" w:cs="Arial"/>
          <w:sz w:val="22"/>
          <w:szCs w:val="22"/>
        </w:rPr>
        <w:t>’</w:t>
      </w:r>
      <w:r w:rsidRPr="0062032B">
        <w:rPr>
          <w:rFonts w:ascii="Arial" w:hAnsi="Arial" w:cs="Arial"/>
          <w:sz w:val="22"/>
          <w:szCs w:val="22"/>
        </w:rPr>
        <w:t xml:space="preserve"> field in the response should not be null, empty, or blank</w:t>
      </w:r>
    </w:p>
    <w:p w14:paraId="08638F09" w14:textId="77777777" w:rsid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And</w:t>
      </w:r>
      <w:r w:rsidRPr="0062032B">
        <w:rPr>
          <w:rFonts w:ascii="Arial" w:hAnsi="Arial" w:cs="Arial"/>
          <w:sz w:val="22"/>
          <w:szCs w:val="22"/>
        </w:rPr>
        <w:t xml:space="preserve"> if any 'title' field is missing or empty, the system should log an error or replace it with a default value.</w:t>
      </w:r>
    </w:p>
    <w:p w14:paraId="6E72FF25" w14:textId="77777777" w:rsid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</w:p>
    <w:p w14:paraId="4CB32098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b/>
          <w:bCs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Scenario 3: Live Field Validation</w:t>
      </w:r>
    </w:p>
    <w:p w14:paraId="0EF649E7" w14:textId="77777777" w:rsidR="0062032B" w:rsidRPr="0062032B" w:rsidRDefault="00D833D8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Test</w:t>
      </w:r>
      <w:r w:rsidR="0062032B" w:rsidRPr="0062032B">
        <w:rPr>
          <w:rFonts w:ascii="Arial" w:hAnsi="Arial" w:cs="Arial"/>
          <w:b/>
          <w:bCs/>
          <w:sz w:val="22"/>
          <w:szCs w:val="22"/>
        </w:rPr>
        <w:t xml:space="preserve"> Case: Multiple Episodes with </w:t>
      </w:r>
      <w:r w:rsidR="0062032B">
        <w:rPr>
          <w:rFonts w:ascii="Arial" w:hAnsi="Arial" w:cs="Arial"/>
          <w:b/>
          <w:bCs/>
          <w:sz w:val="22"/>
          <w:szCs w:val="22"/>
        </w:rPr>
        <w:t>‘</w:t>
      </w:r>
      <w:r w:rsidR="0062032B" w:rsidRPr="0062032B">
        <w:rPr>
          <w:rFonts w:ascii="Arial" w:hAnsi="Arial" w:cs="Arial"/>
          <w:b/>
          <w:bCs/>
          <w:sz w:val="22"/>
          <w:szCs w:val="22"/>
        </w:rPr>
        <w:t>live</w:t>
      </w:r>
      <w:r w:rsidR="0062032B">
        <w:rPr>
          <w:rFonts w:ascii="Arial" w:hAnsi="Arial" w:cs="Arial"/>
          <w:b/>
          <w:bCs/>
          <w:sz w:val="22"/>
          <w:szCs w:val="22"/>
        </w:rPr>
        <w:t>’</w:t>
      </w:r>
      <w:r w:rsidR="0062032B" w:rsidRPr="0062032B">
        <w:rPr>
          <w:rFonts w:ascii="Arial" w:hAnsi="Arial" w:cs="Arial"/>
          <w:b/>
          <w:bCs/>
          <w:sz w:val="22"/>
          <w:szCs w:val="22"/>
        </w:rPr>
        <w:t xml:space="preserve"> Set to </w:t>
      </w:r>
      <w:r w:rsidR="0062032B">
        <w:rPr>
          <w:rFonts w:ascii="Arial" w:hAnsi="Arial" w:cs="Arial"/>
          <w:b/>
          <w:bCs/>
          <w:sz w:val="22"/>
          <w:szCs w:val="22"/>
        </w:rPr>
        <w:t>‘</w:t>
      </w:r>
      <w:r w:rsidR="0062032B" w:rsidRPr="0062032B">
        <w:rPr>
          <w:rFonts w:ascii="Arial" w:hAnsi="Arial" w:cs="Arial"/>
          <w:b/>
          <w:bCs/>
          <w:sz w:val="22"/>
          <w:szCs w:val="22"/>
        </w:rPr>
        <w:t>true</w:t>
      </w:r>
      <w:r w:rsidR="0062032B">
        <w:rPr>
          <w:rFonts w:ascii="Arial" w:hAnsi="Arial" w:cs="Arial"/>
          <w:b/>
          <w:bCs/>
          <w:sz w:val="22"/>
          <w:szCs w:val="22"/>
        </w:rPr>
        <w:t>’</w:t>
      </w:r>
    </w:p>
    <w:p w14:paraId="197DDEDD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Given</w:t>
      </w:r>
      <w:r w:rsidRPr="0062032B">
        <w:rPr>
          <w:rFonts w:ascii="Arial" w:hAnsi="Arial" w:cs="Arial"/>
          <w:sz w:val="22"/>
          <w:szCs w:val="22"/>
        </w:rPr>
        <w:t xml:space="preserve"> the API endpoint</w:t>
      </w:r>
      <w:r>
        <w:rPr>
          <w:rFonts w:ascii="Arial" w:hAnsi="Arial" w:cs="Arial"/>
          <w:sz w:val="22"/>
          <w:szCs w:val="22"/>
        </w:rPr>
        <w:t xml:space="preserve"> ‘ </w:t>
      </w:r>
      <w:hyperlink r:id="rId6" w:history="1">
        <w:r w:rsidRPr="00701C83">
          <w:rPr>
            <w:rStyle w:val="Hyperlink"/>
            <w:rFonts w:ascii="Arial" w:hAnsi="Arial" w:cs="Arial"/>
            <w:sz w:val="22"/>
            <w:szCs w:val="22"/>
          </w:rPr>
          <w:t>https://testapi.io/api/RMSTest/ibltest</w:t>
        </w:r>
      </w:hyperlink>
      <w:r>
        <w:rPr>
          <w:rFonts w:ascii="Arial" w:hAnsi="Arial" w:cs="Arial"/>
          <w:sz w:val="22"/>
          <w:szCs w:val="22"/>
        </w:rPr>
        <w:t xml:space="preserve"> ‘</w:t>
      </w:r>
    </w:p>
    <w:p w14:paraId="0CDB83C1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When</w:t>
      </w:r>
      <w:r w:rsidRPr="0062032B">
        <w:rPr>
          <w:rFonts w:ascii="Arial" w:hAnsi="Arial" w:cs="Arial"/>
          <w:sz w:val="22"/>
          <w:szCs w:val="22"/>
        </w:rPr>
        <w:t xml:space="preserve"> a GET request is sent to the endpoint</w:t>
      </w:r>
    </w:p>
    <w:p w14:paraId="5C5A30D1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Then</w:t>
      </w:r>
      <w:r w:rsidRPr="0062032B">
        <w:rPr>
          <w:rFonts w:ascii="Arial" w:hAnsi="Arial" w:cs="Arial"/>
          <w:sz w:val="22"/>
          <w:szCs w:val="22"/>
        </w:rPr>
        <w:t xml:space="preserve"> only one episode should have the 'live' field set to 'true'</w:t>
      </w:r>
    </w:p>
    <w:p w14:paraId="0B0FBA7D" w14:textId="77777777" w:rsid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 xml:space="preserve">And </w:t>
      </w:r>
      <w:r w:rsidRPr="0062032B">
        <w:rPr>
          <w:rFonts w:ascii="Arial" w:hAnsi="Arial" w:cs="Arial"/>
          <w:sz w:val="22"/>
          <w:szCs w:val="22"/>
        </w:rPr>
        <w:t xml:space="preserve">if more than one episode has </w:t>
      </w:r>
      <w:r>
        <w:rPr>
          <w:rFonts w:ascii="Arial" w:hAnsi="Arial" w:cs="Arial"/>
          <w:sz w:val="22"/>
          <w:szCs w:val="22"/>
        </w:rPr>
        <w:t>‘</w:t>
      </w:r>
      <w:r w:rsidRPr="0062032B">
        <w:rPr>
          <w:rFonts w:ascii="Arial" w:hAnsi="Arial" w:cs="Arial"/>
          <w:sz w:val="22"/>
          <w:szCs w:val="22"/>
        </w:rPr>
        <w:t>live</w:t>
      </w:r>
      <w:r>
        <w:rPr>
          <w:rFonts w:ascii="Arial" w:hAnsi="Arial" w:cs="Arial"/>
          <w:sz w:val="22"/>
          <w:szCs w:val="22"/>
        </w:rPr>
        <w:t>’</w:t>
      </w:r>
      <w:r w:rsidRPr="0062032B">
        <w:rPr>
          <w:rFonts w:ascii="Arial" w:hAnsi="Arial" w:cs="Arial"/>
          <w:sz w:val="22"/>
          <w:szCs w:val="22"/>
        </w:rPr>
        <w:t xml:space="preserve"> set to </w:t>
      </w:r>
      <w:r>
        <w:rPr>
          <w:rFonts w:ascii="Arial" w:hAnsi="Arial" w:cs="Arial"/>
          <w:sz w:val="22"/>
          <w:szCs w:val="22"/>
        </w:rPr>
        <w:t>‘</w:t>
      </w:r>
      <w:r w:rsidRPr="0062032B">
        <w:rPr>
          <w:rFonts w:ascii="Arial" w:hAnsi="Arial" w:cs="Arial"/>
          <w:sz w:val="22"/>
          <w:szCs w:val="22"/>
        </w:rPr>
        <w:t>true</w:t>
      </w:r>
      <w:r>
        <w:rPr>
          <w:rFonts w:ascii="Arial" w:hAnsi="Arial" w:cs="Arial"/>
          <w:sz w:val="22"/>
          <w:szCs w:val="22"/>
        </w:rPr>
        <w:t>’</w:t>
      </w:r>
      <w:r w:rsidRPr="0062032B">
        <w:rPr>
          <w:rFonts w:ascii="Arial" w:hAnsi="Arial" w:cs="Arial"/>
          <w:sz w:val="22"/>
          <w:szCs w:val="22"/>
        </w:rPr>
        <w:t xml:space="preserve">, the system should log an error and return a validation message </w:t>
      </w:r>
      <w:r>
        <w:rPr>
          <w:rFonts w:ascii="Arial" w:hAnsi="Arial" w:cs="Arial"/>
          <w:sz w:val="22"/>
          <w:szCs w:val="22"/>
        </w:rPr>
        <w:t>specify</w:t>
      </w:r>
      <w:r w:rsidRPr="0062032B">
        <w:rPr>
          <w:rFonts w:ascii="Arial" w:hAnsi="Arial" w:cs="Arial"/>
          <w:sz w:val="22"/>
          <w:szCs w:val="22"/>
        </w:rPr>
        <w:t xml:space="preserve"> that only one live episode is allowed.</w:t>
      </w:r>
    </w:p>
    <w:p w14:paraId="75720AD9" w14:textId="77777777" w:rsid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</w:p>
    <w:p w14:paraId="331724F0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b/>
          <w:bCs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Scenario 4: Date Field Validation</w:t>
      </w:r>
    </w:p>
    <w:p w14:paraId="19F0D9A4" w14:textId="77777777" w:rsid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Test</w:t>
      </w:r>
      <w:r w:rsidRPr="0062032B">
        <w:rPr>
          <w:rFonts w:ascii="Arial" w:hAnsi="Arial" w:cs="Arial"/>
          <w:b/>
          <w:bCs/>
          <w:sz w:val="22"/>
          <w:szCs w:val="22"/>
        </w:rPr>
        <w:t xml:space="preserve"> Case: Missing or Incorrect </w:t>
      </w:r>
      <w:r>
        <w:rPr>
          <w:rFonts w:ascii="Arial" w:hAnsi="Arial" w:cs="Arial"/>
          <w:b/>
          <w:bCs/>
          <w:sz w:val="22"/>
          <w:szCs w:val="22"/>
        </w:rPr>
        <w:t>‘</w:t>
      </w:r>
      <w:r w:rsidRPr="0062032B">
        <w:rPr>
          <w:rFonts w:ascii="Arial" w:hAnsi="Arial" w:cs="Arial"/>
          <w:b/>
          <w:bCs/>
          <w:sz w:val="22"/>
          <w:szCs w:val="22"/>
        </w:rPr>
        <w:t>Date</w:t>
      </w:r>
      <w:r>
        <w:rPr>
          <w:rFonts w:ascii="Arial" w:hAnsi="Arial" w:cs="Arial"/>
          <w:b/>
          <w:bCs/>
          <w:sz w:val="22"/>
          <w:szCs w:val="22"/>
        </w:rPr>
        <w:t>’</w:t>
      </w:r>
      <w:r w:rsidRPr="0062032B">
        <w:rPr>
          <w:rFonts w:ascii="Arial" w:hAnsi="Arial" w:cs="Arial"/>
          <w:b/>
          <w:bCs/>
          <w:sz w:val="22"/>
          <w:szCs w:val="22"/>
        </w:rPr>
        <w:t xml:space="preserve"> Format</w:t>
      </w:r>
    </w:p>
    <w:p w14:paraId="47DA22DF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Given</w:t>
      </w:r>
      <w:r w:rsidRPr="0062032B">
        <w:rPr>
          <w:rFonts w:ascii="Arial" w:hAnsi="Arial" w:cs="Arial"/>
          <w:sz w:val="22"/>
          <w:szCs w:val="22"/>
        </w:rPr>
        <w:t xml:space="preserve"> the API endpoint </w:t>
      </w:r>
      <w:r>
        <w:rPr>
          <w:rFonts w:ascii="Arial" w:hAnsi="Arial" w:cs="Arial"/>
          <w:sz w:val="22"/>
          <w:szCs w:val="22"/>
        </w:rPr>
        <w:t xml:space="preserve">‘ </w:t>
      </w:r>
      <w:hyperlink r:id="rId7" w:history="1">
        <w:r w:rsidRPr="00701C83">
          <w:rPr>
            <w:rStyle w:val="Hyperlink"/>
            <w:rFonts w:ascii="Arial" w:hAnsi="Arial" w:cs="Arial"/>
            <w:sz w:val="22"/>
            <w:szCs w:val="22"/>
          </w:rPr>
          <w:t>https://testapi.io/api/RMSTest/ibltest</w:t>
        </w:r>
      </w:hyperlink>
      <w:r>
        <w:rPr>
          <w:rFonts w:ascii="Arial" w:hAnsi="Arial" w:cs="Arial"/>
          <w:sz w:val="22"/>
          <w:szCs w:val="22"/>
        </w:rPr>
        <w:t xml:space="preserve"> ‘</w:t>
      </w:r>
    </w:p>
    <w:p w14:paraId="1678AAFE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When</w:t>
      </w:r>
      <w:r w:rsidRPr="0062032B">
        <w:rPr>
          <w:rFonts w:ascii="Arial" w:hAnsi="Arial" w:cs="Arial"/>
          <w:sz w:val="22"/>
          <w:szCs w:val="22"/>
        </w:rPr>
        <w:t xml:space="preserve"> a GET request is sent to the endpoint</w:t>
      </w:r>
    </w:p>
    <w:p w14:paraId="2E448DEB" w14:textId="77777777" w:rsidR="0062032B" w:rsidRPr="0062032B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Then</w:t>
      </w:r>
      <w:r w:rsidRPr="0062032B">
        <w:rPr>
          <w:rFonts w:ascii="Arial" w:hAnsi="Arial" w:cs="Arial"/>
          <w:sz w:val="22"/>
          <w:szCs w:val="22"/>
        </w:rPr>
        <w:t xml:space="preserve"> the response headers should contain a correctly formatted </w:t>
      </w:r>
      <w:r>
        <w:rPr>
          <w:rFonts w:ascii="Arial" w:hAnsi="Arial" w:cs="Arial"/>
          <w:sz w:val="22"/>
          <w:szCs w:val="22"/>
        </w:rPr>
        <w:t>‘</w:t>
      </w:r>
      <w:r w:rsidRPr="0062032B"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>’</w:t>
      </w:r>
      <w:r w:rsidRPr="0062032B">
        <w:rPr>
          <w:rFonts w:ascii="Arial" w:hAnsi="Arial" w:cs="Arial"/>
          <w:sz w:val="22"/>
          <w:szCs w:val="22"/>
        </w:rPr>
        <w:t xml:space="preserve"> field</w:t>
      </w:r>
    </w:p>
    <w:p w14:paraId="17053A54" w14:textId="77777777" w:rsidR="0062032B" w:rsidRPr="00DB2F55" w:rsidRDefault="0062032B" w:rsidP="0062032B">
      <w:pPr>
        <w:spacing w:after="120" w:line="240" w:lineRule="auto"/>
        <w:rPr>
          <w:rFonts w:ascii="Arial" w:hAnsi="Arial" w:cs="Arial"/>
          <w:sz w:val="22"/>
          <w:szCs w:val="22"/>
        </w:rPr>
      </w:pPr>
      <w:r w:rsidRPr="0062032B">
        <w:rPr>
          <w:rFonts w:ascii="Arial" w:hAnsi="Arial" w:cs="Arial"/>
          <w:b/>
          <w:bCs/>
          <w:sz w:val="22"/>
          <w:szCs w:val="22"/>
        </w:rPr>
        <w:t>And</w:t>
      </w:r>
      <w:r w:rsidRPr="0062032B">
        <w:rPr>
          <w:rFonts w:ascii="Arial" w:hAnsi="Arial" w:cs="Arial"/>
          <w:sz w:val="22"/>
          <w:szCs w:val="22"/>
        </w:rPr>
        <w:t xml:space="preserve"> if the </w:t>
      </w:r>
      <w:r>
        <w:rPr>
          <w:rFonts w:ascii="Arial" w:hAnsi="Arial" w:cs="Arial"/>
          <w:sz w:val="22"/>
          <w:szCs w:val="22"/>
        </w:rPr>
        <w:t>‘</w:t>
      </w:r>
      <w:r w:rsidRPr="0062032B"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>’</w:t>
      </w:r>
      <w:r w:rsidRPr="0062032B">
        <w:rPr>
          <w:rFonts w:ascii="Arial" w:hAnsi="Arial" w:cs="Arial"/>
          <w:sz w:val="22"/>
          <w:szCs w:val="22"/>
        </w:rPr>
        <w:t xml:space="preserve"> field is missing or incorrectly formatted, the system should log an error and trigger a validation failure.</w:t>
      </w:r>
    </w:p>
    <w:p w14:paraId="3E9B66B5" w14:textId="77777777" w:rsidR="00114DCA" w:rsidRPr="00DB2F55" w:rsidRDefault="00114DCA" w:rsidP="00DB2F55">
      <w:pPr>
        <w:spacing w:after="120" w:line="240" w:lineRule="auto"/>
        <w:rPr>
          <w:rFonts w:ascii="Arial" w:hAnsi="Arial" w:cs="Arial"/>
          <w:sz w:val="22"/>
          <w:szCs w:val="22"/>
        </w:rPr>
      </w:pPr>
    </w:p>
    <w:sectPr w:rsidR="00114DCA" w:rsidRPr="00DB2F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41"/>
    <w:rsid w:val="00022908"/>
    <w:rsid w:val="00084399"/>
    <w:rsid w:val="00114DCA"/>
    <w:rsid w:val="00182724"/>
    <w:rsid w:val="0035388F"/>
    <w:rsid w:val="003C2CBC"/>
    <w:rsid w:val="004649FF"/>
    <w:rsid w:val="004843E4"/>
    <w:rsid w:val="004E63E4"/>
    <w:rsid w:val="0051535B"/>
    <w:rsid w:val="0058325F"/>
    <w:rsid w:val="005A35C2"/>
    <w:rsid w:val="005E711B"/>
    <w:rsid w:val="0062032B"/>
    <w:rsid w:val="00667785"/>
    <w:rsid w:val="006B1A92"/>
    <w:rsid w:val="00701C83"/>
    <w:rsid w:val="00733621"/>
    <w:rsid w:val="007C03C3"/>
    <w:rsid w:val="007D2CC1"/>
    <w:rsid w:val="00842F3A"/>
    <w:rsid w:val="00850B10"/>
    <w:rsid w:val="00893E2D"/>
    <w:rsid w:val="00A610E1"/>
    <w:rsid w:val="00AC0BE1"/>
    <w:rsid w:val="00AC6BB8"/>
    <w:rsid w:val="00B22F41"/>
    <w:rsid w:val="00C245B7"/>
    <w:rsid w:val="00D625DC"/>
    <w:rsid w:val="00D833D8"/>
    <w:rsid w:val="00DB2F55"/>
    <w:rsid w:val="00DD0EE2"/>
    <w:rsid w:val="00E32A62"/>
    <w:rsid w:val="00E37FD9"/>
    <w:rsid w:val="00E66DC2"/>
    <w:rsid w:val="00F51A8B"/>
    <w:rsid w:val="00F561A7"/>
    <w:rsid w:val="00F67F21"/>
    <w:rsid w:val="00F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F4490"/>
  <w14:defaultImageDpi w14:val="0"/>
  <w15:docId w15:val="{69487D56-0C9F-4E0A-B41E-5AD41F6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785"/>
    <w:rPr>
      <w:rFonts w:cs="Times New Roman"/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785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51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stapi.io/api/RMSTest/ibl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api.io/api/RMSTest/ibltest" TargetMode="External"/><Relationship Id="rId5" Type="http://schemas.openxmlformats.org/officeDocument/2006/relationships/hyperlink" Target="https://testapi.io/api/RMSTest/ibltest" TargetMode="External"/><Relationship Id="rId4" Type="http://schemas.openxmlformats.org/officeDocument/2006/relationships/hyperlink" Target="https://testapi.io/api/RMSTest/iblt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SINDARAM</dc:creator>
  <cp:keywords/>
  <dc:description/>
  <cp:lastModifiedBy>RANI SINDARAM</cp:lastModifiedBy>
  <cp:revision>4</cp:revision>
  <dcterms:created xsi:type="dcterms:W3CDTF">2024-09-09T20:44:00Z</dcterms:created>
  <dcterms:modified xsi:type="dcterms:W3CDTF">2024-09-09T20:44:00Z</dcterms:modified>
</cp:coreProperties>
</file>