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416E30" w:rsidRDefault="00300998" w:rsidP="00416E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E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416E3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9F0F74" w:rsidRPr="00416E30" w:rsidRDefault="009F0F74" w:rsidP="00416E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6E30" w:rsidRDefault="009F0F74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E3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416E30" w:rsidRPr="00416E30">
        <w:rPr>
          <w:rFonts w:ascii="Times New Roman" w:hAnsi="Times New Roman" w:cs="Times New Roman"/>
          <w:sz w:val="28"/>
          <w:szCs w:val="28"/>
        </w:rPr>
        <w:t>WITH the rapid development of cloud storage, more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and more individuals and enterprises tend to outsource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their sensitive data to remote cloud service providers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in a pay-per-use manner [1], [2], [3], [4], [5]. According to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the study from Internet Data Center (IDC) sponsored by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Dell EMC, the digital universe is doubling in size every two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years and the volume of the universe data is expected to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 xml:space="preserve">reach 44 </w:t>
      </w:r>
      <w:proofErr w:type="spellStart"/>
      <w:r w:rsidR="00416E30" w:rsidRPr="00416E30">
        <w:rPr>
          <w:rFonts w:ascii="Times New Roman" w:hAnsi="Times New Roman" w:cs="Times New Roman"/>
          <w:sz w:val="28"/>
          <w:szCs w:val="28"/>
        </w:rPr>
        <w:t>zettabytes</w:t>
      </w:r>
      <w:proofErr w:type="spellEnd"/>
      <w:r w:rsidR="00416E30" w:rsidRPr="00416E30">
        <w:rPr>
          <w:rFonts w:ascii="Times New Roman" w:hAnsi="Times New Roman" w:cs="Times New Roman"/>
          <w:sz w:val="28"/>
          <w:szCs w:val="28"/>
        </w:rPr>
        <w:t xml:space="preserve"> (ZB) or 44 trillion gigabytes (GB) in 2020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(more than 5200 gigabytes for each man, woman, and child)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[6]. However, the growth of data puts heavy pressures on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cloud service providers. To cope with it, a straightforward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method is to require cloud service providers continuously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increasing the capacity of storage space, so as to meet users’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  <w:r w:rsidR="00416E30" w:rsidRPr="00416E30">
        <w:rPr>
          <w:rFonts w:ascii="Times New Roman" w:hAnsi="Times New Roman" w:cs="Times New Roman"/>
          <w:sz w:val="28"/>
          <w:szCs w:val="28"/>
        </w:rPr>
        <w:t>requirements for high-quality storage services.</w:t>
      </w:r>
      <w:r w:rsidR="00416E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416E30">
        <w:rPr>
          <w:rFonts w:ascii="Times New Roman" w:hAnsi="Times New Roman" w:cs="Times New Roman"/>
          <w:sz w:val="28"/>
          <w:szCs w:val="28"/>
        </w:rPr>
        <w:t>However, cloud service providers may store plentiful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and repetitive data (such as movies, music and genome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data), which inevitably incurs a mass of redundant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and backup space, consequently to cost a vast amount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computing and management overhead during its whole life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cycle. To solve this problem, </w:t>
      </w:r>
      <w:proofErr w:type="spellStart"/>
      <w:r w:rsidRPr="00416E30">
        <w:rPr>
          <w:rFonts w:ascii="Times New Roman" w:hAnsi="Times New Roman" w:cs="Times New Roman"/>
          <w:sz w:val="28"/>
          <w:szCs w:val="28"/>
        </w:rPr>
        <w:t>Bolosky</w:t>
      </w:r>
      <w:proofErr w:type="spellEnd"/>
      <w:r w:rsidRPr="00416E30"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416E30">
        <w:rPr>
          <w:rFonts w:ascii="Times New Roman" w:hAnsi="Times New Roman" w:cs="Times New Roman"/>
          <w:sz w:val="28"/>
          <w:szCs w:val="28"/>
        </w:rPr>
        <w:t>. first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the technique of data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duplication [7], which decreases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the redundant storage space and bandwidth by eliminating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duplicate copies and only storing one copy of them.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Nowadays, data </w:t>
      </w:r>
      <w:proofErr w:type="spellStart"/>
      <w:r w:rsidRPr="00416E30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416E30">
        <w:rPr>
          <w:rFonts w:ascii="Times New Roman" w:hAnsi="Times New Roman" w:cs="Times New Roman"/>
          <w:sz w:val="28"/>
          <w:szCs w:val="28"/>
        </w:rPr>
        <w:t xml:space="preserve"> techniques have been widely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deployed by cloud service providers, such as Drop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box [8],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Google Drive [9] and </w:t>
      </w:r>
      <w:proofErr w:type="spellStart"/>
      <w:r w:rsidRPr="00416E30">
        <w:rPr>
          <w:rFonts w:ascii="Times New Roman" w:hAnsi="Times New Roman" w:cs="Times New Roman"/>
          <w:sz w:val="28"/>
          <w:szCs w:val="28"/>
        </w:rPr>
        <w:t>Memopal</w:t>
      </w:r>
      <w:proofErr w:type="spellEnd"/>
      <w:r w:rsidRPr="00416E30">
        <w:rPr>
          <w:rFonts w:ascii="Times New Roman" w:hAnsi="Times New Roman" w:cs="Times New Roman"/>
          <w:sz w:val="28"/>
          <w:szCs w:val="28"/>
        </w:rPr>
        <w:t xml:space="preserve"> [10]. Researches [11], [12]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have shown that most of the genome data (</w:t>
      </w:r>
      <w:r w:rsidRPr="00416E30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≥ </w:t>
      </w:r>
      <w:r w:rsidRPr="00416E30">
        <w:rPr>
          <w:rFonts w:ascii="Times New Roman" w:eastAsia="CMR10" w:hAnsi="Times New Roman" w:cs="Times New Roman"/>
          <w:sz w:val="28"/>
          <w:szCs w:val="28"/>
        </w:rPr>
        <w:t>83%</w:t>
      </w:r>
      <w:r w:rsidRPr="00416E30">
        <w:rPr>
          <w:rFonts w:ascii="Times New Roman" w:hAnsi="Times New Roman" w:cs="Times New Roman"/>
          <w:sz w:val="28"/>
          <w:szCs w:val="28"/>
        </w:rPr>
        <w:t>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disk (</w:t>
      </w:r>
      <w:r w:rsidRPr="00416E30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≥ </w:t>
      </w:r>
      <w:r w:rsidRPr="00416E30">
        <w:rPr>
          <w:rFonts w:ascii="Times New Roman" w:eastAsia="CMR10" w:hAnsi="Times New Roman" w:cs="Times New Roman"/>
          <w:sz w:val="28"/>
          <w:szCs w:val="28"/>
        </w:rPr>
        <w:t>90%</w:t>
      </w:r>
      <w:r w:rsidRPr="00416E30">
        <w:rPr>
          <w:rFonts w:ascii="Times New Roman" w:hAnsi="Times New Roman" w:cs="Times New Roman"/>
          <w:sz w:val="28"/>
          <w:szCs w:val="28"/>
        </w:rPr>
        <w:t>) of business applications can be reduced by exploiting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data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duplication technique. While the technique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of data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duplication has plentiful advantages, there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still some security </w:t>
      </w:r>
      <w:r w:rsidRPr="00416E30">
        <w:rPr>
          <w:rFonts w:ascii="Times New Roman" w:hAnsi="Times New Roman" w:cs="Times New Roman"/>
          <w:sz w:val="28"/>
          <w:szCs w:val="28"/>
        </w:rPr>
        <w:lastRenderedPageBreak/>
        <w:t>challenges that need to be addressed.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particular, the cloud service providers are often assumed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be not fully trusted, which may try to infer and analyze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the outsourced data [13], [14], [15], [16]. To protect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confidentiality of their sensitive data, cloud users generally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encrypt their data before outsourcing them to cloud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providers. However, different users encrypt the same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with their private </w:t>
      </w:r>
      <w:proofErr w:type="gramStart"/>
      <w:r w:rsidRPr="00416E30">
        <w:rPr>
          <w:rFonts w:ascii="Times New Roman" w:hAnsi="Times New Roman" w:cs="Times New Roman"/>
          <w:sz w:val="28"/>
          <w:szCs w:val="28"/>
        </w:rPr>
        <w:t>keys, which leads</w:t>
      </w:r>
      <w:proofErr w:type="gramEnd"/>
      <w:r w:rsidRPr="00416E30">
        <w:rPr>
          <w:rFonts w:ascii="Times New Roman" w:hAnsi="Times New Roman" w:cs="Times New Roman"/>
          <w:sz w:val="28"/>
          <w:szCs w:val="28"/>
        </w:rPr>
        <w:t xml:space="preserve"> the same data to output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different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texts, and makes the function of data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duplication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unachievable. Douceur </w:t>
      </w:r>
      <w:r w:rsidRPr="00416E30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416E30">
        <w:rPr>
          <w:rFonts w:ascii="Times New Roman" w:hAnsi="Times New Roman" w:cs="Times New Roman"/>
          <w:sz w:val="28"/>
          <w:szCs w:val="28"/>
        </w:rPr>
        <w:t>. [17] proposed the first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feasible solution to protect the confidentiality of data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achieve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duplication on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texts. However, the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user encrypts sensitive data with a convergent key, which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derived from the hash value of the data and unchanged.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will lead the revoked cloud user to access the sensitive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through the reserved convergent key.</w:t>
      </w:r>
    </w:p>
    <w:p w:rsid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E30" w:rsidRP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16E30">
        <w:rPr>
          <w:rFonts w:ascii="Times New Roman" w:hAnsi="Times New Roman" w:cs="Times New Roman"/>
          <w:sz w:val="28"/>
          <w:szCs w:val="28"/>
        </w:rPr>
        <w:t>User revocation is a severe security problem in the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environment. We take the case in genome research as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example to illustrate this point. Considering the enormous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volume of genome datasets, genome researchers tend to 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the cloud to store the genome data [18]. Google Genomics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[19] and Amazon [20] have deployed specific platforms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for managing and analyzing genome data. How</w:t>
      </w:r>
      <w:r>
        <w:rPr>
          <w:rFonts w:ascii="Times New Roman" w:hAnsi="Times New Roman" w:cs="Times New Roman"/>
          <w:sz w:val="28"/>
          <w:szCs w:val="28"/>
        </w:rPr>
        <w:t xml:space="preserve">ever, some sensitive genome data </w:t>
      </w:r>
      <w:r w:rsidRPr="00416E30">
        <w:rPr>
          <w:rFonts w:ascii="Times New Roman" w:hAnsi="Times New Roman" w:cs="Times New Roman"/>
          <w:sz w:val="28"/>
          <w:szCs w:val="28"/>
        </w:rPr>
        <w:t>produced by disease sequencing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projects must be protected. For example, when a researcher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is no longer a member of the genome project, he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be prohibited from accessing the genome datasets.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problem has been addressed by using techniques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re-encryption and group key distribution [21], [22], [23].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using symmetric encryption (such as AES-128 or AES-256)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to re-encrypt the sensitive data and distribute group key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group users, those schemes can support user joining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user revocation. Although the re-encryption scheme uses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new encryption key to encrypt the entire message to protect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the data confidentiality, it will result in a waste of excessive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computation </w:t>
      </w:r>
      <w:r w:rsidRPr="00416E30">
        <w:rPr>
          <w:rFonts w:ascii="Times New Roman" w:hAnsi="Times New Roman" w:cs="Times New Roman"/>
          <w:sz w:val="28"/>
          <w:szCs w:val="28"/>
        </w:rPr>
        <w:lastRenderedPageBreak/>
        <w:t>overhead.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William </w:t>
      </w:r>
      <w:r w:rsidRPr="00416E30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416E30">
        <w:rPr>
          <w:rFonts w:ascii="Times New Roman" w:hAnsi="Times New Roman" w:cs="Times New Roman"/>
          <w:sz w:val="28"/>
          <w:szCs w:val="28"/>
        </w:rPr>
        <w:t>. [24] provided evidence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that, in situations involving even a minimal amount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policy dynamism, the cryptographic enforcement of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controls is likely to carry prohibitive costs.</w:t>
      </w:r>
    </w:p>
    <w:p w:rsid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E30" w:rsidRP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16E30">
        <w:rPr>
          <w:rFonts w:ascii="Times New Roman" w:hAnsi="Times New Roman" w:cs="Times New Roman"/>
          <w:sz w:val="28"/>
          <w:szCs w:val="28"/>
        </w:rPr>
        <w:t xml:space="preserve">Recently, Li </w:t>
      </w:r>
      <w:r w:rsidRPr="00416E30">
        <w:rPr>
          <w:rFonts w:ascii="Times New Roman" w:hAnsi="Times New Roman" w:cs="Times New Roman"/>
          <w:i/>
          <w:iCs/>
          <w:sz w:val="28"/>
          <w:szCs w:val="28"/>
        </w:rPr>
        <w:t>et al</w:t>
      </w:r>
      <w:r w:rsidRPr="00416E30">
        <w:rPr>
          <w:rFonts w:ascii="Times New Roman" w:hAnsi="Times New Roman" w:cs="Times New Roman"/>
          <w:sz w:val="28"/>
          <w:szCs w:val="28"/>
        </w:rPr>
        <w:t>. [25], [26] proposed a rekeying-aware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encrypted </w:t>
      </w:r>
      <w:proofErr w:type="spellStart"/>
      <w:r w:rsidRPr="00416E30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416E30">
        <w:rPr>
          <w:rFonts w:ascii="Times New Roman" w:hAnsi="Times New Roman" w:cs="Times New Roman"/>
          <w:sz w:val="28"/>
          <w:szCs w:val="28"/>
        </w:rPr>
        <w:t xml:space="preserve"> storage system (REED), which supports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a lightweight re-encryption. Instead of re-encrypting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the entire package, data owners are only required to </w:t>
      </w:r>
      <w:proofErr w:type="spellStart"/>
      <w:r w:rsidRPr="00416E30">
        <w:rPr>
          <w:rFonts w:ascii="Times New Roman" w:hAnsi="Times New Roman" w:cs="Times New Roman"/>
          <w:sz w:val="28"/>
          <w:szCs w:val="28"/>
        </w:rPr>
        <w:t>reencrypt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a small part of it through the CAONT, thereby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effectively reducing the computation overhead of the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However, we point that the REED is vulnerable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the stub-reserved attack, which will be described in Section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3.2. In short, if a revoked cloud user keeps the last bytes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 xml:space="preserve">of a package as </w:t>
      </w:r>
      <w:r w:rsidRPr="00416E30">
        <w:rPr>
          <w:rFonts w:ascii="Times New Roman" w:eastAsia="CMMI10" w:hAnsi="Times New Roman" w:cs="Times New Roman"/>
          <w:i/>
          <w:iCs/>
          <w:sz w:val="28"/>
          <w:szCs w:val="28"/>
        </w:rPr>
        <w:t xml:space="preserve">stub </w:t>
      </w:r>
      <w:r w:rsidRPr="00416E30">
        <w:rPr>
          <w:rFonts w:ascii="Times New Roman" w:hAnsi="Times New Roman" w:cs="Times New Roman"/>
          <w:sz w:val="28"/>
          <w:szCs w:val="28"/>
        </w:rPr>
        <w:t>package, he can use the reserved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eastAsia="CMMI10" w:hAnsi="Times New Roman" w:cs="Times New Roman"/>
          <w:i/>
          <w:iCs/>
          <w:sz w:val="28"/>
          <w:szCs w:val="28"/>
        </w:rPr>
        <w:t xml:space="preserve">stub </w:t>
      </w:r>
      <w:r w:rsidRPr="00416E30">
        <w:rPr>
          <w:rFonts w:ascii="Times New Roman" w:hAnsi="Times New Roman" w:cs="Times New Roman"/>
          <w:sz w:val="28"/>
          <w:szCs w:val="28"/>
        </w:rPr>
        <w:t xml:space="preserve">package and </w:t>
      </w:r>
      <w:r w:rsidRPr="00416E30">
        <w:rPr>
          <w:rFonts w:ascii="Times New Roman" w:eastAsia="CMMI10" w:hAnsi="Times New Roman" w:cs="Times New Roman"/>
          <w:i/>
          <w:iCs/>
          <w:sz w:val="28"/>
          <w:szCs w:val="28"/>
        </w:rPr>
        <w:t xml:space="preserve">trimmed </w:t>
      </w:r>
      <w:r w:rsidRPr="00416E30">
        <w:rPr>
          <w:rFonts w:ascii="Times New Roman" w:hAnsi="Times New Roman" w:cs="Times New Roman"/>
          <w:sz w:val="28"/>
          <w:szCs w:val="28"/>
        </w:rPr>
        <w:t>package (downloaded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cloud service providers) to recover the plaintext. Therefore,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existing proposed schemes cannot well support secure 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ownership management of cloud users and efficient</w:t>
      </w:r>
      <w:r w:rsidRPr="00416E30">
        <w:rPr>
          <w:rFonts w:ascii="Times New Roman" w:hAnsi="Times New Roman" w:cs="Times New Roman"/>
          <w:sz w:val="28"/>
          <w:szCs w:val="28"/>
        </w:rPr>
        <w:tab/>
      </w:r>
    </w:p>
    <w:p w:rsidR="00416E30" w:rsidRP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6E30">
        <w:rPr>
          <w:rFonts w:ascii="Times New Roman" w:hAnsi="Times New Roman" w:cs="Times New Roman"/>
          <w:sz w:val="28"/>
          <w:szCs w:val="28"/>
        </w:rPr>
        <w:t>re-encryption</w:t>
      </w:r>
      <w:proofErr w:type="gramEnd"/>
      <w:r w:rsidRPr="00416E30">
        <w:rPr>
          <w:rFonts w:ascii="Times New Roman" w:hAnsi="Times New Roman" w:cs="Times New Roman"/>
          <w:sz w:val="28"/>
          <w:szCs w:val="28"/>
        </w:rPr>
        <w:t>.</w:t>
      </w:r>
    </w:p>
    <w:p w:rsid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b/>
          <w:bCs/>
          <w:sz w:val="28"/>
          <w:szCs w:val="28"/>
        </w:rPr>
        <w:t xml:space="preserve">Our Contribution. </w:t>
      </w:r>
      <w:r w:rsidRPr="00416E30">
        <w:rPr>
          <w:rFonts w:ascii="Times New Roman" w:hAnsi="Times New Roman" w:cs="Times New Roman"/>
          <w:sz w:val="28"/>
          <w:szCs w:val="28"/>
        </w:rPr>
        <w:t>In this paper, we further study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above problems of secure and efficient re-encryption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duplication storage. Our contributions are three folds: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E30" w:rsidRP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E30">
        <w:rPr>
          <w:rFonts w:ascii="Times New Roman" w:eastAsia="CMSY7" w:hAnsi="Times New Roman" w:cs="Times New Roman"/>
          <w:i/>
          <w:iCs/>
          <w:sz w:val="28"/>
          <w:szCs w:val="28"/>
        </w:rPr>
        <w:t xml:space="preserve">• </w:t>
      </w:r>
      <w:r w:rsidRPr="00416E30">
        <w:rPr>
          <w:rFonts w:ascii="Times New Roman" w:hAnsi="Times New Roman" w:cs="Times New Roman"/>
          <w:sz w:val="28"/>
          <w:szCs w:val="28"/>
        </w:rPr>
        <w:t>We point out a security weakness of the enhanced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encryption of REED scheme [25], [26]. That is,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scheme is vulnerable to the so-called stub-reserved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attack proposed in this paper.</w:t>
      </w:r>
    </w:p>
    <w:p w:rsidR="00416E30" w:rsidRP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E30">
        <w:rPr>
          <w:rFonts w:ascii="Times New Roman" w:eastAsia="CMSY7" w:hAnsi="Times New Roman" w:cs="Times New Roman"/>
          <w:i/>
          <w:iCs/>
          <w:sz w:val="28"/>
          <w:szCs w:val="28"/>
        </w:rPr>
        <w:t xml:space="preserve">• </w:t>
      </w:r>
      <w:r w:rsidRPr="00416E30">
        <w:rPr>
          <w:rFonts w:ascii="Times New Roman" w:hAnsi="Times New Roman" w:cs="Times New Roman"/>
          <w:sz w:val="28"/>
          <w:szCs w:val="28"/>
        </w:rPr>
        <w:t>We propose a location selection method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Bloom filter and a secure data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duplication scheme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with efficient re-encryption. By using the symmetric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encryption and this new location selection method,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the revoked cloud user cannot obtain the sensitive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data from the data owner. Thus data privacy is ensured.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lastRenderedPageBreak/>
        <w:t>Moreover, instead of re-encrypting the entire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package, data owners are only required to re-encrypt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a small part of it through the CAONT, thereby effectively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reducing the computation overhead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scheme.</w:t>
      </w:r>
    </w:p>
    <w:p w:rsidR="009F0F74" w:rsidRPr="00416E30" w:rsidRDefault="00416E30" w:rsidP="0041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E30">
        <w:rPr>
          <w:rFonts w:ascii="Times New Roman" w:eastAsia="CMSY7" w:hAnsi="Times New Roman" w:cs="Times New Roman"/>
          <w:i/>
          <w:iCs/>
          <w:sz w:val="28"/>
          <w:szCs w:val="28"/>
        </w:rPr>
        <w:t xml:space="preserve">• </w:t>
      </w:r>
      <w:r w:rsidRPr="00416E30">
        <w:rPr>
          <w:rFonts w:ascii="Times New Roman" w:hAnsi="Times New Roman" w:cs="Times New Roman"/>
          <w:sz w:val="28"/>
          <w:szCs w:val="28"/>
        </w:rPr>
        <w:t>We provide security analysis and performance evaluation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of our scheme, and the results show that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E30">
        <w:rPr>
          <w:rFonts w:ascii="Times New Roman" w:hAnsi="Times New Roman" w:cs="Times New Roman"/>
          <w:sz w:val="28"/>
          <w:szCs w:val="28"/>
        </w:rPr>
        <w:t>scheme is secure and efficient.</w:t>
      </w:r>
    </w:p>
    <w:p w:rsidR="009F0F74" w:rsidRPr="00416E30" w:rsidRDefault="009F0F74" w:rsidP="00416E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0F74" w:rsidRPr="00416E30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0858E4"/>
    <w:rsid w:val="000867EE"/>
    <w:rsid w:val="000C439E"/>
    <w:rsid w:val="001921F7"/>
    <w:rsid w:val="0021247B"/>
    <w:rsid w:val="00215BC2"/>
    <w:rsid w:val="00245AE8"/>
    <w:rsid w:val="00291EB2"/>
    <w:rsid w:val="002A1B2F"/>
    <w:rsid w:val="002A6BE7"/>
    <w:rsid w:val="00300998"/>
    <w:rsid w:val="00336CF6"/>
    <w:rsid w:val="003B2008"/>
    <w:rsid w:val="003B7AD9"/>
    <w:rsid w:val="00403F2A"/>
    <w:rsid w:val="00410EB8"/>
    <w:rsid w:val="00416E30"/>
    <w:rsid w:val="004510BD"/>
    <w:rsid w:val="0048108D"/>
    <w:rsid w:val="004A6DAE"/>
    <w:rsid w:val="00511ACF"/>
    <w:rsid w:val="00546AF5"/>
    <w:rsid w:val="00552C66"/>
    <w:rsid w:val="00573307"/>
    <w:rsid w:val="005C62A8"/>
    <w:rsid w:val="005D19FB"/>
    <w:rsid w:val="006B587E"/>
    <w:rsid w:val="006E35FA"/>
    <w:rsid w:val="00706B0E"/>
    <w:rsid w:val="007110BB"/>
    <w:rsid w:val="00724C9D"/>
    <w:rsid w:val="007900FB"/>
    <w:rsid w:val="007B2E53"/>
    <w:rsid w:val="00850802"/>
    <w:rsid w:val="009A3502"/>
    <w:rsid w:val="009F0F74"/>
    <w:rsid w:val="00A222A1"/>
    <w:rsid w:val="00A54BD1"/>
    <w:rsid w:val="00A90158"/>
    <w:rsid w:val="00AC55FE"/>
    <w:rsid w:val="00B467ED"/>
    <w:rsid w:val="00BA0871"/>
    <w:rsid w:val="00C20B69"/>
    <w:rsid w:val="00C976D6"/>
    <w:rsid w:val="00CC5E22"/>
    <w:rsid w:val="00CD7779"/>
    <w:rsid w:val="00D537D6"/>
    <w:rsid w:val="00E01B89"/>
    <w:rsid w:val="00E2324A"/>
    <w:rsid w:val="00E56255"/>
    <w:rsid w:val="00EB0F9A"/>
    <w:rsid w:val="00EE5406"/>
    <w:rsid w:val="00EE5C6B"/>
    <w:rsid w:val="00F04F25"/>
    <w:rsid w:val="00FB20E6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42</cp:revision>
  <dcterms:created xsi:type="dcterms:W3CDTF">2016-12-19T05:46:00Z</dcterms:created>
  <dcterms:modified xsi:type="dcterms:W3CDTF">2023-01-13T07:27:00Z</dcterms:modified>
</cp:coreProperties>
</file>