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A44422">
      <w:pPr>
        <w:rPr>
          <w:rFonts w:ascii="Times New Roman" w:hAnsi="Times New Roman" w:cs="Times New Roman"/>
          <w:sz w:val="64"/>
          <w:szCs w:val="64"/>
          <w:lang w:val="en-US"/>
        </w:rPr>
      </w:pPr>
      <w:bookmarkStart w:id="0" w:name="_GoBack"/>
      <w:bookmarkEnd w:id="0"/>
      <w:r>
        <w:rPr>
          <w:rFonts w:ascii="Times New Roman" w:hAnsi="Times New Roman" w:cs="Times New Roman"/>
          <w:sz w:val="64"/>
          <w:szCs w:val="64"/>
          <w:lang w:val="en-US"/>
        </w:rPr>
        <w:t xml:space="preserve">                      ETL Tools</w:t>
      </w:r>
    </w:p>
    <w:p w14:paraId="739D94A1">
      <w:pPr>
        <w:rPr>
          <w:rFonts w:ascii="Times New Roman" w:hAnsi="Times New Roman" w:cs="Times New Roman"/>
          <w:sz w:val="64"/>
          <w:szCs w:val="64"/>
          <w:lang w:val="en-US"/>
        </w:rPr>
      </w:pPr>
    </w:p>
    <w:p w14:paraId="032D6E61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ETL stands for </w:t>
      </w:r>
      <w:r>
        <w:rPr>
          <w:rFonts w:ascii="Times New Roman" w:hAnsi="Times New Roman" w:cs="Times New Roman"/>
          <w:b/>
          <w:bCs/>
          <w:sz w:val="36"/>
          <w:szCs w:val="36"/>
        </w:rPr>
        <w:t>Extract, Transform, and Load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It is a process used to </w:t>
      </w:r>
      <w:r>
        <w:rPr>
          <w:rFonts w:ascii="Times New Roman" w:hAnsi="Times New Roman" w:cs="Times New Roman"/>
          <w:b/>
          <w:bCs/>
          <w:sz w:val="36"/>
          <w:szCs w:val="36"/>
        </w:rPr>
        <w:t>collect data from different sources</w:t>
      </w:r>
      <w:r>
        <w:rPr>
          <w:rFonts w:ascii="Times New Roman" w:hAnsi="Times New Roman" w:cs="Times New Roman"/>
          <w:sz w:val="36"/>
          <w:szCs w:val="36"/>
        </w:rPr>
        <w:t xml:space="preserve">, clean and organize it into a useful format, and then </w:t>
      </w:r>
      <w:r>
        <w:rPr>
          <w:rFonts w:ascii="Times New Roman" w:hAnsi="Times New Roman" w:cs="Times New Roman"/>
          <w:b/>
          <w:bCs/>
          <w:sz w:val="36"/>
          <w:szCs w:val="36"/>
        </w:rPr>
        <w:t>store it in a central system</w:t>
      </w:r>
      <w:r>
        <w:rPr>
          <w:rFonts w:ascii="Times New Roman" w:hAnsi="Times New Roman" w:cs="Times New Roman"/>
          <w:sz w:val="36"/>
          <w:szCs w:val="36"/>
        </w:rPr>
        <w:t xml:space="preserve"> like a data warehouse for analysis and decision-making.</w:t>
      </w:r>
    </w:p>
    <w:p w14:paraId="249E3B84">
      <w:pPr>
        <w:rPr>
          <w:rFonts w:ascii="Times New Roman" w:hAnsi="Times New Roman" w:cs="Times New Roman"/>
          <w:sz w:val="36"/>
          <w:szCs w:val="36"/>
        </w:rPr>
      </w:pPr>
    </w:p>
    <w:p w14:paraId="62F6A19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ETL tools make it easier for organizations to turn raw data into meaningful information.</w:t>
      </w:r>
    </w:p>
    <w:p w14:paraId="5942154A">
      <w:pPr>
        <w:rPr>
          <w:rFonts w:ascii="Times New Roman" w:hAnsi="Times New Roman" w:cs="Times New Roman"/>
          <w:sz w:val="36"/>
          <w:szCs w:val="36"/>
        </w:rPr>
      </w:pPr>
    </w:p>
    <w:p w14:paraId="0DC0CB23">
      <w:pPr>
        <w:rPr>
          <w:rFonts w:ascii="Times New Roman" w:hAnsi="Times New Roman" w:cs="Times New Roman"/>
          <w:sz w:val="36"/>
          <w:szCs w:val="36"/>
          <w:lang w:val="en-US"/>
        </w:rPr>
      </w:pPr>
      <w:r>
        <w:drawing>
          <wp:inline distT="0" distB="0" distL="0" distR="0">
            <wp:extent cx="6645910" cy="4984750"/>
            <wp:effectExtent l="0" t="0" r="2540" b="6350"/>
            <wp:docPr id="583848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4817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40B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3971082E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08DA17A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Informatica PowerCenter</w:t>
      </w:r>
    </w:p>
    <w:p w14:paraId="747879F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Informatica PowerCenter was introduced to support </w:t>
      </w:r>
      <w:r>
        <w:rPr>
          <w:rFonts w:ascii="Times New Roman" w:hAnsi="Times New Roman" w:cs="Times New Roman"/>
          <w:b/>
          <w:bCs/>
          <w:sz w:val="36"/>
          <w:szCs w:val="36"/>
        </w:rPr>
        <w:t>large enterprises</w:t>
      </w:r>
      <w:r>
        <w:rPr>
          <w:rFonts w:ascii="Times New Roman" w:hAnsi="Times New Roman" w:cs="Times New Roman"/>
          <w:sz w:val="36"/>
          <w:szCs w:val="36"/>
        </w:rPr>
        <w:t xml:space="preserve"> that work with </w:t>
      </w:r>
      <w:r>
        <w:rPr>
          <w:rFonts w:ascii="Times New Roman" w:hAnsi="Times New Roman" w:cs="Times New Roman"/>
          <w:b/>
          <w:bCs/>
          <w:sz w:val="36"/>
          <w:szCs w:val="36"/>
        </w:rPr>
        <w:t>huge and complex data systems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Companies needed a stable and secure platform to integrate data from multiple sources.</w:t>
      </w:r>
    </w:p>
    <w:p w14:paraId="4CECF9B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uses </w:t>
      </w:r>
      <w:r>
        <w:rPr>
          <w:rFonts w:ascii="Times New Roman" w:hAnsi="Times New Roman" w:cs="Times New Roman"/>
          <w:b/>
          <w:bCs/>
          <w:sz w:val="36"/>
          <w:szCs w:val="36"/>
        </w:rPr>
        <w:t>Java, SQL, and metadata-driven architecture</w:t>
      </w:r>
      <w:r>
        <w:rPr>
          <w:rFonts w:ascii="Times New Roman" w:hAnsi="Times New Roman" w:cs="Times New Roman"/>
          <w:sz w:val="36"/>
          <w:szCs w:val="36"/>
        </w:rPr>
        <w:t xml:space="preserve"> and is mostly used in </w:t>
      </w:r>
      <w:r>
        <w:rPr>
          <w:rFonts w:ascii="Times New Roman" w:hAnsi="Times New Roman" w:cs="Times New Roman"/>
          <w:b/>
          <w:bCs/>
          <w:sz w:val="36"/>
          <w:szCs w:val="36"/>
        </w:rPr>
        <w:t>banking, telecom, healthcare, and insurance</w:t>
      </w:r>
      <w:r>
        <w:rPr>
          <w:rFonts w:ascii="Times New Roman" w:hAnsi="Times New Roman" w:cs="Times New Roman"/>
          <w:sz w:val="36"/>
          <w:szCs w:val="36"/>
        </w:rPr>
        <w:t xml:space="preserve"> industries.</w:t>
      </w:r>
    </w:p>
    <w:p w14:paraId="3A349F7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0FD5BA9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Handles complex transformations</w:t>
      </w:r>
    </w:p>
    <w:p w14:paraId="762D08FF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Highly scalable and secure</w:t>
      </w:r>
    </w:p>
    <w:p w14:paraId="7E46456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68E05EB8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Expensive licensing</w:t>
      </w:r>
    </w:p>
    <w:p w14:paraId="60ED6623">
      <w:pPr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Not suitable for small businesses</w:t>
      </w:r>
    </w:p>
    <w:p w14:paraId="3B2BE5E4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C7065F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Microsoft SSIS (SQL Server Integration Services)</w:t>
      </w:r>
    </w:p>
    <w:p w14:paraId="4F0453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SSIS was introduced by Microsoft to provide </w:t>
      </w:r>
      <w:r>
        <w:rPr>
          <w:rFonts w:ascii="Times New Roman" w:hAnsi="Times New Roman" w:cs="Times New Roman"/>
          <w:b/>
          <w:bCs/>
          <w:sz w:val="36"/>
          <w:szCs w:val="36"/>
        </w:rPr>
        <w:t>ETL support inside the SQL Server ecosystem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It helps companies easily move data between databases, files, and reporting tools.</w:t>
      </w:r>
    </w:p>
    <w:p w14:paraId="74052E9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uses </w:t>
      </w:r>
      <w:r>
        <w:rPr>
          <w:rFonts w:ascii="Times New Roman" w:hAnsi="Times New Roman" w:cs="Times New Roman"/>
          <w:b/>
          <w:bCs/>
          <w:sz w:val="36"/>
          <w:szCs w:val="36"/>
        </w:rPr>
        <w:t>SQL Server, .NET, C#, and Visual Studio</w:t>
      </w:r>
      <w:r>
        <w:rPr>
          <w:rFonts w:ascii="Times New Roman" w:hAnsi="Times New Roman" w:cs="Times New Roman"/>
          <w:sz w:val="36"/>
          <w:szCs w:val="36"/>
        </w:rPr>
        <w:t xml:space="preserve"> and is popular in </w:t>
      </w:r>
      <w:r>
        <w:rPr>
          <w:rFonts w:ascii="Times New Roman" w:hAnsi="Times New Roman" w:cs="Times New Roman"/>
          <w:b/>
          <w:bCs/>
          <w:sz w:val="36"/>
          <w:szCs w:val="36"/>
        </w:rPr>
        <w:t>Microsoft-based organizations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5DA55A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241534C0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Easy to learn</w:t>
      </w:r>
    </w:p>
    <w:p w14:paraId="5C9562FE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Integrates well with SQL Server and Power BI</w:t>
      </w:r>
    </w:p>
    <w:p w14:paraId="28626AF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62AF7D58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Mostly Windows-based</w:t>
      </w:r>
    </w:p>
    <w:p w14:paraId="09F6981D">
      <w:pPr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Not ideal for big data</w:t>
      </w:r>
    </w:p>
    <w:p w14:paraId="100DBDF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Pentaho Data Integration</w:t>
      </w:r>
    </w:p>
    <w:p w14:paraId="7A3E56C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Pentaho was introduced as an </w:t>
      </w:r>
      <w:r>
        <w:rPr>
          <w:rFonts w:ascii="Times New Roman" w:hAnsi="Times New Roman" w:cs="Times New Roman"/>
          <w:b/>
          <w:bCs/>
          <w:sz w:val="36"/>
          <w:szCs w:val="36"/>
        </w:rPr>
        <w:t>open-source ETL solution</w:t>
      </w:r>
      <w:r>
        <w:rPr>
          <w:rFonts w:ascii="Times New Roman" w:hAnsi="Times New Roman" w:cs="Times New Roman"/>
          <w:sz w:val="36"/>
          <w:szCs w:val="36"/>
        </w:rPr>
        <w:t xml:space="preserve"> to make data integration affordable.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It is designed for </w:t>
      </w:r>
      <w:r>
        <w:rPr>
          <w:rFonts w:ascii="Times New Roman" w:hAnsi="Times New Roman" w:cs="Times New Roman"/>
          <w:b/>
          <w:bCs/>
          <w:sz w:val="36"/>
          <w:szCs w:val="36"/>
        </w:rPr>
        <w:t>small and medium-sized businesses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494995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Built using </w:t>
      </w:r>
      <w:r>
        <w:rPr>
          <w:rFonts w:ascii="Times New Roman" w:hAnsi="Times New Roman" w:cs="Times New Roman"/>
          <w:b/>
          <w:bCs/>
          <w:sz w:val="36"/>
          <w:szCs w:val="36"/>
        </w:rPr>
        <w:t>Java and SQL</w:t>
      </w:r>
      <w:r>
        <w:rPr>
          <w:rFonts w:ascii="Times New Roman" w:hAnsi="Times New Roman" w:cs="Times New Roman"/>
          <w:sz w:val="36"/>
          <w:szCs w:val="36"/>
        </w:rPr>
        <w:t xml:space="preserve">, Pentaho is widely used in </w:t>
      </w:r>
      <w:r>
        <w:rPr>
          <w:rFonts w:ascii="Times New Roman" w:hAnsi="Times New Roman" w:cs="Times New Roman"/>
          <w:b/>
          <w:bCs/>
          <w:sz w:val="36"/>
          <w:szCs w:val="36"/>
        </w:rPr>
        <w:t>retail and manufacturing sectors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13CA7DB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5A466FC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Open source</w:t>
      </w:r>
    </w:p>
    <w:p w14:paraId="31C55F5F">
      <w:pPr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Supports many data formats</w:t>
      </w:r>
    </w:p>
    <w:p w14:paraId="7BE8911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2413B198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Performance issues with very large data</w:t>
      </w:r>
    </w:p>
    <w:p w14:paraId="5B256579">
      <w:pPr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Limited enterprise features</w:t>
      </w:r>
    </w:p>
    <w:p w14:paraId="6EEC3670">
      <w:pPr>
        <w:rPr>
          <w:rFonts w:ascii="Times New Roman" w:hAnsi="Times New Roman" w:cs="Times New Roman"/>
          <w:sz w:val="36"/>
          <w:szCs w:val="36"/>
        </w:rPr>
      </w:pPr>
    </w:p>
    <w:p w14:paraId="3ABC21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4️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Talend</w:t>
      </w:r>
    </w:p>
    <w:p w14:paraId="5E5DEFF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Talend was introduced to provide a </w:t>
      </w:r>
      <w:r>
        <w:rPr>
          <w:rFonts w:ascii="Times New Roman" w:hAnsi="Times New Roman" w:cs="Times New Roman"/>
          <w:b/>
          <w:bCs/>
          <w:sz w:val="36"/>
          <w:szCs w:val="36"/>
        </w:rPr>
        <w:t>powerful yet user-friendly ETL platform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It bridges the gap between open-source tools and enterprise ETL solutions.</w:t>
      </w:r>
    </w:p>
    <w:p w14:paraId="54CC712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Talend is built using </w:t>
      </w:r>
      <w:r>
        <w:rPr>
          <w:rFonts w:ascii="Times New Roman" w:hAnsi="Times New Roman" w:cs="Times New Roman"/>
          <w:b/>
          <w:bCs/>
          <w:sz w:val="36"/>
          <w:szCs w:val="36"/>
        </w:rPr>
        <w:t>Java</w:t>
      </w:r>
      <w:r>
        <w:rPr>
          <w:rFonts w:ascii="Times New Roman" w:hAnsi="Times New Roman" w:cs="Times New Roman"/>
          <w:sz w:val="36"/>
          <w:szCs w:val="36"/>
        </w:rPr>
        <w:t xml:space="preserve">, with strong support for </w:t>
      </w:r>
      <w:r>
        <w:rPr>
          <w:rFonts w:ascii="Times New Roman" w:hAnsi="Times New Roman" w:cs="Times New Roman"/>
          <w:b/>
          <w:bCs/>
          <w:sz w:val="36"/>
          <w:szCs w:val="36"/>
        </w:rPr>
        <w:t>cloud, big data.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 xml:space="preserve">It is used by </w:t>
      </w:r>
      <w:r>
        <w:rPr>
          <w:rFonts w:ascii="Times New Roman" w:hAnsi="Times New Roman" w:cs="Times New Roman"/>
          <w:b/>
          <w:bCs/>
          <w:sz w:val="36"/>
          <w:szCs w:val="36"/>
        </w:rPr>
        <w:t>startups, data integration teams, and cloud-based companies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421D165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70EF0482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Easy to use graphical interface</w:t>
      </w:r>
    </w:p>
    <w:p w14:paraId="1C8CE790">
      <w:pPr>
        <w:numPr>
          <w:ilvl w:val="0"/>
          <w:numId w:val="7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Supports cloud and big data integration</w:t>
      </w:r>
    </w:p>
    <w:p w14:paraId="5B77117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01E5C73E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Performance tuning can be complex</w:t>
      </w:r>
    </w:p>
    <w:p w14:paraId="156E1C65">
      <w:pPr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Enterprise features require paid versions</w:t>
      </w:r>
    </w:p>
    <w:p w14:paraId="1CFFC7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5️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Apache Airflow</w:t>
      </w:r>
    </w:p>
    <w:p w14:paraId="1B9DC2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Apache Airflow was introduced to </w:t>
      </w:r>
      <w:r>
        <w:rPr>
          <w:rFonts w:ascii="Times New Roman" w:hAnsi="Times New Roman" w:cs="Times New Roman"/>
          <w:b/>
          <w:bCs/>
          <w:sz w:val="36"/>
          <w:szCs w:val="36"/>
        </w:rPr>
        <w:t>schedule and monitor data workflows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Instead of running ETL jobs manually, Airflow automates and tracks pipelines.</w:t>
      </w:r>
    </w:p>
    <w:p w14:paraId="0E4313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uses </w:t>
      </w:r>
      <w:r>
        <w:rPr>
          <w:rFonts w:ascii="Times New Roman" w:hAnsi="Times New Roman" w:cs="Times New Roman"/>
          <w:b/>
          <w:bCs/>
          <w:sz w:val="36"/>
          <w:szCs w:val="36"/>
        </w:rPr>
        <w:t>Python and DAG-based architecture</w:t>
      </w:r>
      <w:r>
        <w:rPr>
          <w:rFonts w:ascii="Times New Roman" w:hAnsi="Times New Roman" w:cs="Times New Roman"/>
          <w:sz w:val="36"/>
          <w:szCs w:val="36"/>
        </w:rPr>
        <w:t xml:space="preserve"> and is popular among </w:t>
      </w:r>
      <w:r>
        <w:rPr>
          <w:rFonts w:ascii="Times New Roman" w:hAnsi="Times New Roman" w:cs="Times New Roman"/>
          <w:b/>
          <w:bCs/>
          <w:sz w:val="36"/>
          <w:szCs w:val="36"/>
        </w:rPr>
        <w:t>data engineers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3E45C63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15D197D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Excellent workflow management</w:t>
      </w:r>
    </w:p>
    <w:p w14:paraId="5817A1A4">
      <w:pPr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Flexible and scalable</w:t>
      </w:r>
    </w:p>
    <w:p w14:paraId="420F8B75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6965E5C3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Requires Python knowledge</w:t>
      </w:r>
    </w:p>
    <w:p w14:paraId="052C5704">
      <w:pPr>
        <w:numPr>
          <w:ilvl w:val="0"/>
          <w:numId w:val="10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Setup can be complex</w:t>
      </w:r>
    </w:p>
    <w:p w14:paraId="19FCA74F">
      <w:pPr>
        <w:rPr>
          <w:rFonts w:ascii="Times New Roman" w:hAnsi="Times New Roman" w:cs="Times New Roman"/>
          <w:sz w:val="36"/>
          <w:szCs w:val="36"/>
        </w:rPr>
      </w:pPr>
    </w:p>
    <w:p w14:paraId="06ADCA91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6️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Apache PySpark</w:t>
      </w:r>
    </w:p>
    <w:p w14:paraId="5440CA2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PySpark was introduced to handle </w:t>
      </w:r>
      <w:r>
        <w:rPr>
          <w:rFonts w:ascii="Times New Roman" w:hAnsi="Times New Roman" w:cs="Times New Roman"/>
          <w:b/>
          <w:bCs/>
          <w:sz w:val="36"/>
          <w:szCs w:val="36"/>
        </w:rPr>
        <w:t>large-scale data processing efficiently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Traditional ETL tools couldn’t manage massive datasets fast enough.</w:t>
      </w:r>
    </w:p>
    <w:p w14:paraId="5498442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is based on </w:t>
      </w:r>
      <w:r>
        <w:rPr>
          <w:rFonts w:ascii="Times New Roman" w:hAnsi="Times New Roman" w:cs="Times New Roman"/>
          <w:b/>
          <w:bCs/>
          <w:sz w:val="36"/>
          <w:szCs w:val="36"/>
        </w:rPr>
        <w:t>Apache Spark, Python, and Hadoop</w:t>
      </w:r>
      <w:r>
        <w:rPr>
          <w:rFonts w:ascii="Times New Roman" w:hAnsi="Times New Roman" w:cs="Times New Roman"/>
          <w:sz w:val="36"/>
          <w:szCs w:val="36"/>
        </w:rPr>
        <w:t xml:space="preserve"> and is used in </w:t>
      </w:r>
      <w:r>
        <w:rPr>
          <w:rFonts w:ascii="Times New Roman" w:hAnsi="Times New Roman" w:cs="Times New Roman"/>
          <w:b/>
          <w:bCs/>
          <w:sz w:val="36"/>
          <w:szCs w:val="36"/>
        </w:rPr>
        <w:t>big data, AI, and streaming platforms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07CAF3D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7A5BB423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Very fast processing</w:t>
      </w:r>
    </w:p>
    <w:p w14:paraId="37C664AC">
      <w:pPr>
        <w:numPr>
          <w:ilvl w:val="0"/>
          <w:numId w:val="1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Handles huge datasets</w:t>
      </w:r>
    </w:p>
    <w:p w14:paraId="0F5DA9A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17421555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High memory usage</w:t>
      </w:r>
    </w:p>
    <w:p w14:paraId="5D39110E">
      <w:pPr>
        <w:numPr>
          <w:ilvl w:val="0"/>
          <w:numId w:val="1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Debugging is difficult</w:t>
      </w:r>
    </w:p>
    <w:p w14:paraId="47A9E6BB">
      <w:pPr>
        <w:rPr>
          <w:rFonts w:ascii="Times New Roman" w:hAnsi="Times New Roman" w:cs="Times New Roman"/>
          <w:sz w:val="36"/>
          <w:szCs w:val="36"/>
        </w:rPr>
      </w:pPr>
    </w:p>
    <w:p w14:paraId="1A139CEF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7️</w:t>
      </w:r>
      <w:r>
        <w:rPr>
          <w:rFonts w:ascii="Segoe UI Symbol" w:hAnsi="Segoe UI Symbol" w:cs="Segoe UI Symbol"/>
          <w:b/>
          <w:bCs/>
          <w:sz w:val="36"/>
          <w:szCs w:val="36"/>
        </w:rPr>
        <w:t>⃣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Azure Data Factory</w:t>
      </w:r>
    </w:p>
    <w:p w14:paraId="7D782A8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Azure Data Factory was introduced to support </w:t>
      </w:r>
      <w:r>
        <w:rPr>
          <w:rFonts w:ascii="Times New Roman" w:hAnsi="Times New Roman" w:cs="Times New Roman"/>
          <w:b/>
          <w:bCs/>
          <w:sz w:val="36"/>
          <w:szCs w:val="36"/>
        </w:rPr>
        <w:t>cloud and hybrid ETL workloads</w:t>
      </w:r>
      <w:r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br w:type="textWrapping"/>
      </w:r>
      <w:r>
        <w:rPr>
          <w:rFonts w:ascii="Times New Roman" w:hAnsi="Times New Roman" w:cs="Times New Roman"/>
          <w:sz w:val="36"/>
          <w:szCs w:val="36"/>
        </w:rPr>
        <w:t>As businesses moved to the cloud, they needed an automated data integration service.</w:t>
      </w:r>
    </w:p>
    <w:p w14:paraId="0604759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It works using </w:t>
      </w:r>
      <w:r>
        <w:rPr>
          <w:rFonts w:ascii="Times New Roman" w:hAnsi="Times New Roman" w:cs="Times New Roman"/>
          <w:b/>
          <w:bCs/>
          <w:sz w:val="36"/>
          <w:szCs w:val="36"/>
        </w:rPr>
        <w:t>Azure services, REST APIs, JSON</w:t>
      </w:r>
      <w:r>
        <w:rPr>
          <w:rFonts w:ascii="Times New Roman" w:hAnsi="Times New Roman" w:cs="Times New Roman"/>
          <w:sz w:val="36"/>
          <w:szCs w:val="36"/>
        </w:rPr>
        <w:t xml:space="preserve">, and is used by </w:t>
      </w:r>
      <w:r>
        <w:rPr>
          <w:rFonts w:ascii="Times New Roman" w:hAnsi="Times New Roman" w:cs="Times New Roman"/>
          <w:b/>
          <w:bCs/>
          <w:sz w:val="36"/>
          <w:szCs w:val="36"/>
        </w:rPr>
        <w:t>Azure-based enterprises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742078D2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Advantages:</w:t>
      </w:r>
    </w:p>
    <w:p w14:paraId="1CC8155D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Fully managed and scalable</w:t>
      </w:r>
    </w:p>
    <w:p w14:paraId="66F968B2">
      <w:pPr>
        <w:numPr>
          <w:ilvl w:val="0"/>
          <w:numId w:val="13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Integrates with Azure ecosystem</w:t>
      </w:r>
    </w:p>
    <w:p w14:paraId="09325B3F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Disadvantages:</w:t>
      </w:r>
    </w:p>
    <w:p w14:paraId="6BE3268C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Azure-dependent</w:t>
      </w:r>
    </w:p>
    <w:p w14:paraId="427DCEAA">
      <w:pPr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Limited transformation capabilities</w:t>
      </w:r>
    </w:p>
    <w:p w14:paraId="572038CD">
      <w:pPr>
        <w:rPr>
          <w:rFonts w:ascii="Times New Roman" w:hAnsi="Times New Roman" w:cs="Times New Roman"/>
          <w:sz w:val="36"/>
          <w:szCs w:val="36"/>
        </w:rPr>
      </w:pPr>
    </w:p>
    <w:p w14:paraId="235120EA">
      <w:pPr>
        <w:rPr>
          <w:rFonts w:ascii="Times New Roman" w:hAnsi="Times New Roman" w:cs="Times New Roman"/>
          <w:sz w:val="36"/>
          <w:szCs w:val="36"/>
        </w:rPr>
      </w:pPr>
    </w:p>
    <w:p w14:paraId="1F09F731">
      <w:pPr>
        <w:rPr>
          <w:rFonts w:ascii="Times New Roman" w:hAnsi="Times New Roman" w:cs="Times New Roman"/>
          <w:sz w:val="36"/>
          <w:szCs w:val="36"/>
        </w:rPr>
      </w:pPr>
    </w:p>
    <w:p w14:paraId="221AFCA8">
      <w:pPr>
        <w:ind w:firstLine="720"/>
        <w:rPr>
          <w:rFonts w:ascii="Times New Roman" w:hAnsi="Times New Roman" w:cs="Times New Roman"/>
          <w:sz w:val="36"/>
          <w:szCs w:val="36"/>
        </w:rPr>
      </w:pPr>
    </w:p>
    <w:p w14:paraId="277D8381">
      <w:pPr>
        <w:rPr>
          <w:rFonts w:ascii="Times New Roman" w:hAnsi="Times New Roman" w:cs="Times New Roman"/>
          <w:sz w:val="36"/>
          <w:szCs w:val="36"/>
        </w:rPr>
      </w:pPr>
    </w:p>
    <w:p w14:paraId="4E08D1B5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1D98E9BD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706BC"/>
    <w:multiLevelType w:val="multilevel"/>
    <w:tmpl w:val="01B706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7E0B7E"/>
    <w:multiLevelType w:val="multilevel"/>
    <w:tmpl w:val="0B7E0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EF620B2"/>
    <w:multiLevelType w:val="multilevel"/>
    <w:tmpl w:val="0EF62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41766B9"/>
    <w:multiLevelType w:val="multilevel"/>
    <w:tmpl w:val="14176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5482529"/>
    <w:multiLevelType w:val="multilevel"/>
    <w:tmpl w:val="154825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6B7E1C"/>
    <w:multiLevelType w:val="multilevel"/>
    <w:tmpl w:val="2E6B7E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2C731FE"/>
    <w:multiLevelType w:val="multilevel"/>
    <w:tmpl w:val="32C731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2F155DD"/>
    <w:multiLevelType w:val="multilevel"/>
    <w:tmpl w:val="42F155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FD57633"/>
    <w:multiLevelType w:val="multilevel"/>
    <w:tmpl w:val="4FD57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23A21CF"/>
    <w:multiLevelType w:val="multilevel"/>
    <w:tmpl w:val="623A2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9B04A65"/>
    <w:multiLevelType w:val="multilevel"/>
    <w:tmpl w:val="69B04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E92202"/>
    <w:multiLevelType w:val="multilevel"/>
    <w:tmpl w:val="79E922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A740C35"/>
    <w:multiLevelType w:val="multilevel"/>
    <w:tmpl w:val="7A740C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E9620E2"/>
    <w:multiLevelType w:val="multilevel"/>
    <w:tmpl w:val="7E962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7"/>
  </w:num>
  <w:num w:numId="5">
    <w:abstractNumId w:val="10"/>
  </w:num>
  <w:num w:numId="6">
    <w:abstractNumId w:val="13"/>
  </w:num>
  <w:num w:numId="7">
    <w:abstractNumId w:val="2"/>
  </w:num>
  <w:num w:numId="8">
    <w:abstractNumId w:val="9"/>
  </w:num>
  <w:num w:numId="9">
    <w:abstractNumId w:val="12"/>
  </w:num>
  <w:num w:numId="10">
    <w:abstractNumId w:val="6"/>
  </w:num>
  <w:num w:numId="11">
    <w:abstractNumId w:val="4"/>
  </w:num>
  <w:num w:numId="12">
    <w:abstractNumId w:val="11"/>
  </w:num>
  <w:num w:numId="13">
    <w:abstractNumId w:val="8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407"/>
    <w:rsid w:val="00074E04"/>
    <w:rsid w:val="003B57F4"/>
    <w:rsid w:val="00612EB7"/>
    <w:rsid w:val="006B7B25"/>
    <w:rsid w:val="00726A57"/>
    <w:rsid w:val="008C0E56"/>
    <w:rsid w:val="00AF5407"/>
    <w:rsid w:val="00B035C1"/>
    <w:rsid w:val="00BC3FE5"/>
    <w:rsid w:val="2C2B4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502</Words>
  <Characters>2865</Characters>
  <Lines>23</Lines>
  <Paragraphs>6</Paragraphs>
  <TotalTime>59</TotalTime>
  <ScaleCrop>false</ScaleCrop>
  <LinksUpToDate>false</LinksUpToDate>
  <CharactersWithSpaces>3361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2026-01-08T10:15:00Z</dcterms:created>
  <dc:creator>alladi swapna</dc:creator>
  <cp:lastModifiedBy>05 Swapna</cp:lastModifiedBy>
  <dcterms:modified xsi:type="dcterms:W3CDTF">2026-02-19T14:03:43Z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941848AC3876423F80CC35BC18973155_13</vt:lpwstr>
  </property>
</Properties>
</file>