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🛒 TwinIt Grocery Dashboard Project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presents a Power BI interactive dashboard developed for analyzing grocery store data using the </w:t>
      </w:r>
      <w:r w:rsidDel="00000000" w:rsidR="00000000" w:rsidRPr="00000000">
        <w:rPr>
          <w:b w:val="1"/>
          <w:rtl w:val="0"/>
        </w:rPr>
        <w:t xml:space="preserve">TwinIt Grocery Data</w:t>
      </w:r>
      <w:r w:rsidDel="00000000" w:rsidR="00000000" w:rsidRPr="00000000">
        <w:rPr>
          <w:rtl w:val="0"/>
        </w:rPr>
        <w:t xml:space="preserve"> dataset. It offers valuable insights into sales, product categories, store performance, and customer trends to support data-driven business decisions.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📁 Project Structure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TwinIt Grocery Data.xlsx</w:t>
      </w:r>
      <w:r w:rsidDel="00000000" w:rsidR="00000000" w:rsidRPr="00000000">
        <w:rPr>
          <w:rtl w:val="0"/>
        </w:rPr>
        <w:t xml:space="preserve"> – Source dataset containing raw grocery sales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TwinIt dashboard.pbix </w:t>
      </w:r>
      <w:r w:rsidDel="00000000" w:rsidR="00000000" w:rsidRPr="00000000">
        <w:rPr>
          <w:rtl w:val="0"/>
        </w:rPr>
        <w:t xml:space="preserve">– Power BI dashboard file built from the dataset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📊 Dashboard Features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Sales Overview 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View total sales, profits, and quantities sold across various time periods.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Category and Product Analysis 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Analyze performance by product category and subcategory to identify top-selling items.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Store Comparison 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Compare sales and performance across different store locations.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Time-based Trends 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Visualize trends by month or day to support inventory planning and promotions.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Interactive Filtering 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Use slicers and visuals to filter by product category, location, and time period.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🛠️</w:t>
      </w:r>
      <w:r w:rsidDel="00000000" w:rsidR="00000000" w:rsidRPr="00000000">
        <w:rPr>
          <w:b w:val="1"/>
          <w:rtl w:val="0"/>
        </w:rPr>
        <w:t xml:space="preserve"> Tools Used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Power BI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Excel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How to Use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Download both the dataset and the </w:t>
      </w:r>
      <w:r w:rsidDel="00000000" w:rsidR="00000000" w:rsidRPr="00000000">
        <w:rPr>
          <w:b w:val="1"/>
          <w:rtl w:val="0"/>
        </w:rPr>
        <w:t xml:space="preserve">.pbix</w:t>
      </w:r>
      <w:r w:rsidDel="00000000" w:rsidR="00000000" w:rsidRPr="00000000">
        <w:rPr>
          <w:rtl w:val="0"/>
        </w:rPr>
        <w:t xml:space="preserve"> Power BI file.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Open </w:t>
      </w:r>
      <w:r w:rsidDel="00000000" w:rsidR="00000000" w:rsidRPr="00000000">
        <w:rPr>
          <w:b w:val="1"/>
          <w:rtl w:val="0"/>
        </w:rPr>
        <w:t xml:space="preserve">TwinIt dashboard.pbix</w:t>
      </w:r>
      <w:r w:rsidDel="00000000" w:rsidR="00000000" w:rsidRPr="00000000">
        <w:rPr>
          <w:rtl w:val="0"/>
        </w:rPr>
        <w:t xml:space="preserve">  in Power BI Desktop.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If prompted, reconnect the data source by navigating to: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{Home &gt; Transform Data &gt; Data source settings}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Explore the dashboard by interacting with filters and visuals.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📸 </w:t>
      </w:r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[ Dashboard  Overview]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(Dashboard.png)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📽️ </w:t>
      </w:r>
      <w:r w:rsidDel="00000000" w:rsidR="00000000" w:rsidRPr="00000000">
        <w:rPr>
          <w:b w:val="1"/>
          <w:rtl w:val="0"/>
        </w:rPr>
        <w:t xml:space="preserve">Demo Video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[ ▶️ Demo video 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( Demo Video.mp4 )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📈 </w:t>
      </w:r>
      <w:r w:rsidDel="00000000" w:rsidR="00000000" w:rsidRPr="00000000">
        <w:rPr>
          <w:b w:val="1"/>
          <w:rtl w:val="0"/>
        </w:rPr>
        <w:t xml:space="preserve">Sample Insights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🧾</w:t>
      </w:r>
      <w:r w:rsidDel="00000000" w:rsidR="00000000" w:rsidRPr="00000000">
        <w:rPr>
          <w:b w:val="1"/>
          <w:rtl w:val="0"/>
        </w:rPr>
        <w:t xml:space="preserve"> Total Sales</w:t>
      </w:r>
      <w:r w:rsidDel="00000000" w:rsidR="00000000" w:rsidRPr="00000000">
        <w:rPr>
          <w:rtl w:val="0"/>
        </w:rPr>
        <w:t xml:space="preserve">: ₹12,01,681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🥇 </w:t>
      </w:r>
      <w:r w:rsidDel="00000000" w:rsidR="00000000" w:rsidRPr="00000000">
        <w:rPr>
          <w:b w:val="1"/>
          <w:rtl w:val="0"/>
        </w:rPr>
        <w:t xml:space="preserve">Top 5 Product Categories by Sales: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1. Fruits and Vegetables – ₹1,78,124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2. Snack Foods – ₹1,75,434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3. Household – ₹1,35,977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4. Frozen Foods – ₹1,18,559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5. Dairy – ₹1,01,276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🏬 </w:t>
      </w:r>
      <w:r w:rsidDel="00000000" w:rsidR="00000000" w:rsidRPr="00000000">
        <w:rPr>
          <w:b w:val="1"/>
          <w:rtl w:val="0"/>
        </w:rPr>
        <w:t xml:space="preserve">Sales by Outlet Location: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Tier 3: ₹4,72,133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Tier 2: ₹3,93,151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Tier 1: ₹3,36,398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🏷️ </w:t>
      </w:r>
      <w:r w:rsidDel="00000000" w:rsidR="00000000" w:rsidRPr="00000000">
        <w:rPr>
          <w:b w:val="1"/>
          <w:rtl w:val="0"/>
        </w:rPr>
        <w:t xml:space="preserve">Sales by Outlet Type: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Supermarket Type 1: ₹7,87,550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Grocery Store: ₹1,51,939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Supermarket Type 2: ₹1,31,478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Supermarket Type 3: ₹1,30,715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 xml:space="preserve">🏆 </w:t>
      </w:r>
      <w:r w:rsidDel="00000000" w:rsidR="00000000" w:rsidRPr="00000000">
        <w:rPr>
          <w:b w:val="1"/>
          <w:rtl w:val="0"/>
        </w:rPr>
        <w:t xml:space="preserve">Best Performing Outlet: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Outlet ID </w:t>
      </w:r>
      <w:r w:rsidDel="00000000" w:rsidR="00000000" w:rsidRPr="00000000">
        <w:rPr>
          <w:b w:val="1"/>
          <w:rtl w:val="0"/>
        </w:rPr>
        <w:t xml:space="preserve">OUT035</w:t>
      </w:r>
      <w:r w:rsidDel="00000000" w:rsidR="00000000" w:rsidRPr="00000000">
        <w:rPr>
          <w:rtl w:val="0"/>
        </w:rPr>
        <w:t xml:space="preserve"> recorded the highest sales with ₹1,33,104.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 xml:space="preserve">📄 </w:t>
      </w:r>
      <w:r w:rsidDel="00000000" w:rsidR="00000000" w:rsidRPr="00000000">
        <w:rPr>
          <w:b w:val="1"/>
          <w:rtl w:val="0"/>
        </w:rPr>
        <w:t xml:space="preserve">License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This project is for educational and analytical purposes. Please credit appropriately if reused.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