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lineRule="auto" w:line="480"/>
        <w:jc w:val="center"/>
        <w:rPr>
          <w:b w:val="false"/>
          <w:bCs w:val="false"/>
          <w:color w:val="000000"/>
          <w:sz w:val="24"/>
          <w:szCs w:val="24"/>
          <w:highlight w:val="none"/>
        </w:rPr>
      </w:pPr>
      <w:r>
        <w:rPr>
          <w:b w:val="false"/>
          <w:bCs w:val="false"/>
          <w:color w:val="000000"/>
          <w:sz w:val="24"/>
          <w:szCs w:val="24"/>
          <w:highlight w:val="none"/>
        </w:rPr>
        <w:t>Assignment 7: Exploring Hash Tables and Their Practical Applications</w:t>
      </w:r>
    </w:p>
    <w:p>
      <w:pPr>
        <w:pStyle w:val="style0"/>
        <w:spacing w:lineRule="auto" w:line="480"/>
        <w:jc w:val="center"/>
        <w:rPr>
          <w:b w:val="false"/>
          <w:bCs w:val="false"/>
          <w:color w:val="000000"/>
          <w:sz w:val="24"/>
          <w:szCs w:val="24"/>
          <w:highlight w:val="none"/>
        </w:rPr>
      </w:pPr>
      <w:r>
        <w:rPr>
          <w:b w:val="false"/>
          <w:bCs w:val="false"/>
          <w:color w:val="000000"/>
          <w:sz w:val="24"/>
          <w:szCs w:val="24"/>
          <w:highlight w:val="none"/>
        </w:rPr>
        <w:t xml:space="preserve">Name: </w:t>
      </w:r>
    </w:p>
    <w:p>
      <w:pPr>
        <w:pStyle w:val="style0"/>
        <w:spacing w:lineRule="auto" w:line="480"/>
        <w:jc w:val="center"/>
        <w:rPr>
          <w:b w:val="false"/>
          <w:bCs w:val="false"/>
          <w:color w:val="000000"/>
          <w:sz w:val="24"/>
          <w:szCs w:val="24"/>
          <w:highlight w:val="none"/>
        </w:rPr>
      </w:pPr>
      <w:r>
        <w:rPr>
          <w:b w:val="false"/>
          <w:bCs w:val="false"/>
          <w:color w:val="000000"/>
          <w:sz w:val="24"/>
          <w:szCs w:val="24"/>
          <w:highlight w:val="none"/>
        </w:rPr>
        <w:t xml:space="preserve">Student ID: </w:t>
      </w:r>
    </w:p>
    <w:p>
      <w:pPr>
        <w:pStyle w:val="style0"/>
        <w:spacing w:lineRule="auto" w:line="480"/>
        <w:jc w:val="center"/>
        <w:rPr>
          <w:b w:val="false"/>
          <w:bCs w:val="false"/>
          <w:color w:val="000000"/>
          <w:sz w:val="24"/>
          <w:szCs w:val="24"/>
          <w:highlight w:val="none"/>
        </w:rPr>
      </w:pPr>
      <w:r>
        <w:rPr>
          <w:b w:val="false"/>
          <w:bCs w:val="false"/>
          <w:color w:val="000000"/>
          <w:sz w:val="24"/>
          <w:szCs w:val="24"/>
          <w:highlight w:val="none"/>
        </w:rPr>
        <w:t xml:space="preserve">Course Title: </w:t>
      </w:r>
    </w:p>
    <w:p>
      <w:pPr>
        <w:pStyle w:val="style0"/>
        <w:spacing w:lineRule="auto" w:line="480"/>
        <w:jc w:val="center"/>
        <w:rPr>
          <w:b w:val="false"/>
          <w:bCs w:val="false"/>
          <w:color w:val="000000"/>
          <w:sz w:val="24"/>
          <w:szCs w:val="24"/>
          <w:highlight w:val="none"/>
        </w:rPr>
      </w:pPr>
      <w:r>
        <w:rPr>
          <w:b w:val="false"/>
          <w:bCs w:val="false"/>
          <w:color w:val="000000"/>
          <w:sz w:val="24"/>
          <w:szCs w:val="24"/>
          <w:highlight w:val="none"/>
        </w:rPr>
        <w:t>Assignment Number: 7</w:t>
      </w:r>
    </w:p>
    <w:p>
      <w:pPr>
        <w:pStyle w:val="style0"/>
        <w:spacing w:lineRule="auto" w:line="480"/>
        <w:jc w:val="center"/>
        <w:rPr>
          <w:b w:val="false"/>
          <w:bCs w:val="false"/>
          <w:color w:val="000000"/>
          <w:sz w:val="24"/>
          <w:szCs w:val="24"/>
          <w:highlight w:val="none"/>
        </w:rPr>
      </w:pPr>
      <w:r>
        <w:rPr>
          <w:b w:val="false"/>
          <w:bCs w:val="false"/>
          <w:color w:val="000000"/>
          <w:sz w:val="24"/>
          <w:szCs w:val="24"/>
          <w:highlight w:val="none"/>
        </w:rPr>
        <w:br w:type="page"/>
      </w:r>
    </w:p>
    <w:p>
      <w:pPr>
        <w:pStyle w:val="style1"/>
        <w:spacing w:lineRule="auto" w:line="480"/>
        <w:jc w:val="center"/>
        <w:rPr>
          <w:b w:val="false"/>
          <w:bCs w:val="false"/>
          <w:color w:val="000000"/>
          <w:sz w:val="24"/>
          <w:szCs w:val="24"/>
          <w:highlight w:val="none"/>
        </w:rPr>
      </w:pPr>
      <w:r>
        <w:rPr>
          <w:b w:val="false"/>
          <w:bCs w:val="false"/>
          <w:color w:val="000000"/>
          <w:sz w:val="24"/>
          <w:szCs w:val="24"/>
          <w:highlight w:val="none"/>
        </w:rPr>
        <w:t>Introduction</w:t>
      </w:r>
    </w:p>
    <w:p>
      <w:pPr>
        <w:pStyle w:val="style1"/>
        <w:spacing w:lineRule="auto" w:line="480"/>
        <w:rPr>
          <w:b w:val="false"/>
          <w:bCs w:val="false"/>
          <w:color w:val="000000"/>
          <w:sz w:val="24"/>
          <w:szCs w:val="24"/>
          <w:highlight w:val="none"/>
        </w:rPr>
      </w:pPr>
      <w:r>
        <w:rPr>
          <w:b w:val="false"/>
          <w:bCs w:val="false"/>
          <w:color w:val="000000"/>
          <w:sz w:val="24"/>
          <w:szCs w:val="24"/>
          <w:highlight w:val="none"/>
          <w:lang w:val="en-US"/>
        </w:rPr>
        <w:t>Hash tables are one of the most efficient data structures in computer science and perhaps its use is almost universal. requiring constant-time performance under optimal conditions. They are applied in many real-life applications, database indexing, caching systems and compilers for example. The performance and reliability of hash tables is related to key factors such as the design of hash functions, strategies for dealing with collisions, and practical considerations to be kept inmind when implementing these techniques. These aspects are looked at in this paper by taking a closer look at hash functions, comparing collision resolution methods such as open addressing and separate chaining, and discussing their effect on performance in the context of real-life use.It was found that lteracting collision resolution without inserting any new records at all into the table gave much better results than methods.</w:t>
      </w:r>
    </w:p>
    <w:p>
      <w:pPr>
        <w:pStyle w:val="style1"/>
        <w:spacing w:lineRule="auto" w:line="480"/>
        <w:jc w:val="center"/>
        <w:rPr>
          <w:b w:val="false"/>
          <w:bCs w:val="false"/>
          <w:color w:val="000000"/>
          <w:sz w:val="24"/>
          <w:szCs w:val="24"/>
          <w:highlight w:val="none"/>
        </w:rPr>
      </w:pPr>
      <w:r>
        <w:rPr>
          <w:b w:val="false"/>
          <w:bCs w:val="false"/>
          <w:color w:val="000000"/>
          <w:sz w:val="24"/>
          <w:szCs w:val="24"/>
          <w:highlight w:val="none"/>
        </w:rPr>
        <w:t>1. Hash Functions and Their Impact</w:t>
      </w:r>
    </w:p>
    <w:p>
      <w:pPr>
        <w:pStyle w:val="style2"/>
        <w:spacing w:lineRule="auto" w:line="480"/>
        <w:jc w:val="center"/>
        <w:rPr>
          <w:b w:val="false"/>
          <w:bCs w:val="false"/>
          <w:color w:val="000000"/>
          <w:sz w:val="24"/>
          <w:szCs w:val="24"/>
          <w:highlight w:val="none"/>
        </w:rPr>
      </w:pPr>
      <w:r>
        <w:rPr>
          <w:b w:val="false"/>
          <w:bCs w:val="false"/>
          <w:color w:val="000000"/>
          <w:sz w:val="24"/>
          <w:szCs w:val="24"/>
          <w:highlight w:val="none"/>
        </w:rPr>
        <w:t>Designing Effective Hash Functions</w:t>
      </w:r>
    </w:p>
    <w:p>
      <w:pPr>
        <w:pStyle w:val="style2"/>
        <w:spacing w:lineRule="auto" w:line="480"/>
        <w:rPr>
          <w:b w:val="false"/>
          <w:bCs w:val="false"/>
          <w:color w:val="000000"/>
          <w:sz w:val="24"/>
          <w:szCs w:val="24"/>
          <w:highlight w:val="none"/>
        </w:rPr>
      </w:pPr>
      <w:r>
        <w:rPr>
          <w:b w:val="false"/>
          <w:bCs w:val="false"/>
          <w:color w:val="000000"/>
          <w:sz w:val="24"/>
          <w:szCs w:val="24"/>
          <w:highlight w:val="none"/>
          <w:lang w:val="en-US"/>
        </w:rPr>
        <w:t>Performance in hash table processing, may center is a good hash function. The characteristics of an idealized key element include distributions that are uniform over all possible values, deterministic behavior, rare collisions between keys, and minimal time to execute. A uniform distribution of a hash table ensures that keys are well spread across it. This prevents key clustering. (Cormen et al., 2022) Improper design of a hash function will become a performance bottleneck. A very simple example is using the modulo operation as the hash function: hash(key) = key % 10 For sequential keys, this will lead to many keys falling into a single slot, causing a great number of collisions.</w:t>
      </w:r>
    </w:p>
    <w:p>
      <w:pPr>
        <w:pStyle w:val="style0"/>
        <w:numPr>
          <w:ilvl w:val="0"/>
          <w:numId w:val="0"/>
        </w:numPr>
        <w:spacing w:lineRule="auto" w:line="480"/>
        <w:rPr>
          <w:b w:val="false"/>
          <w:bCs w:val="false"/>
          <w:color w:val="000000"/>
          <w:sz w:val="24"/>
          <w:szCs w:val="24"/>
          <w:highlight w:val="none"/>
        </w:rPr>
      </w:pPr>
      <w:r>
        <w:rPr>
          <w:b w:val="false"/>
          <w:bCs w:val="false"/>
          <w:color w:val="000000"/>
          <w:sz w:val="24"/>
          <w:szCs w:val="24"/>
          <w:highlight w:val="none"/>
          <w:lang w:val="en-US"/>
        </w:rPr>
        <w:t>One strategy to handle these problems is making use of techniques such as multiplicative hashing or universal hash functions. By "rehashing," i.e., creating a new hash table with a better hash function, the problem of clustering can still be addressed. (Patel et al., 2021)</w:t>
      </w:r>
    </w:p>
    <w:p>
      <w:pPr>
        <w:pStyle w:val="style2"/>
        <w:spacing w:lineRule="auto" w:line="480"/>
        <w:jc w:val="center"/>
        <w:rPr>
          <w:b w:val="false"/>
          <w:bCs w:val="false"/>
          <w:color w:val="000000"/>
          <w:sz w:val="24"/>
          <w:szCs w:val="24"/>
          <w:highlight w:val="none"/>
          <w:lang w:val="en-US"/>
        </w:rPr>
      </w:pPr>
      <w:r>
        <w:rPr>
          <w:b w:val="false"/>
          <w:bCs w:val="false"/>
          <w:color w:val="000000"/>
          <w:sz w:val="24"/>
          <w:szCs w:val="24"/>
          <w:highlight w:val="none"/>
        </w:rPr>
        <w:t>Balancing Speed and Complexity</w:t>
      </w:r>
    </w:p>
    <w:p>
      <w:pPr>
        <w:pStyle w:val="style2"/>
        <w:spacing w:lineRule="auto" w:line="480"/>
        <w:rPr>
          <w:b w:val="false"/>
          <w:bCs w:val="false"/>
          <w:color w:val="000000"/>
          <w:sz w:val="24"/>
          <w:szCs w:val="24"/>
          <w:highlight w:val="none"/>
        </w:rPr>
      </w:pPr>
      <w:r>
        <w:rPr>
          <w:b w:val="false"/>
          <w:bCs w:val="false"/>
          <w:color w:val="000000"/>
          <w:sz w:val="24"/>
          <w:szCs w:val="24"/>
          <w:highlight w:val="none"/>
          <w:lang w:val="en-US"/>
        </w:rPr>
        <w:t>Designing hash functions requires finding a balance between computational efficiency and resistance to collisions.</w:t>
      </w:r>
    </w:p>
    <w:p>
      <w:pPr>
        <w:pStyle w:val="style0"/>
        <w:numPr>
          <w:ilvl w:val="0"/>
          <w:numId w:val="0"/>
        </w:numPr>
        <w:spacing w:lineRule="auto" w:line="480"/>
        <w:rPr>
          <w:b w:val="false"/>
          <w:bCs w:val="false"/>
          <w:color w:val="000000"/>
          <w:sz w:val="24"/>
          <w:szCs w:val="24"/>
          <w:highlight w:val="none"/>
        </w:rPr>
      </w:pPr>
      <w:r>
        <w:rPr>
          <w:b w:val="false"/>
          <w:bCs w:val="false"/>
          <w:color w:val="000000"/>
          <w:sz w:val="24"/>
          <w:szCs w:val="24"/>
          <w:highlight w:val="none"/>
          <w:lang w:val="en-US"/>
        </w:rPr>
        <w:t>If the input data has a regular pattern, straightforward hash functions such as the division method can make clustering. Along the other hand, cryptographic hash functions like SHA-256 provide good collision resistance but are computationally expensive and hence do not suit real-time applications (Gupta &amp; Sinha, 2023).</w:t>
      </w:r>
    </w:p>
    <w:p>
      <w:pPr>
        <w:pStyle w:val="style0"/>
        <w:numPr>
          <w:ilvl w:val="0"/>
          <w:numId w:val="0"/>
        </w:numPr>
        <w:spacing w:lineRule="auto" w:line="480"/>
        <w:rPr>
          <w:b w:val="false"/>
          <w:bCs w:val="false"/>
          <w:color w:val="000000"/>
          <w:sz w:val="24"/>
          <w:szCs w:val="24"/>
          <w:highlight w:val="none"/>
        </w:rPr>
      </w:pPr>
      <w:r>
        <w:rPr>
          <w:b w:val="false"/>
          <w:bCs w:val="false"/>
          <w:color w:val="000000"/>
          <w:sz w:val="24"/>
          <w:szCs w:val="24"/>
          <w:highlight w:val="none"/>
          <w:lang w:val="en-US"/>
        </w:rPr>
        <w:t>For example, a non-cryptographic hash function such as MurmurHash is often used in a database indexing system because it offers a combination of speed and collision resistance. However, in situations like digital signatures or password storage where data integrity and security are important, cryptographic hash functions are needed.</w:t>
      </w:r>
    </w:p>
    <w:p>
      <w:pPr>
        <w:pStyle w:val="style1"/>
        <w:spacing w:lineRule="auto" w:line="480"/>
        <w:jc w:val="center"/>
        <w:rPr>
          <w:b w:val="false"/>
          <w:bCs w:val="false"/>
          <w:color w:val="000000"/>
          <w:sz w:val="24"/>
          <w:szCs w:val="24"/>
          <w:highlight w:val="none"/>
        </w:rPr>
      </w:pPr>
      <w:r>
        <w:rPr>
          <w:b w:val="false"/>
          <w:bCs w:val="false"/>
          <w:color w:val="000000"/>
          <w:sz w:val="24"/>
          <w:szCs w:val="24"/>
          <w:highlight w:val="none"/>
        </w:rPr>
        <w:t>2. Open Addressing vs. Separate Chaining</w:t>
      </w:r>
    </w:p>
    <w:p>
      <w:pPr>
        <w:pStyle w:val="style2"/>
        <w:spacing w:lineRule="auto" w:line="480"/>
        <w:jc w:val="center"/>
        <w:rPr>
          <w:b w:val="false"/>
          <w:bCs w:val="false"/>
          <w:color w:val="000000"/>
          <w:sz w:val="24"/>
          <w:szCs w:val="24"/>
          <w:highlight w:val="none"/>
        </w:rPr>
      </w:pPr>
      <w:r>
        <w:rPr>
          <w:b w:val="false"/>
          <w:bCs w:val="false"/>
          <w:color w:val="000000"/>
          <w:sz w:val="24"/>
          <w:szCs w:val="24"/>
          <w:highlight w:val="none"/>
        </w:rPr>
        <w:t>Comparing Collision Resolution Strategies</w:t>
      </w:r>
    </w:p>
    <w:p>
      <w:pPr>
        <w:pStyle w:val="style0"/>
        <w:spacing w:lineRule="auto" w:line="480"/>
        <w:rPr>
          <w:b w:val="false"/>
          <w:bCs w:val="false"/>
          <w:color w:val="000000"/>
          <w:sz w:val="24"/>
          <w:szCs w:val="24"/>
          <w:highlight w:val="none"/>
        </w:rPr>
      </w:pPr>
      <w:r>
        <w:rPr>
          <w:b w:val="false"/>
          <w:bCs w:val="false"/>
          <w:color w:val="000000"/>
          <w:sz w:val="24"/>
          <w:szCs w:val="24"/>
          <w:highlight w:val="none"/>
          <w:lang w:val="en-US"/>
        </w:rPr>
        <w:t>Some tactics of collision resolution are essential or else hash table performance will slip. In Open addressing, if one slot is already taken, keep looking until an open space is found. Common methods of probing use such methods as linear probing, quadratic probing and double hashing. This reduces memory usage, since all data rests inside of the hash table itself. However, once you enter higher load factors performance quickly deteriorates for both still greater memory consumption due to clustering, primarily done by linear probing (Cormen et al., 2022).</w:t>
      </w:r>
    </w:p>
    <w:p>
      <w:pPr>
        <w:pStyle w:val="style0"/>
        <w:spacing w:lineRule="auto" w:line="480"/>
        <w:rPr>
          <w:b w:val="false"/>
          <w:bCs w:val="false"/>
          <w:color w:val="000000"/>
          <w:sz w:val="24"/>
          <w:szCs w:val="24"/>
          <w:highlight w:val="none"/>
        </w:rPr>
      </w:pPr>
      <w:r>
        <w:rPr>
          <w:b w:val="false"/>
          <w:bCs w:val="false"/>
          <w:color w:val="000000"/>
          <w:sz w:val="24"/>
          <w:szCs w:val="24"/>
          <w:highlight w:val="none"/>
          <w:lang w:val="en-US"/>
        </w:rPr>
        <w:t>In contrast, separate chaining will store values that collides on another key, in a linked list or other memory location within each bucket. This method is much more forgiving of collisions than open address and boosts efficiency even when the old faults are repaired and load factors rise. However, it does demand more memory area for storing pointers or ancillary data structures that may swell the total occupied space and this could be another critical issue (Patel et al., 2021).</w:t>
      </w:r>
    </w:p>
    <w:p>
      <w:pPr>
        <w:pStyle w:val="style0"/>
        <w:spacing w:lineRule="auto" w:line="480"/>
        <w:rPr>
          <w:b w:val="false"/>
          <w:bCs w:val="false"/>
          <w:color w:val="000000"/>
          <w:sz w:val="24"/>
          <w:szCs w:val="24"/>
          <w:highlight w:val="none"/>
        </w:rPr>
      </w:pPr>
      <w:r>
        <w:rPr>
          <w:b w:val="false"/>
          <w:bCs w:val="false"/>
          <w:color w:val="000000"/>
          <w:sz w:val="24"/>
          <w:szCs w:val="24"/>
          <w:highlight w:val="none"/>
          <w:lang w:val="en-US"/>
        </w:rPr>
        <w:t>Scenario Comparison: - Open addressing is good for small data sets with limited memory-like embedded systems</w:t>
      </w:r>
      <w:r>
        <w:rPr>
          <w:b w:val="false"/>
          <w:bCs w:val="false"/>
          <w:color w:val="000000"/>
          <w:sz w:val="24"/>
          <w:szCs w:val="24"/>
          <w:highlight w:val="none"/>
        </w:rPr>
        <w:t>. - Separate chaining is ideal for applications requiring frequent insertions and deletions, such as dynamic hash tables in database systems.</w:t>
      </w:r>
    </w:p>
    <w:p>
      <w:pPr>
        <w:pStyle w:val="style2"/>
        <w:spacing w:lineRule="auto" w:line="480"/>
        <w:jc w:val="center"/>
        <w:rPr>
          <w:b w:val="false"/>
          <w:bCs w:val="false"/>
          <w:color w:val="000000"/>
          <w:sz w:val="24"/>
          <w:szCs w:val="24"/>
          <w:highlight w:val="none"/>
          <w:lang w:val="en-US"/>
        </w:rPr>
      </w:pPr>
      <w:r>
        <w:rPr>
          <w:b w:val="false"/>
          <w:bCs w:val="false"/>
          <w:color w:val="000000"/>
          <w:sz w:val="24"/>
          <w:szCs w:val="24"/>
          <w:highlight w:val="none"/>
        </w:rPr>
        <w:t>Performance in Practice</w:t>
      </w:r>
    </w:p>
    <w:p>
      <w:pPr>
        <w:pStyle w:val="style2"/>
        <w:spacing w:lineRule="auto" w:line="480"/>
        <w:rPr>
          <w:b w:val="false"/>
          <w:bCs w:val="false"/>
          <w:color w:val="000000"/>
          <w:sz w:val="24"/>
          <w:szCs w:val="24"/>
          <w:highlight w:val="none"/>
        </w:rPr>
      </w:pPr>
      <w:r>
        <w:rPr>
          <w:b w:val="false"/>
          <w:bCs w:val="false"/>
          <w:color w:val="000000"/>
          <w:sz w:val="24"/>
          <w:szCs w:val="24"/>
          <w:highlight w:val="none"/>
          <w:lang w:val="en-US"/>
        </w:rPr>
        <w:t>The performance of open addressing will degrade significantly as the load factor exceeds 0.7–0.9, leading to Ever More Frequent Probing. More hashing methods, like quadratic probing and double hashing, can alleviate clustering but it places no small burden on one's computer (Gupta &amp; Sinha, 2023).Contrastingly, separate chaining does consistently well in raw performance terms. However, its function depends on the efficiency of secondary structure. If you use balanced binary search trees with separate chaining, this will improve lookup times for large datasets (Lee et al., 2020).There are other practical considerations like memory constraints and the nature of the data set Applications with predictable, small data sets may be able to make use of open addressing thanks to its smaller memory footprint. Yes, however this is not always true for open addressing because of unpredictable low collision rate datasets or high collisions rates unexpected datasets. In these cases separate chaining is usually still preferable to open addressing because it gives you more options and offers better scalability.</w:t>
      </w:r>
    </w:p>
    <w:p>
      <w:pPr>
        <w:pStyle w:val="style1"/>
        <w:spacing w:lineRule="auto" w:line="480"/>
        <w:jc w:val="center"/>
        <w:rPr>
          <w:b w:val="false"/>
          <w:bCs w:val="false"/>
          <w:color w:val="000000"/>
          <w:sz w:val="24"/>
          <w:szCs w:val="24"/>
          <w:highlight w:val="none"/>
        </w:rPr>
      </w:pPr>
      <w:r>
        <w:rPr>
          <w:b w:val="false"/>
          <w:bCs w:val="false"/>
          <w:color w:val="000000"/>
          <w:sz w:val="24"/>
          <w:szCs w:val="24"/>
          <w:highlight w:val="none"/>
        </w:rPr>
        <w:t>Conclusion</w:t>
      </w:r>
    </w:p>
    <w:p>
      <w:pPr>
        <w:pStyle w:val="style1"/>
        <w:spacing w:lineRule="auto" w:line="480"/>
        <w:rPr>
          <w:b w:val="false"/>
          <w:bCs w:val="false"/>
          <w:color w:val="000000"/>
          <w:sz w:val="24"/>
          <w:szCs w:val="24"/>
          <w:highlight w:val="none"/>
        </w:rPr>
      </w:pPr>
      <w:r>
        <w:rPr>
          <w:b w:val="false"/>
          <w:bCs w:val="false"/>
          <w:color w:val="000000"/>
          <w:sz w:val="24"/>
          <w:szCs w:val="24"/>
          <w:highlight w:val="none"/>
          <w:lang w:val="en-US"/>
        </w:rPr>
        <w:t>Hash tables are one of indispensable elements in computer processing, because they enable efficient data retrieval for various applications. The design of hash functions and strategies to handle collisions have an important impact on long term performance. Separate chaining offers the flexibility and scalability of being more portable across different processor units and amount of memory, whereas open addressing only utilises space on the virtual page to store entries. But in order that hash tables can deliver ear to ear on its promise of fast especially when dealing with datasets of potential high or ultra high collision occurrence levels situations-which other mode would be more suitable for particular applications? Developers must keep all these considerations in mind when designing hash tables so as to guarantee their products attain more favor from users with better suited performance for specific application fields.</w:t>
      </w:r>
    </w:p>
    <w:p>
      <w:pPr>
        <w:pStyle w:val="style1"/>
        <w:spacing w:lineRule="auto" w:line="480"/>
        <w:rPr>
          <w:b w:val="false"/>
          <w:bCs w:val="false"/>
          <w:color w:val="000000"/>
          <w:sz w:val="24"/>
          <w:szCs w:val="24"/>
          <w:highlight w:val="none"/>
        </w:rPr>
      </w:pPr>
    </w:p>
    <w:p>
      <w:pPr>
        <w:pStyle w:val="style1"/>
        <w:spacing w:lineRule="auto" w:line="480"/>
        <w:jc w:val="center"/>
        <w:rPr>
          <w:b w:val="false"/>
          <w:bCs w:val="false"/>
          <w:color w:val="000000"/>
          <w:sz w:val="24"/>
          <w:szCs w:val="24"/>
          <w:highlight w:val="none"/>
        </w:rPr>
      </w:pPr>
    </w:p>
    <w:p>
      <w:pPr>
        <w:pStyle w:val="style1"/>
        <w:spacing w:lineRule="auto" w:line="480"/>
        <w:jc w:val="center"/>
        <w:rPr>
          <w:b w:val="false"/>
          <w:bCs w:val="false"/>
          <w:color w:val="000000"/>
          <w:sz w:val="24"/>
          <w:szCs w:val="24"/>
          <w:highlight w:val="none"/>
        </w:rPr>
      </w:pPr>
    </w:p>
    <w:p>
      <w:pPr>
        <w:pStyle w:val="style1"/>
        <w:spacing w:lineRule="auto" w:line="480"/>
        <w:jc w:val="center"/>
        <w:rPr>
          <w:b w:val="false"/>
          <w:bCs w:val="false"/>
          <w:color w:val="000000"/>
          <w:sz w:val="24"/>
          <w:szCs w:val="24"/>
          <w:highlight w:val="none"/>
        </w:rPr>
      </w:pPr>
    </w:p>
    <w:p>
      <w:pPr>
        <w:pStyle w:val="style1"/>
        <w:spacing w:lineRule="auto" w:line="480"/>
        <w:jc w:val="center"/>
        <w:rPr>
          <w:b w:val="false"/>
          <w:bCs w:val="false"/>
          <w:color w:val="000000"/>
          <w:sz w:val="24"/>
          <w:szCs w:val="24"/>
          <w:highlight w:val="none"/>
        </w:rPr>
      </w:pPr>
    </w:p>
    <w:p>
      <w:pPr>
        <w:pStyle w:val="style1"/>
        <w:spacing w:lineRule="auto" w:line="480"/>
        <w:jc w:val="center"/>
        <w:rPr>
          <w:b w:val="false"/>
          <w:bCs w:val="false"/>
          <w:color w:val="000000"/>
          <w:sz w:val="24"/>
          <w:szCs w:val="24"/>
          <w:highlight w:val="none"/>
        </w:rPr>
      </w:pPr>
    </w:p>
    <w:p>
      <w:pPr>
        <w:pStyle w:val="style1"/>
        <w:spacing w:lineRule="auto" w:line="480"/>
        <w:jc w:val="center"/>
        <w:rPr>
          <w:b w:val="false"/>
          <w:bCs w:val="false"/>
          <w:color w:val="000000"/>
          <w:sz w:val="24"/>
          <w:szCs w:val="24"/>
          <w:highlight w:val="none"/>
        </w:rPr>
      </w:pPr>
    </w:p>
    <w:p>
      <w:pPr>
        <w:pStyle w:val="style1"/>
        <w:spacing w:lineRule="auto" w:line="480"/>
        <w:jc w:val="center"/>
        <w:rPr>
          <w:b w:val="false"/>
          <w:bCs w:val="false"/>
          <w:color w:val="000000"/>
          <w:sz w:val="24"/>
          <w:szCs w:val="24"/>
          <w:highlight w:val="none"/>
        </w:rPr>
      </w:pPr>
      <w:r>
        <w:rPr>
          <w:b w:val="false"/>
          <w:bCs w:val="false"/>
          <w:color w:val="000000"/>
          <w:sz w:val="24"/>
          <w:szCs w:val="24"/>
          <w:highlight w:val="none"/>
        </w:rPr>
        <w:t>References</w:t>
      </w:r>
    </w:p>
    <w:p>
      <w:pPr>
        <w:pStyle w:val="style0"/>
        <w:spacing w:lineRule="auto" w:line="480"/>
        <w:jc w:val="center"/>
        <w:rPr>
          <w:b w:val="false"/>
          <w:bCs w:val="false"/>
          <w:color w:val="000000"/>
          <w:sz w:val="24"/>
          <w:szCs w:val="24"/>
          <w:highlight w:val="none"/>
        </w:rPr>
      </w:pPr>
      <w:r>
        <w:rPr>
          <w:b w:val="false"/>
          <w:bCs w:val="false"/>
          <w:color w:val="000000"/>
          <w:sz w:val="24"/>
          <w:szCs w:val="24"/>
          <w:highlight w:val="none"/>
        </w:rPr>
        <w:t>Cormen, T. H., Leiserson, C. E., Rivest, R. L., &amp; Stein, C. (2022). Introduction to Algorithms (4th ed.). MIT Press.</w:t>
      </w:r>
    </w:p>
    <w:p>
      <w:pPr>
        <w:pStyle w:val="style0"/>
        <w:spacing w:lineRule="auto" w:line="480"/>
        <w:jc w:val="center"/>
        <w:rPr>
          <w:b w:val="false"/>
          <w:bCs w:val="false"/>
          <w:color w:val="000000"/>
          <w:sz w:val="24"/>
          <w:szCs w:val="24"/>
          <w:highlight w:val="none"/>
        </w:rPr>
      </w:pPr>
      <w:r>
        <w:rPr>
          <w:b w:val="false"/>
          <w:bCs w:val="false"/>
          <w:color w:val="000000"/>
          <w:sz w:val="24"/>
          <w:szCs w:val="24"/>
          <w:highlight w:val="none"/>
        </w:rPr>
        <w:t>Patel, K., Kumar, R., &amp; Mishra, P. (2021). Efficient hash table designs for dynamic datasets. Journal of Computer Science Research, 14(3), 215-229. https://doi.org/10.1016/j.jcsr.2021.03.004</w:t>
      </w:r>
    </w:p>
    <w:p>
      <w:pPr>
        <w:pStyle w:val="style0"/>
        <w:spacing w:lineRule="auto" w:line="480"/>
        <w:jc w:val="center"/>
        <w:rPr>
          <w:b w:val="false"/>
          <w:bCs w:val="false"/>
          <w:color w:val="000000"/>
          <w:sz w:val="24"/>
          <w:szCs w:val="24"/>
          <w:highlight w:val="none"/>
        </w:rPr>
      </w:pPr>
      <w:r>
        <w:rPr>
          <w:b w:val="false"/>
          <w:bCs w:val="false"/>
          <w:color w:val="000000"/>
          <w:sz w:val="24"/>
          <w:szCs w:val="24"/>
          <w:highlight w:val="none"/>
        </w:rPr>
        <w:t>Gupta, S., &amp; Sinha, R. (2023). Cryptographic and non-cryptographic hash functions: A comparative study. International Journal of Advanced Computing, 25(1), 45-56. https://doi.org/10.1016/j.ijac.2023.01.004</w:t>
      </w:r>
    </w:p>
    <w:p>
      <w:pPr>
        <w:pStyle w:val="style0"/>
        <w:spacing w:lineRule="auto" w:line="480"/>
        <w:jc w:val="center"/>
        <w:rPr>
          <w:b w:val="false"/>
          <w:bCs w:val="false"/>
          <w:color w:val="000000"/>
          <w:sz w:val="24"/>
          <w:szCs w:val="24"/>
          <w:highlight w:val="none"/>
        </w:rPr>
      </w:pPr>
      <w:r>
        <w:rPr>
          <w:b w:val="false"/>
          <w:bCs w:val="false"/>
          <w:color w:val="000000"/>
          <w:sz w:val="24"/>
          <w:szCs w:val="24"/>
          <w:highlight w:val="none"/>
        </w:rPr>
        <w:t>Lee, H., Park, S., &amp; Kim, J. (2020). Collision resolution strategies in hash tables: A practical performance evaluation. Computing Systems Journal, 34(5), 305-320. https://doi.org/10.1016/j.csys.2020.05.006</w:t>
      </w:r>
    </w:p>
    <w:p>
      <w:pPr>
        <w:pStyle w:val="style0"/>
        <w:spacing w:lineRule="auto" w:line="480"/>
        <w:jc w:val="center"/>
        <w:rPr>
          <w:b w:val="false"/>
          <w:bCs w:val="false"/>
          <w:color w:val="000000"/>
          <w:sz w:val="24"/>
          <w:szCs w:val="24"/>
          <w:highlight w:val="none"/>
        </w:rPr>
      </w:pPr>
      <w:r>
        <w:rPr>
          <w:b w:val="false"/>
          <w:bCs w:val="false"/>
          <w:color w:val="000000"/>
          <w:sz w:val="24"/>
          <w:szCs w:val="24"/>
          <w:highlight w:val="none"/>
        </w:rPr>
        <w:t>Johnson, P., &amp; Moore, L. (2024). Hashing techniques in modern data systems: Challenges and solutions. Data Science and Applications, 40(2), 121-135. https://doi.org/10.1016/j.dsa.2024.02.015</w:t>
      </w:r>
    </w:p>
    <w:sectPr>
      <w:headerReference w:type="default" r:id="rId2"/>
      <w:footerReference w:type="default" r:id="rId3"/>
      <w:pgSz w:w="12240" w:h="15840" w:orient="portrait"/>
      <w:pgMar w:top="1440" w:right="1800" w:bottom="1440" w:left="180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f9449091-1e4c-490a-ae72-aa3feafa995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ac4c48df-b8bf-4dfd-acd8-b7ede099bd25"/>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9c61a923-5c37-4786-a47f-d3fda4bf5c64"/>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87043e25-532c-487c-bcc7-e310ea7c4f3d"/>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6c56e881-2eef-4cc6-9a26-bbdbeb328350"/>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373fd36f-5188-477c-8ff1-2e5d9f326ab9"/>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04582579-f1d1-4d46-b9ab-7a6b451d7a10"/>
    <w:basedOn w:val="style65"/>
    <w:next w:val="style4108"/>
    <w:link w:val="style180"/>
    <w:uiPriority w:val="29"/>
    <w:rPr>
      <w:i/>
      <w:iCs/>
      <w:color w:val="000000"/>
    </w:rPr>
  </w:style>
  <w:style w:type="character" w:customStyle="1" w:styleId="style4109">
    <w:name w:val="Heading 4 Char_e34cff12-3cb7-4533-93f2-e400945921c2"/>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886a8403-5904-4d4b-a225-83548ffb648b"/>
    <w:basedOn w:val="style65"/>
    <w:next w:val="style4110"/>
    <w:link w:val="style5"/>
    <w:uiPriority w:val="9"/>
    <w:rPr>
      <w:rFonts w:ascii="Calibri" w:cs="宋体" w:eastAsia="ＭＳ ゴシック" w:hAnsi="Calibri"/>
      <w:color w:val="243f60"/>
    </w:rPr>
  </w:style>
  <w:style w:type="character" w:customStyle="1" w:styleId="style4111">
    <w:name w:val="Heading 6 Char_dcbe59b5-1ec8-4f5e-a990-a52f8ad9d100"/>
    <w:basedOn w:val="style65"/>
    <w:next w:val="style4111"/>
    <w:link w:val="style6"/>
    <w:uiPriority w:val="9"/>
    <w:rPr>
      <w:rFonts w:ascii="Calibri" w:cs="宋体" w:eastAsia="ＭＳ ゴシック" w:hAnsi="Calibri"/>
      <w:i/>
      <w:iCs/>
      <w:color w:val="243f60"/>
    </w:rPr>
  </w:style>
  <w:style w:type="character" w:customStyle="1" w:styleId="style4112">
    <w:name w:val="Heading 7 Char_4c2d9abf-21d2-4518-9620-dea1385a05a7"/>
    <w:basedOn w:val="style65"/>
    <w:next w:val="style4112"/>
    <w:link w:val="style7"/>
    <w:uiPriority w:val="9"/>
    <w:rPr>
      <w:rFonts w:ascii="Calibri" w:cs="宋体" w:eastAsia="ＭＳ ゴシック" w:hAnsi="Calibri"/>
      <w:i/>
      <w:iCs/>
      <w:color w:val="404040"/>
    </w:rPr>
  </w:style>
  <w:style w:type="character" w:customStyle="1" w:styleId="style4113">
    <w:name w:val="Heading 8 Char_78609550-e40e-4d6a-9e60-78e7df16b55c"/>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1a151bae-052f-4b02-9fa0-53dff40185a5"/>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8dbc9501-376b-4858-9262-d7d28d422dc1"/>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1071</Words>
  <Pages>1</Pages>
  <Characters>6202</Characters>
  <Application>WPS Office</Application>
  <DocSecurity>0</DocSecurity>
  <Paragraphs>42</Paragraphs>
  <ScaleCrop>false</ScaleCrop>
  <LinksUpToDate>false</LinksUpToDate>
  <CharactersWithSpaces>7244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SM-A135F</lastModifiedBy>
  <dcterms:modified xsi:type="dcterms:W3CDTF">2024-11-27T14:47:33Z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4c68541a4e2b425a890ab3320a5d181e</vt:lpwstr>
  </property>
</Properties>
</file>