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139B5C1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  <w:r w:rsidR="008B31C3">
              <w:rPr>
                <w:rFonts w:ascii="Times New Roman" w:hAnsi="Times New Roman" w:cs="Times New Roman"/>
                <w:sz w:val="28"/>
                <w:szCs w:val="28"/>
              </w:rPr>
              <w:t xml:space="preserve"> (Continuous/district)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F9B766B" w:rsidR="00266B62" w:rsidRPr="00707DE3" w:rsidRDefault="00E24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BCEED9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E0DD87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91C0F1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A3BA03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823E47A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00D890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FE5BFD" w:rsidR="00266B62" w:rsidRPr="00047FBB" w:rsidRDefault="0075320B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23C6A9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891457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DE2A5D" w:rsidR="00266B62" w:rsidRPr="00047FBB" w:rsidRDefault="00E2411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C71A92B" w:rsidR="00266B62" w:rsidRPr="00047FBB" w:rsidRDefault="0075320B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District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46761E" w:rsidR="00266B62" w:rsidRPr="00047FBB" w:rsidRDefault="002F206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D04B6A" w:rsidR="00266B62" w:rsidRPr="00047FBB" w:rsidRDefault="002F206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801C188" w:rsidR="00266B62" w:rsidRPr="00047FBB" w:rsidRDefault="002F206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9EA394F" w:rsidR="00266B62" w:rsidRPr="00047FBB" w:rsidRDefault="002F206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4253826" w:rsidR="00266B62" w:rsidRPr="00047FBB" w:rsidRDefault="002F206A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91E035" w:rsidR="00266B62" w:rsidRPr="00047FBB" w:rsidRDefault="00AB3CA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A4C96E" w:rsidR="00266B62" w:rsidRPr="00047FBB" w:rsidRDefault="00AB3CA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C8F58B" w:rsidR="00266B62" w:rsidRPr="00047FBB" w:rsidRDefault="00AB3CA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31AAFE0" w:rsidR="00266B62" w:rsidRPr="00047FBB" w:rsidRDefault="00AB3CA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7F8EAFE" w:rsidR="00266B62" w:rsidRPr="00047FBB" w:rsidRDefault="00D923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8ECFCD7" w:rsidR="00266B62" w:rsidRPr="00047FBB" w:rsidRDefault="00D923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794E7F" w:rsidR="00266B62" w:rsidRPr="00047FBB" w:rsidRDefault="00D923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20ABBF" w:rsidR="00266B62" w:rsidRPr="00047FBB" w:rsidRDefault="00D923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8A9E57D" w:rsidR="00266B62" w:rsidRPr="00047FBB" w:rsidRDefault="004974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CB56CE" w:rsidR="00266B62" w:rsidRPr="00047FBB" w:rsidRDefault="0049745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047FBB" w14:paraId="562B24E9" w14:textId="77777777" w:rsidTr="00FF509F">
        <w:tc>
          <w:tcPr>
            <w:tcW w:w="4675" w:type="dxa"/>
          </w:tcPr>
          <w:p w14:paraId="5571A049" w14:textId="77777777" w:rsidR="00266B62" w:rsidRPr="00047FB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820AD6B" w:rsidR="00266B62" w:rsidRPr="00047FBB" w:rsidRDefault="006152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047FBB" w14:paraId="114C721C" w14:textId="77777777" w:rsidTr="00FF509F">
        <w:tc>
          <w:tcPr>
            <w:tcW w:w="4675" w:type="dxa"/>
          </w:tcPr>
          <w:p w14:paraId="5033D4AA" w14:textId="77777777" w:rsidR="00266B62" w:rsidRPr="00047FB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498D14" w:rsidR="00266B62" w:rsidRPr="00047FBB" w:rsidRDefault="006152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047FBB" w14:paraId="4567CBBF" w14:textId="77777777" w:rsidTr="00FF509F">
        <w:tc>
          <w:tcPr>
            <w:tcW w:w="4675" w:type="dxa"/>
          </w:tcPr>
          <w:p w14:paraId="3CC25831" w14:textId="77777777" w:rsidR="00266B62" w:rsidRPr="00047FB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E343426" w:rsidR="00266B62" w:rsidRPr="00047FBB" w:rsidRDefault="006152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047FBB" w14:paraId="561B6504" w14:textId="77777777" w:rsidTr="00FF509F">
        <w:tc>
          <w:tcPr>
            <w:tcW w:w="4675" w:type="dxa"/>
          </w:tcPr>
          <w:p w14:paraId="3A0030F5" w14:textId="77777777" w:rsidR="00266B62" w:rsidRPr="00047FB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CE81CC0" w:rsidR="00266B62" w:rsidRPr="00047FBB" w:rsidRDefault="006152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047FBB" w14:paraId="3B8740ED" w14:textId="77777777" w:rsidTr="00FF509F">
        <w:tc>
          <w:tcPr>
            <w:tcW w:w="4675" w:type="dxa"/>
          </w:tcPr>
          <w:p w14:paraId="73FF4110" w14:textId="77777777" w:rsidR="00266B62" w:rsidRPr="00047FB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DE20D8" w:rsidR="00266B62" w:rsidRPr="00047FBB" w:rsidRDefault="006152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047F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047FBB" w:rsidRDefault="00266B62" w:rsidP="00047FB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A19FB3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1C793D8" w14:textId="30083F44" w:rsidR="003F4C8C" w:rsidRPr="007C27ED" w:rsidRDefault="003F79A8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ANSR  </w:t>
      </w:r>
      <w:r w:rsidR="007C27ED" w:rsidRPr="007C27ED">
        <w:rPr>
          <w:rFonts w:ascii="Times New Roman" w:hAnsi="Times New Roman" w:cs="Times New Roman"/>
          <w:color w:val="00B050"/>
          <w:sz w:val="28"/>
          <w:szCs w:val="28"/>
        </w:rPr>
        <w:t>.-</w:t>
      </w:r>
      <w:r w:rsidR="003F4C8C" w:rsidRPr="007C27ED">
        <w:rPr>
          <w:rFonts w:ascii="Times New Roman" w:hAnsi="Times New Roman" w:cs="Times New Roman"/>
          <w:color w:val="00B050"/>
          <w:sz w:val="28"/>
          <w:szCs w:val="28"/>
        </w:rPr>
        <w:t>P={HHH,HHT,HTH,THH,HTT,THT,TTH,TTT}</w:t>
      </w:r>
    </w:p>
    <w:p w14:paraId="5065B6EA" w14:textId="22C9DC75" w:rsidR="003F4C8C" w:rsidRPr="007C27ED" w:rsidRDefault="007C27ED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7C27ED">
        <w:rPr>
          <w:rFonts w:ascii="Times New Roman" w:hAnsi="Times New Roman" w:cs="Times New Roman"/>
          <w:color w:val="00B050"/>
          <w:sz w:val="28"/>
          <w:szCs w:val="28"/>
        </w:rPr>
        <w:t xml:space="preserve">         </w:t>
      </w:r>
      <w:r w:rsidR="003F4C8C" w:rsidRPr="007C27ED">
        <w:rPr>
          <w:rFonts w:ascii="Times New Roman" w:hAnsi="Times New Roman" w:cs="Times New Roman"/>
          <w:color w:val="00B050"/>
          <w:sz w:val="28"/>
          <w:szCs w:val="28"/>
        </w:rPr>
        <w:t>P(X=</w:t>
      </w:r>
      <w:r w:rsidRPr="007C27ED">
        <w:rPr>
          <w:rFonts w:ascii="Times New Roman" w:hAnsi="Times New Roman" w:cs="Times New Roman"/>
          <w:color w:val="00B050"/>
          <w:sz w:val="28"/>
          <w:szCs w:val="28"/>
        </w:rPr>
        <w:t>2H AND 1T)=3/8=0.375.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BF4B3E" w14:textId="4E1F20F7" w:rsidR="00723028" w:rsidRDefault="003F79A8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ANSR </w:t>
      </w:r>
      <w:r w:rsidR="00F334C2" w:rsidRPr="007C27ED">
        <w:rPr>
          <w:rFonts w:ascii="Times New Roman" w:hAnsi="Times New Roman" w:cs="Times New Roman"/>
          <w:color w:val="00B050"/>
          <w:sz w:val="28"/>
          <w:szCs w:val="28"/>
        </w:rPr>
        <w:t>.-</w:t>
      </w:r>
      <w:r w:rsidR="00723028">
        <w:rPr>
          <w:rFonts w:ascii="Times New Roman" w:hAnsi="Times New Roman" w:cs="Times New Roman"/>
          <w:color w:val="00B050"/>
          <w:sz w:val="28"/>
          <w:szCs w:val="28"/>
        </w:rPr>
        <w:t xml:space="preserve"> no of outcomes=6^2=36 nos.</w:t>
      </w:r>
    </w:p>
    <w:p w14:paraId="31EA4213" w14:textId="66E27FF0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(1,1),(1,2).(1,3),(1,4),(1,5),(1,6)</w:t>
      </w:r>
    </w:p>
    <w:p w14:paraId="1A5302CA" w14:textId="4E5C0FF8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(2,1),(2,2),(2,3),(2,4),(2,5),(2,6)</w:t>
      </w:r>
    </w:p>
    <w:p w14:paraId="3CDD75FF" w14:textId="75C08563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(3,1),(3,2),(3,3),(3,4),(3,5),(3,6)</w:t>
      </w:r>
    </w:p>
    <w:p w14:paraId="75CA0E5D" w14:textId="1FDD29C0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(4,1),(4,2),(4,3),(4,4),(4.5),(4,6)</w:t>
      </w:r>
    </w:p>
    <w:p w14:paraId="02976B7E" w14:textId="4056F46B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(5,1),(5,2),(5,3),(5,4),(5,5),(5,6)</w:t>
      </w:r>
    </w:p>
    <w:p w14:paraId="62EB8416" w14:textId="25DF07E0" w:rsidR="003B7889" w:rsidRDefault="003B7889" w:rsidP="0072302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(6,1),(6,2</w:t>
      </w:r>
      <w:r w:rsidR="00CA5425">
        <w:rPr>
          <w:rFonts w:ascii="Times New Roman" w:hAnsi="Times New Roman" w:cs="Times New Roman"/>
          <w:color w:val="00B050"/>
          <w:sz w:val="28"/>
          <w:szCs w:val="28"/>
        </w:rPr>
        <w:t>),(6,3),(6,4),(6,5),(6,6)</w:t>
      </w:r>
    </w:p>
    <w:p w14:paraId="42623FCD" w14:textId="5BAFCB8D" w:rsidR="00723028" w:rsidRDefault="00723028" w:rsidP="007230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Sum is equal to 1= no. of outcomes=0, i.e=P=0/36=0</w:t>
      </w:r>
    </w:p>
    <w:p w14:paraId="7ECF7636" w14:textId="717F5B00" w:rsidR="00723028" w:rsidRDefault="00723028" w:rsidP="007230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Sum is less than or equal to 4:</w:t>
      </w:r>
    </w:p>
    <w:p w14:paraId="3DD3059D" w14:textId="3520D6EE" w:rsidR="00723028" w:rsidRDefault="00723028" w:rsidP="00723028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No of outcomes={(1,1),(1,2),(1,3),(2,1),(2,2),</w:t>
      </w:r>
      <w:r w:rsidR="00CA5425">
        <w:rPr>
          <w:rFonts w:ascii="Times New Roman" w:hAnsi="Times New Roman" w:cs="Times New Roman"/>
          <w:color w:val="00B050"/>
          <w:sz w:val="28"/>
          <w:szCs w:val="28"/>
        </w:rPr>
        <w:t>(3,1)}=6</w:t>
      </w:r>
    </w:p>
    <w:p w14:paraId="2B174475" w14:textId="6BAE133E" w:rsidR="00CA5425" w:rsidRDefault="00CA5425" w:rsidP="00CA5425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i.e. P=6/36 = 0.17.</w:t>
      </w:r>
    </w:p>
    <w:p w14:paraId="6AE679F5" w14:textId="7C4B53B8" w:rsidR="00CA5425" w:rsidRDefault="00CA5425" w:rsidP="00CA542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CA5425">
        <w:rPr>
          <w:rFonts w:ascii="Times New Roman" w:hAnsi="Times New Roman" w:cs="Times New Roman"/>
          <w:color w:val="00B050"/>
          <w:sz w:val="28"/>
          <w:szCs w:val="28"/>
        </w:rPr>
        <w:t>c)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Sum is divisible by 2 and 3:</w:t>
      </w:r>
    </w:p>
    <w:p w14:paraId="1D4E8406" w14:textId="5B881E21" w:rsidR="00CA5425" w:rsidRDefault="00CA5425" w:rsidP="00CA5425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No of outcomes={(</w:t>
      </w:r>
      <w:r w:rsidR="007825AC">
        <w:rPr>
          <w:rFonts w:ascii="Times New Roman" w:hAnsi="Times New Roman" w:cs="Times New Roman"/>
          <w:color w:val="00B050"/>
          <w:sz w:val="28"/>
          <w:szCs w:val="28"/>
        </w:rPr>
        <w:t>1,5),(2,4),(3,3),(4,2),(5,1),(6,6)</w:t>
      </w:r>
      <w:r>
        <w:rPr>
          <w:rFonts w:ascii="Times New Roman" w:hAnsi="Times New Roman" w:cs="Times New Roman"/>
          <w:color w:val="00B050"/>
          <w:sz w:val="28"/>
          <w:szCs w:val="28"/>
        </w:rPr>
        <w:t>}=</w:t>
      </w:r>
      <w:r w:rsidR="007825AC">
        <w:rPr>
          <w:rFonts w:ascii="Times New Roman" w:hAnsi="Times New Roman" w:cs="Times New Roman"/>
          <w:color w:val="00B050"/>
          <w:sz w:val="28"/>
          <w:szCs w:val="28"/>
        </w:rPr>
        <w:t>6</w:t>
      </w:r>
    </w:p>
    <w:p w14:paraId="21529793" w14:textId="03F30A5A" w:rsidR="002E0863" w:rsidRPr="007825AC" w:rsidRDefault="00CA5425" w:rsidP="007825AC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 i.e. P=6/36 = 0.17.</w:t>
      </w:r>
    </w:p>
    <w:p w14:paraId="788D99FF" w14:textId="54D11F5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5AB61FB" w14:textId="4ADAC82E" w:rsidR="00B662AB" w:rsidRDefault="00B662A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63E5910" w14:textId="083499DD" w:rsidR="00B662AB" w:rsidRPr="00AC5EE5" w:rsidRDefault="003F79A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ANSR</w:t>
      </w:r>
      <w:r w:rsidR="00B662AB" w:rsidRPr="00AC5EE5">
        <w:rPr>
          <w:color w:val="00B050"/>
          <w:sz w:val="28"/>
          <w:szCs w:val="28"/>
        </w:rPr>
        <w:t>. Total no. of ball=7</w:t>
      </w:r>
    </w:p>
    <w:p w14:paraId="31005B5F" w14:textId="0AD5CD58" w:rsidR="00B662AB" w:rsidRPr="00AC5EE5" w:rsidRDefault="00B662AB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Number of ways of drawing 2 balls out of 7 is:</w:t>
      </w:r>
    </w:p>
    <w:p w14:paraId="47336EBA" w14:textId="6C7391CC" w:rsidR="00B662AB" w:rsidRPr="00AC5EE5" w:rsidRDefault="00B662AB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=7C2</w:t>
      </w:r>
    </w:p>
    <w:p w14:paraId="28AD2CBB" w14:textId="3D54CD96" w:rsidR="00B662AB" w:rsidRPr="00AC5EE5" w:rsidRDefault="00B662AB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=(7X6)/(2X1)</w:t>
      </w:r>
    </w:p>
    <w:p w14:paraId="795FDA84" w14:textId="7B6BE8AF" w:rsidR="00B662AB" w:rsidRPr="00AC5EE5" w:rsidRDefault="00B662AB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=21</w:t>
      </w:r>
    </w:p>
    <w:p w14:paraId="75CA8286" w14:textId="74FE3FBE" w:rsidR="00B662AB" w:rsidRPr="00AC5EE5" w:rsidRDefault="00B662AB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</w:p>
    <w:p w14:paraId="58E05FF9" w14:textId="1A5E7B84" w:rsidR="00B662AB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No. of ways of drawing 2 balls, none of ball is blue:</w:t>
      </w:r>
    </w:p>
    <w:p w14:paraId="35B534FF" w14:textId="0D5C9A0A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i.e- no. of ways of drawing 2 balls out of (2+3) balls.</w:t>
      </w:r>
    </w:p>
    <w:p w14:paraId="348E3931" w14:textId="084AEADB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=5C2</w:t>
      </w:r>
    </w:p>
    <w:p w14:paraId="3D209186" w14:textId="6F9BEC2E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=(5X4)/(2X1)</w:t>
      </w:r>
    </w:p>
    <w:p w14:paraId="4BC086D6" w14:textId="14C4E7CE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=20/2</w:t>
      </w:r>
    </w:p>
    <w:p w14:paraId="60FD96DC" w14:textId="72F76D94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AC5EE5">
        <w:rPr>
          <w:color w:val="00B050"/>
          <w:sz w:val="28"/>
          <w:szCs w:val="28"/>
        </w:rPr>
        <w:t>=10</w:t>
      </w:r>
    </w:p>
    <w:p w14:paraId="1933AAF3" w14:textId="6E31DA35" w:rsidR="00A843B8" w:rsidRPr="00AC5EE5" w:rsidRDefault="00A843B8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</w:p>
    <w:p w14:paraId="098D0A5C" w14:textId="26F529AC" w:rsidR="00A843B8" w:rsidRPr="00CF7971" w:rsidRDefault="00A843B8" w:rsidP="00F407B7">
      <w:pPr>
        <w:pStyle w:val="NormalWeb"/>
        <w:spacing w:before="0" w:beforeAutospacing="0" w:after="0" w:afterAutospacing="0"/>
        <w:rPr>
          <w:b/>
          <w:bCs/>
          <w:color w:val="00B050"/>
          <w:sz w:val="28"/>
          <w:szCs w:val="28"/>
        </w:rPr>
      </w:pPr>
      <w:r w:rsidRPr="00CF7971">
        <w:rPr>
          <w:b/>
          <w:bCs/>
          <w:color w:val="00B050"/>
          <w:sz w:val="28"/>
          <w:szCs w:val="28"/>
        </w:rPr>
        <w:t>i.e- probability is 10/21=0.476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5AD42B4" w:rsidR="006D7AA1" w:rsidRPr="00654985" w:rsidRDefault="003F79A8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ANSR</w:t>
      </w:r>
      <w:r w:rsidR="00EF0B09" w:rsidRPr="00654985">
        <w:rPr>
          <w:rFonts w:ascii="Times New Roman" w:hAnsi="Times New Roman" w:cs="Times New Roman"/>
          <w:color w:val="00B050"/>
          <w:sz w:val="28"/>
          <w:szCs w:val="28"/>
        </w:rPr>
        <w:t>. Expected number of candies for a randomly selected child:</w:t>
      </w:r>
    </w:p>
    <w:p w14:paraId="09423ACE" w14:textId="26E93C81" w:rsidR="00EF0B09" w:rsidRPr="00654985" w:rsidRDefault="00EF0B09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54985">
        <w:rPr>
          <w:rFonts w:ascii="Times New Roman" w:hAnsi="Times New Roman" w:cs="Times New Roman"/>
          <w:color w:val="00B050"/>
          <w:sz w:val="28"/>
          <w:szCs w:val="28"/>
        </w:rPr>
        <w:t>=(1*0.015)+(4*0.20)+(3*0.65)+(5*0.005)+(6*0.01)+(2*0.120)</w:t>
      </w:r>
    </w:p>
    <w:p w14:paraId="27489783" w14:textId="11675337" w:rsidR="00EF0B09" w:rsidRPr="00654985" w:rsidRDefault="00EF0B09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54985">
        <w:rPr>
          <w:rFonts w:ascii="Times New Roman" w:hAnsi="Times New Roman" w:cs="Times New Roman"/>
          <w:color w:val="00B050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C56B8C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F6C32B2" w14:textId="631734BD" w:rsidR="00831DCF" w:rsidRPr="000F5E38" w:rsidRDefault="00B01CE8" w:rsidP="00707DE3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 </w:t>
      </w:r>
      <w:r w:rsidR="00E77992" w:rsidRPr="00B01CE8">
        <w:rPr>
          <w:b/>
          <w:bCs/>
          <w:color w:val="5B9BD5" w:themeColor="accent1"/>
          <w:sz w:val="28"/>
          <w:szCs w:val="28"/>
          <w:highlight w:val="darkBlue"/>
        </w:rPr>
        <w:t xml:space="preserve">Please </w:t>
      </w:r>
      <w:r w:rsidR="00EE4C80" w:rsidRPr="00B01CE8">
        <w:rPr>
          <w:b/>
          <w:bCs/>
          <w:color w:val="5B9BD5" w:themeColor="accent1"/>
          <w:sz w:val="28"/>
          <w:szCs w:val="28"/>
          <w:highlight w:val="darkBlue"/>
        </w:rPr>
        <w:t>go through the Jupiter notebook attached.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5E38" w:rsidRPr="000F5E38" w14:paraId="3E93DED2" w14:textId="77777777" w:rsidTr="00831DCF">
        <w:tc>
          <w:tcPr>
            <w:tcW w:w="2394" w:type="dxa"/>
          </w:tcPr>
          <w:p w14:paraId="2CBC3CD7" w14:textId="3ECA1649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C76C55E" w14:textId="293F8740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Points</w:t>
            </w:r>
          </w:p>
        </w:tc>
        <w:tc>
          <w:tcPr>
            <w:tcW w:w="2394" w:type="dxa"/>
          </w:tcPr>
          <w:p w14:paraId="037E8902" w14:textId="71CE7FC9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Score</w:t>
            </w:r>
          </w:p>
        </w:tc>
        <w:tc>
          <w:tcPr>
            <w:tcW w:w="2394" w:type="dxa"/>
          </w:tcPr>
          <w:p w14:paraId="285ACDBF" w14:textId="7F94E63C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Weigh</w:t>
            </w:r>
          </w:p>
        </w:tc>
      </w:tr>
      <w:tr w:rsidR="000F5E38" w:rsidRPr="000F5E38" w14:paraId="102EFBCE" w14:textId="77777777" w:rsidTr="00831DCF">
        <w:tc>
          <w:tcPr>
            <w:tcW w:w="2394" w:type="dxa"/>
          </w:tcPr>
          <w:p w14:paraId="49D7EE3D" w14:textId="3706D265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Mean</w:t>
            </w:r>
          </w:p>
        </w:tc>
        <w:tc>
          <w:tcPr>
            <w:tcW w:w="2394" w:type="dxa"/>
          </w:tcPr>
          <w:p w14:paraId="7BDB6CBA" w14:textId="37C99A3B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3.60</w:t>
            </w:r>
          </w:p>
        </w:tc>
        <w:tc>
          <w:tcPr>
            <w:tcW w:w="2394" w:type="dxa"/>
          </w:tcPr>
          <w:p w14:paraId="2BE72238" w14:textId="7161D22D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3.22</w:t>
            </w:r>
          </w:p>
        </w:tc>
        <w:tc>
          <w:tcPr>
            <w:tcW w:w="2394" w:type="dxa"/>
          </w:tcPr>
          <w:p w14:paraId="5D18818E" w14:textId="58F9D6A3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17.85</w:t>
            </w:r>
          </w:p>
        </w:tc>
      </w:tr>
      <w:tr w:rsidR="000F5E38" w:rsidRPr="000F5E38" w14:paraId="6D5D39F8" w14:textId="77777777" w:rsidTr="00831DCF">
        <w:tc>
          <w:tcPr>
            <w:tcW w:w="2394" w:type="dxa"/>
          </w:tcPr>
          <w:p w14:paraId="757ED1CB" w14:textId="27630195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Median</w:t>
            </w:r>
          </w:p>
        </w:tc>
        <w:tc>
          <w:tcPr>
            <w:tcW w:w="2394" w:type="dxa"/>
          </w:tcPr>
          <w:p w14:paraId="1D434F49" w14:textId="04F940EF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3.70</w:t>
            </w:r>
          </w:p>
        </w:tc>
        <w:tc>
          <w:tcPr>
            <w:tcW w:w="2394" w:type="dxa"/>
          </w:tcPr>
          <w:p w14:paraId="3A4564C8" w14:textId="2F85B02A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3.32</w:t>
            </w:r>
          </w:p>
        </w:tc>
        <w:tc>
          <w:tcPr>
            <w:tcW w:w="2394" w:type="dxa"/>
          </w:tcPr>
          <w:p w14:paraId="13382E84" w14:textId="4005C7B8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17.71</w:t>
            </w:r>
          </w:p>
        </w:tc>
      </w:tr>
      <w:tr w:rsidR="000F5E38" w:rsidRPr="000F5E38" w14:paraId="513D4B2D" w14:textId="77777777" w:rsidTr="00831DCF">
        <w:tc>
          <w:tcPr>
            <w:tcW w:w="2394" w:type="dxa"/>
          </w:tcPr>
          <w:p w14:paraId="2C85CBE4" w14:textId="5B7A70F4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Mode</w:t>
            </w:r>
          </w:p>
        </w:tc>
        <w:tc>
          <w:tcPr>
            <w:tcW w:w="2394" w:type="dxa"/>
          </w:tcPr>
          <w:p w14:paraId="23EBB9C7" w14:textId="28A537BD" w:rsidR="00831DCF" w:rsidRPr="000F5E38" w:rsidRDefault="005F46E7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3.07 and 3.92</w:t>
            </w:r>
          </w:p>
        </w:tc>
        <w:tc>
          <w:tcPr>
            <w:tcW w:w="2394" w:type="dxa"/>
          </w:tcPr>
          <w:p w14:paraId="2542D9DE" w14:textId="60BF3EBE" w:rsidR="00831DCF" w:rsidRPr="000F5E38" w:rsidRDefault="00DE7FAB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3.44</w:t>
            </w:r>
          </w:p>
        </w:tc>
        <w:tc>
          <w:tcPr>
            <w:tcW w:w="2394" w:type="dxa"/>
          </w:tcPr>
          <w:p w14:paraId="10ACD392" w14:textId="26D39684" w:rsidR="00831DCF" w:rsidRPr="000F5E38" w:rsidRDefault="005F46E7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17.02 and 18.90</w:t>
            </w:r>
          </w:p>
        </w:tc>
      </w:tr>
      <w:tr w:rsidR="000F5E38" w:rsidRPr="000F5E38" w14:paraId="1DF59DA8" w14:textId="77777777" w:rsidTr="00831DCF">
        <w:tc>
          <w:tcPr>
            <w:tcW w:w="2394" w:type="dxa"/>
          </w:tcPr>
          <w:p w14:paraId="3779CD99" w14:textId="5B2F8078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Variance</w:t>
            </w:r>
          </w:p>
        </w:tc>
        <w:tc>
          <w:tcPr>
            <w:tcW w:w="2394" w:type="dxa"/>
          </w:tcPr>
          <w:p w14:paraId="56D12EA9" w14:textId="2DBD334A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0.285</w:t>
            </w:r>
          </w:p>
        </w:tc>
        <w:tc>
          <w:tcPr>
            <w:tcW w:w="2394" w:type="dxa"/>
          </w:tcPr>
          <w:p w14:paraId="31F7FF8F" w14:textId="158272C5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0.957</w:t>
            </w:r>
          </w:p>
        </w:tc>
        <w:tc>
          <w:tcPr>
            <w:tcW w:w="2394" w:type="dxa"/>
          </w:tcPr>
          <w:p w14:paraId="1213D596" w14:textId="01880F0B" w:rsidR="00831DCF" w:rsidRPr="000F5E38" w:rsidRDefault="00474D06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3.19</w:t>
            </w:r>
          </w:p>
        </w:tc>
      </w:tr>
      <w:tr w:rsidR="000F5E38" w:rsidRPr="000F5E38" w14:paraId="6FD11426" w14:textId="77777777" w:rsidTr="00831DCF">
        <w:tc>
          <w:tcPr>
            <w:tcW w:w="2394" w:type="dxa"/>
          </w:tcPr>
          <w:p w14:paraId="72ADF86A" w14:textId="3C983393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Standard Deviation</w:t>
            </w:r>
          </w:p>
        </w:tc>
        <w:tc>
          <w:tcPr>
            <w:tcW w:w="2394" w:type="dxa"/>
          </w:tcPr>
          <w:p w14:paraId="171FF82A" w14:textId="04287218" w:rsidR="00831DCF" w:rsidRPr="000F5E38" w:rsidRDefault="000B2D3D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0.53</w:t>
            </w:r>
          </w:p>
        </w:tc>
        <w:tc>
          <w:tcPr>
            <w:tcW w:w="2394" w:type="dxa"/>
          </w:tcPr>
          <w:p w14:paraId="40802E43" w14:textId="078380A5" w:rsidR="00831DCF" w:rsidRPr="000F5E38" w:rsidRDefault="000B2D3D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0.98</w:t>
            </w:r>
          </w:p>
        </w:tc>
        <w:tc>
          <w:tcPr>
            <w:tcW w:w="2394" w:type="dxa"/>
          </w:tcPr>
          <w:p w14:paraId="107B935D" w14:textId="578A92FF" w:rsidR="00831DCF" w:rsidRPr="000F5E38" w:rsidRDefault="000B2D3D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1.79</w:t>
            </w:r>
          </w:p>
        </w:tc>
      </w:tr>
      <w:tr w:rsidR="000F5E38" w:rsidRPr="000F5E38" w14:paraId="3D48C917" w14:textId="77777777" w:rsidTr="00831DCF">
        <w:tc>
          <w:tcPr>
            <w:tcW w:w="2394" w:type="dxa"/>
          </w:tcPr>
          <w:p w14:paraId="42FEECF1" w14:textId="140FF65B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Range</w:t>
            </w:r>
          </w:p>
        </w:tc>
        <w:tc>
          <w:tcPr>
            <w:tcW w:w="2394" w:type="dxa"/>
          </w:tcPr>
          <w:p w14:paraId="48D4AC32" w14:textId="3CA5DDB8" w:rsidR="00831DCF" w:rsidRPr="000F5E38" w:rsidRDefault="005453D8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4.93</w:t>
            </w:r>
            <w:r w:rsidR="006013CE" w:rsidRPr="000F5E38">
              <w:rPr>
                <w:b/>
                <w:bCs/>
                <w:color w:val="70AD47" w:themeColor="accent6"/>
                <w:sz w:val="28"/>
                <w:szCs w:val="28"/>
              </w:rPr>
              <w:t>-2.76</w:t>
            </w:r>
          </w:p>
        </w:tc>
        <w:tc>
          <w:tcPr>
            <w:tcW w:w="2394" w:type="dxa"/>
          </w:tcPr>
          <w:p w14:paraId="21DEE16B" w14:textId="280A972F" w:rsidR="00831DCF" w:rsidRPr="000F5E38" w:rsidRDefault="00B421AC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5.424-1.513</w:t>
            </w:r>
          </w:p>
        </w:tc>
        <w:tc>
          <w:tcPr>
            <w:tcW w:w="2394" w:type="dxa"/>
          </w:tcPr>
          <w:p w14:paraId="7E7A84E2" w14:textId="103D5CEA" w:rsidR="00831DCF" w:rsidRPr="000F5E38" w:rsidRDefault="007017F9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 w:rsidRPr="000F5E38">
              <w:rPr>
                <w:b/>
                <w:bCs/>
                <w:color w:val="70AD47" w:themeColor="accent6"/>
                <w:sz w:val="28"/>
                <w:szCs w:val="28"/>
              </w:rPr>
              <w:t>22.9-14.5</w:t>
            </w:r>
          </w:p>
        </w:tc>
      </w:tr>
      <w:tr w:rsidR="000F5E38" w:rsidRPr="000F5E38" w14:paraId="0A19C9BA" w14:textId="77777777" w:rsidTr="00831DCF">
        <w:tc>
          <w:tcPr>
            <w:tcW w:w="2394" w:type="dxa"/>
          </w:tcPr>
          <w:p w14:paraId="2C573BEB" w14:textId="77777777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9A26191" w14:textId="77777777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</w:p>
        </w:tc>
        <w:tc>
          <w:tcPr>
            <w:tcW w:w="2394" w:type="dxa"/>
          </w:tcPr>
          <w:p w14:paraId="5585BE2F" w14:textId="77777777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</w:p>
        </w:tc>
        <w:tc>
          <w:tcPr>
            <w:tcW w:w="2394" w:type="dxa"/>
          </w:tcPr>
          <w:p w14:paraId="06DDE7FF" w14:textId="77777777" w:rsidR="00831DCF" w:rsidRPr="000F5E38" w:rsidRDefault="00831DCF" w:rsidP="00707DE3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</w:tbl>
    <w:p w14:paraId="35FB3E13" w14:textId="54C1C375" w:rsidR="00FE2941" w:rsidRPr="000F5E38" w:rsidRDefault="006013CE" w:rsidP="00707DE3">
      <w:pPr>
        <w:rPr>
          <w:b/>
          <w:bCs/>
          <w:color w:val="70AD47" w:themeColor="accent6"/>
          <w:sz w:val="28"/>
          <w:szCs w:val="28"/>
        </w:rPr>
      </w:pPr>
      <w:r w:rsidRPr="000F5E38">
        <w:rPr>
          <w:color w:val="70AD47" w:themeColor="accent6"/>
          <w:sz w:val="28"/>
          <w:szCs w:val="28"/>
        </w:rPr>
        <w:t>Inferences: Mean Value is almost equal to Median Value, so no skewness.</w:t>
      </w:r>
      <w:r w:rsidR="00B37860" w:rsidRPr="000F5E38">
        <w:rPr>
          <w:color w:val="70AD47" w:themeColor="accent6"/>
          <w:sz w:val="28"/>
          <w:szCs w:val="28"/>
        </w:rPr>
        <w:t xml:space="preserve"> Also no ouliers.</w:t>
      </w:r>
    </w:p>
    <w:p w14:paraId="4B336123" w14:textId="5EEA5B2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</w:t>
      </w:r>
      <w:r w:rsidR="00EE35EB">
        <w:rPr>
          <w:sz w:val="28"/>
          <w:szCs w:val="28"/>
        </w:rPr>
        <w:t>(Mean Value)</w:t>
      </w:r>
      <w:r w:rsidR="00266B62" w:rsidRPr="00707DE3">
        <w:rPr>
          <w:sz w:val="28"/>
          <w:szCs w:val="28"/>
        </w:rPr>
        <w:t xml:space="preserve">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F49A919" w:rsidR="00BC5748" w:rsidRPr="00B0406C" w:rsidRDefault="003F79A8" w:rsidP="00FA6009">
      <w:pPr>
        <w:rPr>
          <w:rFonts w:cstheme="minorHAnsi"/>
          <w:color w:val="00B050"/>
          <w:sz w:val="28"/>
          <w:szCs w:val="28"/>
          <w:shd w:val="clear" w:color="auto" w:fill="FFFFFF"/>
        </w:rPr>
      </w:pPr>
      <w:r>
        <w:rPr>
          <w:rFonts w:cstheme="minorHAnsi"/>
          <w:color w:val="00B050"/>
          <w:sz w:val="28"/>
          <w:szCs w:val="28"/>
          <w:shd w:val="clear" w:color="auto" w:fill="FFFFFF"/>
        </w:rPr>
        <w:t>ANSR =</w:t>
      </w:r>
      <w:r w:rsidR="00FA6009" w:rsidRPr="00B0406C">
        <w:rPr>
          <w:rFonts w:cstheme="minorHAnsi"/>
          <w:color w:val="00B050"/>
          <w:sz w:val="28"/>
          <w:szCs w:val="28"/>
          <w:shd w:val="clear" w:color="auto" w:fill="FFFFFF"/>
        </w:rPr>
        <w:t xml:space="preserve"> Mean Value=(108+110+123+134+135+145+167+187+199)/9</w:t>
      </w:r>
    </w:p>
    <w:p w14:paraId="401996D6" w14:textId="107A9636" w:rsidR="00FA6009" w:rsidRPr="00B0406C" w:rsidRDefault="00FA6009" w:rsidP="00FA6009">
      <w:pPr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406C">
        <w:rPr>
          <w:rFonts w:cstheme="minorHAnsi"/>
          <w:color w:val="00B050"/>
          <w:sz w:val="28"/>
          <w:szCs w:val="28"/>
          <w:shd w:val="clear" w:color="auto" w:fill="FFFFFF"/>
        </w:rPr>
        <w:t xml:space="preserve">                               =145.33</w:t>
      </w:r>
    </w:p>
    <w:p w14:paraId="619A3E2F" w14:textId="2528548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</w:t>
      </w:r>
      <w:r w:rsidR="005D3B3B">
        <w:rPr>
          <w:b/>
          <w:sz w:val="28"/>
          <w:szCs w:val="28"/>
        </w:rPr>
        <w:t>(Comments)</w:t>
      </w:r>
      <w:r w:rsidR="00707DE3" w:rsidRPr="00B12A3A">
        <w:rPr>
          <w:b/>
          <w:sz w:val="28"/>
          <w:szCs w:val="28"/>
        </w:rPr>
        <w:t xml:space="preserve">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EB0EA6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1C6AAF8A" w14:textId="37A55C0A" w:rsidR="00CF2A1C" w:rsidRPr="000F5E38" w:rsidRDefault="00B01CE8" w:rsidP="00CF2A1C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ANSR: </w:t>
      </w:r>
      <w:r w:rsidR="00CF2A1C" w:rsidRPr="00B01CE8">
        <w:rPr>
          <w:b/>
          <w:bCs/>
          <w:color w:val="5B9BD5" w:themeColor="accent1"/>
          <w:sz w:val="28"/>
          <w:szCs w:val="28"/>
          <w:highlight w:val="darkBlue"/>
        </w:rPr>
        <w:t>Please go through the Jupiter notebook attached.</w:t>
      </w:r>
    </w:p>
    <w:p w14:paraId="141C4AB5" w14:textId="77777777" w:rsidR="00CF2A1C" w:rsidRDefault="00CF2A1C" w:rsidP="00707DE3">
      <w:pPr>
        <w:rPr>
          <w:b/>
          <w:sz w:val="28"/>
          <w:szCs w:val="28"/>
        </w:rPr>
      </w:pPr>
    </w:p>
    <w:p w14:paraId="222CE5CB" w14:textId="7BDAD46D" w:rsidR="00B64C04" w:rsidRPr="0090434F" w:rsidRDefault="003F79A8" w:rsidP="00EA0968">
      <w:pPr>
        <w:pStyle w:val="HTMLPreformatted"/>
        <w:shd w:val="clear" w:color="auto" w:fill="FFFFFF"/>
        <w:wordWrap w:val="0"/>
        <w:textAlignment w:val="baseline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ANSR</w:t>
      </w:r>
      <w:r w:rsidR="00EA0968" w:rsidRPr="0090434F">
        <w:rPr>
          <w:b/>
          <w:color w:val="00B050"/>
          <w:sz w:val="28"/>
          <w:szCs w:val="28"/>
        </w:rPr>
        <w:t>.</w:t>
      </w:r>
      <w:r w:rsidR="00003C5B" w:rsidRPr="0090434F">
        <w:rPr>
          <w:b/>
          <w:color w:val="00B050"/>
          <w:sz w:val="28"/>
          <w:szCs w:val="28"/>
        </w:rPr>
        <w:t>Skewness:</w:t>
      </w:r>
      <w:r w:rsidR="00EA0968" w:rsidRPr="0090434F">
        <w:rPr>
          <w:b/>
          <w:color w:val="00B050"/>
          <w:sz w:val="28"/>
          <w:szCs w:val="28"/>
        </w:rPr>
        <w:t xml:space="preserve"> </w:t>
      </w:r>
    </w:p>
    <w:p w14:paraId="2734EB9B" w14:textId="575CE793" w:rsidR="00EA0968" w:rsidRPr="0090434F" w:rsidRDefault="00EA0968" w:rsidP="00EA0968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90434F">
        <w:rPr>
          <w:color w:val="00B050"/>
          <w:sz w:val="21"/>
          <w:szCs w:val="21"/>
        </w:rPr>
        <w:t>speed   -0.117510</w:t>
      </w:r>
      <w:r w:rsidR="00EA3F27" w:rsidRPr="0090434F">
        <w:rPr>
          <w:color w:val="00B050"/>
          <w:sz w:val="21"/>
          <w:szCs w:val="21"/>
        </w:rPr>
        <w:t>; negatively</w:t>
      </w:r>
      <w:r w:rsidR="00B64C04" w:rsidRPr="0090434F">
        <w:rPr>
          <w:color w:val="00B050"/>
          <w:sz w:val="21"/>
          <w:szCs w:val="21"/>
        </w:rPr>
        <w:t xml:space="preserve"> moderately</w:t>
      </w:r>
      <w:r w:rsidR="00EA3F27" w:rsidRPr="0090434F">
        <w:rPr>
          <w:color w:val="00B050"/>
          <w:sz w:val="21"/>
          <w:szCs w:val="21"/>
        </w:rPr>
        <w:t xml:space="preserve"> skewed.</w:t>
      </w:r>
    </w:p>
    <w:p w14:paraId="343F710E" w14:textId="676BC848" w:rsidR="00EA0968" w:rsidRPr="0090434F" w:rsidRDefault="00EA0968" w:rsidP="00EA0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</w:pPr>
      <w:r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dist     0.806895</w:t>
      </w:r>
      <w:r w:rsidR="00EA3F27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; Positively </w:t>
      </w:r>
      <w:r w:rsidR="00B64C04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highly </w:t>
      </w:r>
      <w:r w:rsidR="00EA3F27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skewed. </w:t>
      </w:r>
      <w:r w:rsidR="00B64C04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As value is greater than 0.5. </w:t>
      </w:r>
      <w:r w:rsidR="00EA3F27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Outlier Present.</w:t>
      </w:r>
    </w:p>
    <w:p w14:paraId="218A5A32" w14:textId="2A6DF501" w:rsidR="009D6E8A" w:rsidRPr="0090434F" w:rsidRDefault="00003C5B" w:rsidP="00707DE3">
      <w:pPr>
        <w:rPr>
          <w:b/>
          <w:color w:val="00B050"/>
          <w:sz w:val="28"/>
          <w:szCs w:val="28"/>
        </w:rPr>
      </w:pPr>
      <w:r w:rsidRPr="0090434F">
        <w:rPr>
          <w:b/>
          <w:color w:val="00B050"/>
          <w:sz w:val="28"/>
          <w:szCs w:val="28"/>
        </w:rPr>
        <w:t xml:space="preserve">             </w:t>
      </w:r>
    </w:p>
    <w:p w14:paraId="0EE58ABB" w14:textId="77777777" w:rsidR="00B64C04" w:rsidRPr="0090434F" w:rsidRDefault="00003C5B" w:rsidP="00003C5B">
      <w:pPr>
        <w:pStyle w:val="HTMLPreformatted"/>
        <w:shd w:val="clear" w:color="auto" w:fill="FFFFFF"/>
        <w:wordWrap w:val="0"/>
        <w:textAlignment w:val="baseline"/>
        <w:rPr>
          <w:b/>
          <w:color w:val="00B050"/>
          <w:sz w:val="28"/>
          <w:szCs w:val="28"/>
        </w:rPr>
      </w:pPr>
      <w:r w:rsidRPr="0090434F">
        <w:rPr>
          <w:b/>
          <w:color w:val="00B050"/>
          <w:sz w:val="28"/>
          <w:szCs w:val="28"/>
        </w:rPr>
        <w:t>Kurtosis</w:t>
      </w:r>
      <w:r w:rsidR="00B64C04" w:rsidRPr="0090434F">
        <w:rPr>
          <w:b/>
          <w:color w:val="00B050"/>
          <w:sz w:val="28"/>
          <w:szCs w:val="28"/>
        </w:rPr>
        <w:t>:</w:t>
      </w:r>
    </w:p>
    <w:p w14:paraId="691C8C7C" w14:textId="577268C4" w:rsidR="00003C5B" w:rsidRPr="0090434F" w:rsidRDefault="00003C5B" w:rsidP="00003C5B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90434F">
        <w:rPr>
          <w:color w:val="00B050"/>
          <w:sz w:val="21"/>
          <w:szCs w:val="21"/>
        </w:rPr>
        <w:t>speed   -0.508994</w:t>
      </w:r>
      <w:r w:rsidR="00B64C04" w:rsidRPr="0090434F">
        <w:rPr>
          <w:color w:val="00B050"/>
          <w:sz w:val="21"/>
          <w:szCs w:val="21"/>
        </w:rPr>
        <w:t>, Negative Kurtosis,indicates a shape flatter than normal</w:t>
      </w:r>
    </w:p>
    <w:p w14:paraId="07466D48" w14:textId="7B761322" w:rsidR="00003C5B" w:rsidRPr="0090434F" w:rsidRDefault="00003C5B" w:rsidP="00003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</w:pPr>
      <w:r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dist     0.405053</w:t>
      </w:r>
      <w:r w:rsidR="0090434F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,</w:t>
      </w:r>
    </w:p>
    <w:p w14:paraId="0C7A5715" w14:textId="378E49CD" w:rsidR="00003C5B" w:rsidRPr="0090434F" w:rsidRDefault="00003C5B" w:rsidP="00707DE3">
      <w:pPr>
        <w:rPr>
          <w:b/>
          <w:color w:val="00B050"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6227FA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7EBAC44" w14:textId="332765B6" w:rsidR="00C566F5" w:rsidRPr="0090434F" w:rsidRDefault="003F79A8" w:rsidP="00C566F5">
      <w:pPr>
        <w:pStyle w:val="HTMLPreformatted"/>
        <w:shd w:val="clear" w:color="auto" w:fill="FFFFFF"/>
        <w:wordWrap w:val="0"/>
        <w:textAlignment w:val="baseline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ANSR</w:t>
      </w:r>
      <w:r w:rsidR="00C566F5" w:rsidRPr="0090434F">
        <w:rPr>
          <w:b/>
          <w:color w:val="00B050"/>
          <w:sz w:val="28"/>
          <w:szCs w:val="28"/>
        </w:rPr>
        <w:t xml:space="preserve">.Skewness: </w:t>
      </w:r>
    </w:p>
    <w:p w14:paraId="373C7A2E" w14:textId="365F7B93" w:rsidR="00C566F5" w:rsidRPr="00303A02" w:rsidRDefault="00C566F5" w:rsidP="00C566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B050"/>
          <w:sz w:val="21"/>
          <w:szCs w:val="21"/>
        </w:rPr>
        <w:t>SP=</w:t>
      </w:r>
      <w:r w:rsidRPr="0090434F">
        <w:rPr>
          <w:color w:val="00B050"/>
          <w:sz w:val="21"/>
          <w:szCs w:val="21"/>
        </w:rPr>
        <w:t xml:space="preserve">   </w:t>
      </w:r>
      <w:r w:rsidR="00303A02" w:rsidRPr="00303A02">
        <w:rPr>
          <w:color w:val="00B050"/>
          <w:sz w:val="21"/>
          <w:szCs w:val="21"/>
        </w:rPr>
        <w:t>1.611450</w:t>
      </w:r>
      <w:r w:rsidR="00303A02">
        <w:rPr>
          <w:color w:val="000000"/>
          <w:sz w:val="21"/>
          <w:szCs w:val="21"/>
        </w:rPr>
        <w:t xml:space="preserve"> </w:t>
      </w:r>
      <w:r w:rsidRPr="0090434F">
        <w:rPr>
          <w:color w:val="00B050"/>
          <w:sz w:val="21"/>
          <w:szCs w:val="21"/>
        </w:rPr>
        <w:t xml:space="preserve">; </w:t>
      </w:r>
      <w:r w:rsidR="00303A02">
        <w:rPr>
          <w:color w:val="00B050"/>
          <w:sz w:val="21"/>
          <w:szCs w:val="21"/>
        </w:rPr>
        <w:t>Highly positive</w:t>
      </w:r>
      <w:r w:rsidRPr="0090434F">
        <w:rPr>
          <w:color w:val="00B050"/>
          <w:sz w:val="21"/>
          <w:szCs w:val="21"/>
        </w:rPr>
        <w:t xml:space="preserve"> skewed.</w:t>
      </w:r>
    </w:p>
    <w:p w14:paraId="26280982" w14:textId="26A94E4A" w:rsidR="00C566F5" w:rsidRPr="00303A02" w:rsidRDefault="00303A02" w:rsidP="00C5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3A02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WT=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  </w:t>
      </w:r>
      <w:r w:rsidRPr="00303A02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-0.614753 </w:t>
      </w:r>
      <w:r w:rsidR="00C566F5" w:rsidRPr="0090434F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;</w:t>
      </w:r>
      <w:r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Value between -1 to -0.5. i.e data is moderately symentric</w:t>
      </w:r>
    </w:p>
    <w:p w14:paraId="69018F0D" w14:textId="77777777" w:rsidR="00C566F5" w:rsidRPr="0090434F" w:rsidRDefault="00C566F5" w:rsidP="00C566F5">
      <w:pPr>
        <w:rPr>
          <w:b/>
          <w:color w:val="00B050"/>
          <w:sz w:val="28"/>
          <w:szCs w:val="28"/>
        </w:rPr>
      </w:pPr>
      <w:r w:rsidRPr="0090434F">
        <w:rPr>
          <w:b/>
          <w:color w:val="00B050"/>
          <w:sz w:val="28"/>
          <w:szCs w:val="28"/>
        </w:rPr>
        <w:t xml:space="preserve">             </w:t>
      </w:r>
    </w:p>
    <w:p w14:paraId="7BD9C2DB" w14:textId="77777777" w:rsidR="00C566F5" w:rsidRPr="0090434F" w:rsidRDefault="00C566F5" w:rsidP="00C566F5">
      <w:pPr>
        <w:pStyle w:val="HTMLPreformatted"/>
        <w:shd w:val="clear" w:color="auto" w:fill="FFFFFF"/>
        <w:wordWrap w:val="0"/>
        <w:textAlignment w:val="baseline"/>
        <w:rPr>
          <w:b/>
          <w:color w:val="00B050"/>
          <w:sz w:val="28"/>
          <w:szCs w:val="28"/>
        </w:rPr>
      </w:pPr>
      <w:r w:rsidRPr="0090434F">
        <w:rPr>
          <w:b/>
          <w:color w:val="00B050"/>
          <w:sz w:val="28"/>
          <w:szCs w:val="28"/>
        </w:rPr>
        <w:t>Kurtosis:</w:t>
      </w:r>
    </w:p>
    <w:p w14:paraId="6C15434B" w14:textId="6E4A93A0" w:rsidR="00C566F5" w:rsidRPr="0090434F" w:rsidRDefault="00000D87" w:rsidP="00C566F5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>SP</w:t>
      </w:r>
      <w:r w:rsidR="00C566F5" w:rsidRPr="0090434F">
        <w:rPr>
          <w:color w:val="00B050"/>
          <w:sz w:val="21"/>
          <w:szCs w:val="21"/>
        </w:rPr>
        <w:t xml:space="preserve">   </w:t>
      </w:r>
      <w:r>
        <w:rPr>
          <w:color w:val="00B050"/>
          <w:sz w:val="21"/>
          <w:szCs w:val="21"/>
        </w:rPr>
        <w:t>=2.977</w:t>
      </w:r>
      <w:r w:rsidR="00C566F5" w:rsidRPr="0090434F">
        <w:rPr>
          <w:color w:val="00B050"/>
          <w:sz w:val="21"/>
          <w:szCs w:val="21"/>
        </w:rPr>
        <w:t xml:space="preserve">, </w:t>
      </w:r>
      <w:r>
        <w:rPr>
          <w:color w:val="00B050"/>
          <w:sz w:val="21"/>
          <w:szCs w:val="21"/>
        </w:rPr>
        <w:t xml:space="preserve">Value is positive this indicates that the distribution is more peaked than normal </w:t>
      </w:r>
    </w:p>
    <w:p w14:paraId="46460175" w14:textId="59A07A55" w:rsidR="00000D87" w:rsidRPr="0090434F" w:rsidRDefault="00C566F5" w:rsidP="00000D87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90434F">
        <w:rPr>
          <w:color w:val="00B050"/>
          <w:sz w:val="21"/>
          <w:szCs w:val="21"/>
        </w:rPr>
        <w:t>dist     0.</w:t>
      </w:r>
      <w:r w:rsidR="00000D87">
        <w:rPr>
          <w:color w:val="00B050"/>
          <w:sz w:val="21"/>
          <w:szCs w:val="21"/>
        </w:rPr>
        <w:t>950</w:t>
      </w:r>
      <w:r w:rsidRPr="0090434F">
        <w:rPr>
          <w:color w:val="00B050"/>
          <w:sz w:val="21"/>
          <w:szCs w:val="21"/>
        </w:rPr>
        <w:t>,</w:t>
      </w:r>
      <w:r w:rsidR="00000D87">
        <w:rPr>
          <w:color w:val="00B050"/>
          <w:sz w:val="21"/>
          <w:szCs w:val="21"/>
        </w:rPr>
        <w:t xml:space="preserve"> </w:t>
      </w:r>
      <w:r w:rsidR="00000D87" w:rsidRPr="0090434F">
        <w:rPr>
          <w:color w:val="00B050"/>
          <w:sz w:val="21"/>
          <w:szCs w:val="21"/>
        </w:rPr>
        <w:t>Negative Kurtosis,indicates a shape flatter than normal</w:t>
      </w:r>
    </w:p>
    <w:p w14:paraId="06C37847" w14:textId="06B2AF89" w:rsidR="00C566F5" w:rsidRPr="0090434F" w:rsidRDefault="00C566F5" w:rsidP="00C5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</w:pPr>
    </w:p>
    <w:p w14:paraId="6487C70A" w14:textId="77777777" w:rsidR="00C566F5" w:rsidRDefault="00C566F5" w:rsidP="00707DE3">
      <w:pPr>
        <w:rPr>
          <w:b/>
          <w:sz w:val="28"/>
          <w:szCs w:val="28"/>
        </w:rPr>
      </w:pPr>
    </w:p>
    <w:p w14:paraId="55288794" w14:textId="32189AF5" w:rsidR="00707DE3" w:rsidRDefault="00C566F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44AA03E" wp14:editId="19DF99B6">
            <wp:extent cx="57531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08D9" w14:textId="77777777" w:rsidR="00C566F5" w:rsidRDefault="00C566F5" w:rsidP="00707DE3">
      <w:pPr>
        <w:rPr>
          <w:b/>
          <w:sz w:val="28"/>
          <w:szCs w:val="28"/>
        </w:rPr>
      </w:pPr>
    </w:p>
    <w:p w14:paraId="2CE004E9" w14:textId="5895CC6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C67980B" w14:textId="77777777" w:rsidR="00B20547" w:rsidRDefault="003F79A8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7" o:title="histogram"/>
          </v:shape>
        </w:pict>
      </w:r>
    </w:p>
    <w:p w14:paraId="29293124" w14:textId="19632AA4" w:rsidR="00707DE3" w:rsidRDefault="00707DE3" w:rsidP="00707DE3"/>
    <w:p w14:paraId="2C4F0B65" w14:textId="77777777" w:rsidR="00707DE3" w:rsidRDefault="00707DE3" w:rsidP="00707DE3"/>
    <w:p w14:paraId="6F74E8F2" w14:textId="77777777" w:rsidR="00266B62" w:rsidRDefault="003F79A8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0064CC2C" w:rsidR="00EB6B5E" w:rsidRPr="00537322" w:rsidRDefault="00537322" w:rsidP="00EB6B5E">
      <w:pPr>
        <w:rPr>
          <w:color w:val="00B050"/>
          <w:sz w:val="28"/>
          <w:szCs w:val="28"/>
        </w:rPr>
      </w:pPr>
      <w:r w:rsidRPr="00537322">
        <w:rPr>
          <w:color w:val="00B050"/>
          <w:sz w:val="28"/>
          <w:szCs w:val="28"/>
        </w:rPr>
        <w:t xml:space="preserve">Q.10 </w:t>
      </w:r>
      <w:r w:rsidR="008B180C" w:rsidRPr="00537322">
        <w:rPr>
          <w:color w:val="00B050"/>
          <w:sz w:val="28"/>
          <w:szCs w:val="28"/>
        </w:rPr>
        <w:t xml:space="preserve">Ans. Histogram is not </w:t>
      </w:r>
      <w:r w:rsidR="00FD4D56" w:rsidRPr="00537322">
        <w:rPr>
          <w:color w:val="00B050"/>
          <w:sz w:val="28"/>
          <w:szCs w:val="28"/>
        </w:rPr>
        <w:t>symmetric</w:t>
      </w:r>
      <w:r w:rsidR="00AC529E" w:rsidRPr="00537322">
        <w:rPr>
          <w:color w:val="00B050"/>
          <w:sz w:val="28"/>
          <w:szCs w:val="28"/>
        </w:rPr>
        <w:t>.</w:t>
      </w:r>
      <w:r w:rsidR="00FD4D56" w:rsidRPr="00537322">
        <w:rPr>
          <w:color w:val="00B050"/>
          <w:sz w:val="28"/>
          <w:szCs w:val="28"/>
        </w:rPr>
        <w:t xml:space="preserve"> And is Positively Skewed. If we draw the tips of Histogram, then we get the density plot. Which shows that long tail at right side, so consequently it’s a positively skewed.</w:t>
      </w:r>
    </w:p>
    <w:p w14:paraId="0BE201BB" w14:textId="65ECE3B8" w:rsidR="00FD4D56" w:rsidRPr="00537322" w:rsidRDefault="00FD4D56" w:rsidP="00EB6B5E">
      <w:pPr>
        <w:rPr>
          <w:color w:val="00B050"/>
          <w:sz w:val="28"/>
          <w:szCs w:val="28"/>
        </w:rPr>
      </w:pPr>
      <w:r w:rsidRPr="00537322">
        <w:rPr>
          <w:color w:val="00B050"/>
          <w:sz w:val="28"/>
          <w:szCs w:val="28"/>
        </w:rPr>
        <w:t>Boxplot:-</w:t>
      </w:r>
      <w:r w:rsidR="00130E32" w:rsidRPr="00537322">
        <w:rPr>
          <w:color w:val="00B050"/>
          <w:sz w:val="28"/>
          <w:szCs w:val="28"/>
        </w:rPr>
        <w:t xml:space="preserve">Outliers are found at the up side of the upper </w:t>
      </w:r>
      <w:r w:rsidR="00537322" w:rsidRPr="00537322">
        <w:rPr>
          <w:color w:val="00B050"/>
          <w:sz w:val="28"/>
          <w:szCs w:val="28"/>
        </w:rPr>
        <w:t>Extreme</w:t>
      </w:r>
      <w:r w:rsidR="00130E32" w:rsidRPr="00537322">
        <w:rPr>
          <w:color w:val="00B050"/>
          <w:sz w:val="28"/>
          <w:szCs w:val="28"/>
        </w:rPr>
        <w:t>.</w:t>
      </w:r>
    </w:p>
    <w:p w14:paraId="34A2DDEC" w14:textId="14E9BF2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5622FD" w14:textId="08A73881" w:rsidR="00D33324" w:rsidRPr="00867EAC" w:rsidRDefault="003F79A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ANSR</w:t>
      </w:r>
      <w:r w:rsidR="009E61C7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</w:p>
    <w:p w14:paraId="548FCCFF" w14:textId="238A9379" w:rsidR="009E61C7" w:rsidRPr="00867EAC" w:rsidRDefault="009E61C7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Number of sample=n=2000</w:t>
      </w:r>
    </w:p>
    <w:p w14:paraId="16483FBC" w14:textId="0AE05FAC" w:rsidR="009E61C7" w:rsidRPr="00867EAC" w:rsidRDefault="009E61C7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Mean of sample, x_bar=200</w:t>
      </w:r>
    </w:p>
    <w:p w14:paraId="5CC2EDC0" w14:textId="7D703B12" w:rsidR="009E61C7" w:rsidRPr="00867EAC" w:rsidRDefault="009E61C7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Std deviation of sample, s=30</w:t>
      </w:r>
    </w:p>
    <w:p w14:paraId="399E45C1" w14:textId="2C7D875F" w:rsidR="0070572C" w:rsidRPr="00867EAC" w:rsidRDefault="0070572C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Formula=sample mean value+-(z value</w:t>
      </w:r>
      <w:r w:rsidR="00091CB3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(1-alpha)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*(std deviation of sample/root of no of sample)</w:t>
      </w:r>
    </w:p>
    <w:p w14:paraId="043A9E0D" w14:textId="77777777" w:rsidR="00BC4035" w:rsidRPr="00867EAC" w:rsidRDefault="009E61C7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lastRenderedPageBreak/>
        <w:t>94% confidence interval</w:t>
      </w:r>
      <w:r w:rsidR="0070572C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:</w:t>
      </w:r>
      <w:r w:rsidR="00BC4035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</w:p>
    <w:p w14:paraId="559727E2" w14:textId="713E854B" w:rsidR="009E61C7" w:rsidRPr="00867EAC" w:rsidRDefault="00BC4035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Lower value=200</w:t>
      </w:r>
      <w:r w:rsidR="0070572C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–(1.89*(30/root of 2000))</w:t>
      </w:r>
    </w:p>
    <w:p w14:paraId="068C80AA" w14:textId="503C125F" w:rsidR="00CA3218" w:rsidRPr="00867EAC" w:rsidRDefault="00CA32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=200-(1.89*(30/44.7214))</w:t>
      </w:r>
    </w:p>
    <w:p w14:paraId="2B99A333" w14:textId="56675285" w:rsidR="00CA3218" w:rsidRPr="00867EAC" w:rsidRDefault="00CA32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=198.73</w:t>
      </w:r>
    </w:p>
    <w:p w14:paraId="54D58E42" w14:textId="77BE01C8" w:rsidR="00CA3218" w:rsidRPr="00867EAC" w:rsidRDefault="00CA32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Upper Value=200 +(1.89*(30/root of 2000))</w:t>
      </w:r>
    </w:p>
    <w:p w14:paraId="4F57406E" w14:textId="1CC72FB1" w:rsidR="00CA3218" w:rsidRPr="00867EAC" w:rsidRDefault="00CA32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 201.27</w:t>
      </w:r>
    </w:p>
    <w:p w14:paraId="7E92C4E7" w14:textId="462216C9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94% confidence interval: 198.73-201.27</w:t>
      </w:r>
    </w:p>
    <w:p w14:paraId="1E880858" w14:textId="35C9CF7E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98% confidence interval: </w:t>
      </w:r>
    </w:p>
    <w:p w14:paraId="63B4CFDD" w14:textId="0CA78BE7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Lower value=200 –(2.33*(30/root of 2000))</w:t>
      </w:r>
    </w:p>
    <w:p w14:paraId="2A973E75" w14:textId="71CCF59B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=200-(2.33*(30/44.7214))</w:t>
      </w:r>
    </w:p>
    <w:p w14:paraId="0743DAEF" w14:textId="4E0EF520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=198.43</w:t>
      </w:r>
    </w:p>
    <w:p w14:paraId="5132C0CA" w14:textId="66EE4EC9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Upper Value=200 +(2.33*(30/root of 2000))</w:t>
      </w:r>
    </w:p>
    <w:p w14:paraId="231AE78A" w14:textId="11C1240B" w:rsidR="00007FAC" w:rsidRPr="00867EAC" w:rsidRDefault="00007FAC" w:rsidP="00007FAC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 201.</w:t>
      </w:r>
      <w:r w:rsidR="00EA71B1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56</w:t>
      </w:r>
    </w:p>
    <w:p w14:paraId="73D2D4A5" w14:textId="6FB57150" w:rsidR="00BA6705" w:rsidRPr="00867EAC" w:rsidRDefault="00BA6705" w:rsidP="00BA670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98% confidence interval: 198.43-201.56</w:t>
      </w:r>
    </w:p>
    <w:p w14:paraId="1EC8F164" w14:textId="1DE14F63" w:rsidR="00692AD5" w:rsidRPr="00867EAC" w:rsidRDefault="00692AD5" w:rsidP="00BA670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</w:p>
    <w:p w14:paraId="4D79F580" w14:textId="40CDDECC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96% confidence interval: </w:t>
      </w:r>
    </w:p>
    <w:p w14:paraId="5ACC0DE9" w14:textId="7FB04C92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Lower value=200 –(2.</w:t>
      </w:r>
      <w:r w:rsidR="00011B64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06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*(30/root of 2000))</w:t>
      </w:r>
    </w:p>
    <w:p w14:paraId="613E7863" w14:textId="3ECCAB0C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=200-(2.</w:t>
      </w:r>
      <w:r w:rsidR="00011B64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06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*(30/44.7214))</w:t>
      </w:r>
    </w:p>
    <w:p w14:paraId="349D5884" w14:textId="63C3A6FA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=198.</w:t>
      </w:r>
      <w:r w:rsidR="005B74FE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62</w:t>
      </w:r>
    </w:p>
    <w:p w14:paraId="13597EAC" w14:textId="77777777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Upper Value=200 +(2.33*(30/root of 2000))</w:t>
      </w:r>
    </w:p>
    <w:p w14:paraId="6B5D413B" w14:textId="1DC065E1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                  201.</w:t>
      </w:r>
      <w:r w:rsidR="005B74FE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38</w:t>
      </w:r>
    </w:p>
    <w:p w14:paraId="739C6FD6" w14:textId="64D8E2FD" w:rsidR="00692AD5" w:rsidRPr="00867EAC" w:rsidRDefault="00692AD5" w:rsidP="00692AD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</w:t>
      </w:r>
      <w:r w:rsidR="004530D0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6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% confidence interval: 198.</w:t>
      </w:r>
      <w:r w:rsidR="00667110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62</w:t>
      </w:r>
      <w:r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-201.</w:t>
      </w:r>
      <w:r w:rsidR="00667110" w:rsidRPr="00867EAC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38</w:t>
      </w:r>
    </w:p>
    <w:p w14:paraId="67AF5C6F" w14:textId="77777777" w:rsidR="00692AD5" w:rsidRDefault="00692AD5" w:rsidP="00BA670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C87A9A" w14:textId="77777777" w:rsidR="00D33324" w:rsidRDefault="00D3332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E8F6729" w14:textId="77777777" w:rsidR="00D1177C" w:rsidRDefault="00D1177C" w:rsidP="00D1177C">
      <w:pPr>
        <w:rPr>
          <w:b/>
          <w:bCs/>
          <w:color w:val="70AD47" w:themeColor="accent6"/>
          <w:sz w:val="28"/>
          <w:szCs w:val="28"/>
        </w:rPr>
      </w:pPr>
    </w:p>
    <w:p w14:paraId="63251681" w14:textId="77777777" w:rsidR="00D1177C" w:rsidRDefault="00D1177C" w:rsidP="00D1177C">
      <w:pPr>
        <w:rPr>
          <w:b/>
          <w:bCs/>
          <w:color w:val="70AD47" w:themeColor="accent6"/>
          <w:sz w:val="28"/>
          <w:szCs w:val="28"/>
        </w:rPr>
      </w:pPr>
    </w:p>
    <w:p w14:paraId="71611BFE" w14:textId="5214036F" w:rsidR="00D1177C" w:rsidRPr="00D1177C" w:rsidRDefault="003F79A8" w:rsidP="00D1177C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  </w:t>
      </w:r>
      <w:r w:rsidR="00D1177C" w:rsidRPr="00D1177C">
        <w:rPr>
          <w:b/>
          <w:bCs/>
          <w:color w:val="70AD47" w:themeColor="accent6"/>
          <w:sz w:val="28"/>
          <w:szCs w:val="28"/>
          <w:highlight w:val="darkBlue"/>
        </w:rPr>
        <w:t xml:space="preserve">:  </w:t>
      </w:r>
      <w:r w:rsidR="00D1177C" w:rsidRPr="00B01CE8">
        <w:rPr>
          <w:b/>
          <w:bCs/>
          <w:color w:val="5B9BD5" w:themeColor="accent1"/>
          <w:sz w:val="28"/>
          <w:szCs w:val="28"/>
          <w:highlight w:val="darkBlue"/>
        </w:rPr>
        <w:t>Please go through the Jupiter notebook attached</w:t>
      </w:r>
      <w:r w:rsidR="00D1177C" w:rsidRPr="00D1177C">
        <w:rPr>
          <w:b/>
          <w:bCs/>
          <w:color w:val="70AD47" w:themeColor="accent6"/>
          <w:sz w:val="28"/>
          <w:szCs w:val="28"/>
          <w:highlight w:val="darkBlue"/>
        </w:rPr>
        <w:t>.</w:t>
      </w:r>
    </w:p>
    <w:p w14:paraId="2025D7C4" w14:textId="3321C72A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B050"/>
          <w:sz w:val="18"/>
          <w:szCs w:val="18"/>
        </w:rPr>
        <w:t>Ans.-</w:t>
      </w:r>
      <w:r w:rsidRPr="006963EF">
        <w:rPr>
          <w:rFonts w:ascii="Helvetica" w:hAnsi="Helvetica" w:cs="Helvetica"/>
          <w:color w:val="00B050"/>
          <w:sz w:val="18"/>
          <w:szCs w:val="18"/>
        </w:rPr>
        <w:t>count=18.000000</w:t>
      </w:r>
    </w:p>
    <w:p w14:paraId="4E4740FC" w14:textId="1657E4C6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mean=41.000000</w:t>
      </w:r>
    </w:p>
    <w:p w14:paraId="533F8B22" w14:textId="44F02D69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std=5.052664</w:t>
      </w:r>
    </w:p>
    <w:p w14:paraId="1516C157" w14:textId="5B75AE55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min=34.000000</w:t>
      </w:r>
    </w:p>
    <w:p w14:paraId="1FE36887" w14:textId="3256B901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25%=38.250000</w:t>
      </w:r>
    </w:p>
    <w:p w14:paraId="60B9C73A" w14:textId="41A84800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50%(Median)=40.500000</w:t>
      </w:r>
    </w:p>
    <w:p w14:paraId="37C597A0" w14:textId="7134B527" w:rsidR="006963EF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75%=41.750000</w:t>
      </w:r>
    </w:p>
    <w:p w14:paraId="04659FD1" w14:textId="4CADE718" w:rsidR="00CB08A5" w:rsidRP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Max=56.000000</w:t>
      </w:r>
    </w:p>
    <w:p w14:paraId="468752FE" w14:textId="01A4CC10" w:rsidR="006963EF" w:rsidRDefault="006963EF" w:rsidP="00CB08A5">
      <w:pPr>
        <w:rPr>
          <w:rFonts w:ascii="Helvetica" w:hAnsi="Helvetica" w:cs="Helvetica"/>
          <w:color w:val="00B050"/>
          <w:sz w:val="18"/>
          <w:szCs w:val="18"/>
        </w:rPr>
      </w:pPr>
      <w:r w:rsidRPr="006963EF">
        <w:rPr>
          <w:rFonts w:ascii="Helvetica" w:hAnsi="Helvetica" w:cs="Helvetica"/>
          <w:color w:val="00B050"/>
          <w:sz w:val="18"/>
          <w:szCs w:val="18"/>
        </w:rPr>
        <w:t>Var=25.5294</w:t>
      </w:r>
    </w:p>
    <w:p w14:paraId="2A353E6E" w14:textId="54A1959A" w:rsidR="003E72D2" w:rsidRPr="006963EF" w:rsidRDefault="003E72D2" w:rsidP="00CB08A5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val="en-IN" w:eastAsia="en-IN"/>
        </w:rPr>
        <w:lastRenderedPageBreak/>
        <w:drawing>
          <wp:inline distT="0" distB="0" distL="0" distR="0" wp14:anchorId="689E7454" wp14:editId="4C0771B2">
            <wp:extent cx="5346700" cy="394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1FAC" w14:textId="5065B183" w:rsidR="003D3CCD" w:rsidRDefault="003D3CCD" w:rsidP="00CB08A5">
      <w:pPr>
        <w:rPr>
          <w:color w:val="00B050"/>
          <w:sz w:val="28"/>
          <w:szCs w:val="28"/>
        </w:rPr>
      </w:pPr>
      <w:r w:rsidRPr="003D3CCD">
        <w:rPr>
          <w:color w:val="00B050"/>
          <w:sz w:val="28"/>
          <w:szCs w:val="28"/>
        </w:rPr>
        <w:t>Data is positively skewed.</w:t>
      </w:r>
      <w:r>
        <w:rPr>
          <w:color w:val="00B050"/>
          <w:sz w:val="28"/>
          <w:szCs w:val="28"/>
        </w:rPr>
        <w:t xml:space="preserve"> Outliers are presents.</w:t>
      </w:r>
    </w:p>
    <w:p w14:paraId="6857C461" w14:textId="1B46FE60" w:rsidR="003D3CCD" w:rsidRPr="003D3CCD" w:rsidRDefault="003D3CCD" w:rsidP="00CB08A5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val="en-IN" w:eastAsia="en-IN"/>
        </w:rPr>
        <w:lastRenderedPageBreak/>
        <w:drawing>
          <wp:inline distT="0" distB="0" distL="0" distR="0" wp14:anchorId="0843D743" wp14:editId="76905CDA">
            <wp:extent cx="4756150" cy="3949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A62" w14:textId="14797AA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E16EEE2" w14:textId="71C675E8" w:rsidR="008C7012" w:rsidRPr="008C7012" w:rsidRDefault="003F79A8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>ANSR</w:t>
      </w:r>
      <w:r w:rsidR="008C7012" w:rsidRPr="008C7012">
        <w:rPr>
          <w:color w:val="70AD47" w:themeColor="accent6"/>
          <w:sz w:val="28"/>
          <w:szCs w:val="28"/>
        </w:rPr>
        <w:t>. No Skewness.</w:t>
      </w:r>
    </w:p>
    <w:p w14:paraId="20B6CA0E" w14:textId="69147C4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1F1CE25" w14:textId="1CF5E3E6" w:rsidR="008C7012" w:rsidRPr="008C7012" w:rsidRDefault="003F79A8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>ANSR</w:t>
      </w:r>
      <w:r w:rsidR="008C7012" w:rsidRPr="008C7012">
        <w:rPr>
          <w:color w:val="70AD47" w:themeColor="accent6"/>
          <w:sz w:val="28"/>
          <w:szCs w:val="28"/>
        </w:rPr>
        <w:t xml:space="preserve">. </w:t>
      </w:r>
      <w:r w:rsidR="008C7012">
        <w:rPr>
          <w:color w:val="70AD47" w:themeColor="accent6"/>
          <w:sz w:val="28"/>
          <w:szCs w:val="28"/>
        </w:rPr>
        <w:t>Positive</w:t>
      </w:r>
      <w:r w:rsidR="008C7012" w:rsidRPr="008C7012">
        <w:rPr>
          <w:color w:val="70AD47" w:themeColor="accent6"/>
          <w:sz w:val="28"/>
          <w:szCs w:val="28"/>
        </w:rPr>
        <w:t xml:space="preserve"> Skewness.</w:t>
      </w:r>
    </w:p>
    <w:p w14:paraId="1F723682" w14:textId="5D32BC1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E660329" w14:textId="7198BB09" w:rsidR="008C7012" w:rsidRPr="008C7012" w:rsidRDefault="003F79A8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>ANSR</w:t>
      </w:r>
      <w:r w:rsidR="008C7012" w:rsidRPr="008C7012">
        <w:rPr>
          <w:color w:val="70AD47" w:themeColor="accent6"/>
          <w:sz w:val="28"/>
          <w:szCs w:val="28"/>
        </w:rPr>
        <w:t>. N</w:t>
      </w:r>
      <w:r w:rsidR="008C7012">
        <w:rPr>
          <w:color w:val="70AD47" w:themeColor="accent6"/>
          <w:sz w:val="28"/>
          <w:szCs w:val="28"/>
        </w:rPr>
        <w:t>egative</w:t>
      </w:r>
      <w:r w:rsidR="008C7012" w:rsidRPr="008C7012">
        <w:rPr>
          <w:color w:val="70AD47" w:themeColor="accent6"/>
          <w:sz w:val="28"/>
          <w:szCs w:val="28"/>
        </w:rPr>
        <w:t xml:space="preserve"> Skewness.</w:t>
      </w:r>
    </w:p>
    <w:p w14:paraId="7BA1CE46" w14:textId="1C7BEE2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96BF940" w14:textId="71C4E95D" w:rsidR="00F75A9F" w:rsidRPr="00F75A9F" w:rsidRDefault="003F79A8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>ANSR</w:t>
      </w:r>
      <w:r w:rsidR="00F75A9F" w:rsidRPr="008C7012">
        <w:rPr>
          <w:color w:val="70AD47" w:themeColor="accent6"/>
          <w:sz w:val="28"/>
          <w:szCs w:val="28"/>
        </w:rPr>
        <w:t xml:space="preserve">. </w:t>
      </w:r>
      <w:r w:rsidR="00F75A9F">
        <w:rPr>
          <w:color w:val="70AD47" w:themeColor="accent6"/>
          <w:sz w:val="28"/>
          <w:szCs w:val="28"/>
        </w:rPr>
        <w:t>Positive kurtosis indicated the distribution is peaked.</w:t>
      </w:r>
      <w:r w:rsidR="00F96DD1">
        <w:rPr>
          <w:color w:val="70AD47" w:themeColor="accent6"/>
          <w:sz w:val="28"/>
          <w:szCs w:val="28"/>
        </w:rPr>
        <w:t xml:space="preserve"> And possesses the thick tail.</w:t>
      </w:r>
    </w:p>
    <w:p w14:paraId="0973445A" w14:textId="6C2A7E5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52A29C" w14:textId="52F63018" w:rsidR="00EB49A8" w:rsidRPr="00EB49A8" w:rsidRDefault="003F79A8" w:rsidP="00CB08A5">
      <w:pPr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>ANSR</w:t>
      </w:r>
      <w:r w:rsidR="00F96DD1" w:rsidRPr="008C7012">
        <w:rPr>
          <w:color w:val="70AD47" w:themeColor="accent6"/>
          <w:sz w:val="28"/>
          <w:szCs w:val="28"/>
        </w:rPr>
        <w:t xml:space="preserve">. </w:t>
      </w:r>
      <w:r w:rsidR="00F96DD1">
        <w:rPr>
          <w:color w:val="70AD47" w:themeColor="accent6"/>
          <w:sz w:val="28"/>
          <w:szCs w:val="28"/>
        </w:rPr>
        <w:t>Positive kurtosis indicated the</w:t>
      </w:r>
      <w:r w:rsidR="00EB49A8" w:rsidRPr="00EB49A8">
        <w:rPr>
          <w:color w:val="70AD47" w:themeColor="accent6"/>
          <w:sz w:val="28"/>
          <w:szCs w:val="28"/>
        </w:rPr>
        <w:t xml:space="preserve"> distribution has lighter tails than the normal distribution</w:t>
      </w:r>
    </w:p>
    <w:p w14:paraId="2611D9FC" w14:textId="51759E9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F79A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7990885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CB8A89" w14:textId="512B68BE" w:rsidR="006E0F6A" w:rsidRPr="006E0F6A" w:rsidRDefault="003F79A8" w:rsidP="00CB08A5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ANSR</w:t>
      </w:r>
      <w:r w:rsidR="006E0F6A" w:rsidRPr="006E0F6A">
        <w:rPr>
          <w:color w:val="70AD47" w:themeColor="accent6"/>
          <w:sz w:val="28"/>
          <w:szCs w:val="28"/>
        </w:rPr>
        <w:t>.</w:t>
      </w:r>
      <w:r w:rsidR="006E0F6A">
        <w:rPr>
          <w:color w:val="70AD47" w:themeColor="accent6"/>
          <w:sz w:val="28"/>
          <w:szCs w:val="28"/>
        </w:rPr>
        <w:t xml:space="preserve"> </w:t>
      </w:r>
      <w:r w:rsidR="006E0F6A" w:rsidRPr="006E0F6A">
        <w:rPr>
          <w:color w:val="70AD47" w:themeColor="accent6"/>
          <w:sz w:val="28"/>
          <w:szCs w:val="28"/>
        </w:rPr>
        <w:t>Box plot is not symmetric, As median line is not equidistance from min and max line.</w:t>
      </w:r>
    </w:p>
    <w:p w14:paraId="6E8274E1" w14:textId="0AFCE26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2872CE4" w14:textId="7E369295" w:rsidR="006E0F6A" w:rsidRPr="006E0F6A" w:rsidRDefault="003F79A8" w:rsidP="00CB08A5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ANSR</w:t>
      </w:r>
      <w:r w:rsidR="006E0F6A" w:rsidRPr="006E0F6A">
        <w:rPr>
          <w:color w:val="70AD47" w:themeColor="accent6"/>
          <w:sz w:val="28"/>
          <w:szCs w:val="28"/>
        </w:rPr>
        <w:t>. Distance of median to min is greater than the distance between median to max. so Nature of skewness is negative.</w:t>
      </w:r>
    </w:p>
    <w:p w14:paraId="73D4CB39" w14:textId="672B1152" w:rsidR="00594B6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A445EF0" w14:textId="17585CFB" w:rsidR="001D4811" w:rsidRPr="001D4811" w:rsidRDefault="003F79A8" w:rsidP="00CB08A5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</w:t>
      </w:r>
      <w:r w:rsidR="00FD7B92">
        <w:rPr>
          <w:color w:val="70AD47" w:themeColor="accent6"/>
          <w:sz w:val="28"/>
          <w:szCs w:val="28"/>
        </w:rPr>
        <w:t xml:space="preserve">. </w:t>
      </w:r>
      <w:r w:rsidR="001D4811" w:rsidRPr="001D4811">
        <w:rPr>
          <w:color w:val="70AD47" w:themeColor="accent6"/>
          <w:sz w:val="28"/>
          <w:szCs w:val="28"/>
        </w:rPr>
        <w:t>I</w:t>
      </w:r>
      <w:r>
        <w:rPr>
          <w:color w:val="70AD47" w:themeColor="accent6"/>
          <w:sz w:val="28"/>
          <w:szCs w:val="28"/>
        </w:rPr>
        <w:t>SR</w:t>
      </w:r>
      <w:r w:rsidR="001D4811" w:rsidRPr="001D4811">
        <w:rPr>
          <w:color w:val="70AD47" w:themeColor="accent6"/>
          <w:sz w:val="28"/>
          <w:szCs w:val="28"/>
        </w:rPr>
        <w:t>QR=Q3-Q1</w:t>
      </w:r>
    </w:p>
    <w:p w14:paraId="5E1D4413" w14:textId="0793EA76" w:rsidR="001D4811" w:rsidRPr="001D4811" w:rsidRDefault="001D4811" w:rsidP="00CB08A5">
      <w:pPr>
        <w:rPr>
          <w:color w:val="70AD47" w:themeColor="accent6"/>
          <w:sz w:val="28"/>
          <w:szCs w:val="28"/>
        </w:rPr>
      </w:pPr>
      <w:r w:rsidRPr="001D4811">
        <w:rPr>
          <w:color w:val="70AD47" w:themeColor="accent6"/>
          <w:sz w:val="28"/>
          <w:szCs w:val="28"/>
        </w:rPr>
        <w:t xml:space="preserve">        =18-10</w:t>
      </w:r>
    </w:p>
    <w:p w14:paraId="0461EFF1" w14:textId="3207D300" w:rsidR="001D4811" w:rsidRPr="001D4811" w:rsidRDefault="001D4811" w:rsidP="00CB08A5">
      <w:pPr>
        <w:rPr>
          <w:color w:val="70AD47" w:themeColor="accent6"/>
          <w:sz w:val="28"/>
          <w:szCs w:val="28"/>
        </w:rPr>
      </w:pPr>
      <w:r w:rsidRPr="001D4811">
        <w:rPr>
          <w:color w:val="70AD47" w:themeColor="accent6"/>
          <w:sz w:val="28"/>
          <w:szCs w:val="28"/>
        </w:rPr>
        <w:t xml:space="preserve"> IQR=8.</w:t>
      </w:r>
    </w:p>
    <w:p w14:paraId="191514E0" w14:textId="0268E9D8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F79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38EFDB7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C261DA" w14:textId="28675924" w:rsidR="00BD596F" w:rsidRPr="00BD596F" w:rsidRDefault="003F79A8" w:rsidP="00CB08A5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>Q19 ANSR</w:t>
      </w:r>
      <w:r w:rsidR="00BD596F" w:rsidRPr="00BD596F">
        <w:rPr>
          <w:color w:val="70AD47" w:themeColor="accent6"/>
          <w:sz w:val="28"/>
          <w:szCs w:val="28"/>
        </w:rPr>
        <w:t>. Median Value is same for boxplot 1 and boxplot 2.</w:t>
      </w:r>
      <w:r w:rsidR="00594B6E">
        <w:rPr>
          <w:color w:val="70AD47" w:themeColor="accent6"/>
          <w:sz w:val="28"/>
          <w:szCs w:val="28"/>
        </w:rPr>
        <w:t xml:space="preserve"> Both box are symentric.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24F7A1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F5433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98C68B2" w14:textId="48648A04" w:rsidR="00856F4A" w:rsidRPr="00856F4A" w:rsidRDefault="003F79A8" w:rsidP="00856F4A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  </w:t>
      </w:r>
      <w:r w:rsidR="00856F4A" w:rsidRPr="00B01CE8">
        <w:rPr>
          <w:b/>
          <w:bCs/>
          <w:color w:val="5B9BD5" w:themeColor="accent1"/>
          <w:sz w:val="28"/>
          <w:szCs w:val="28"/>
          <w:highlight w:val="darkBlue"/>
        </w:rPr>
        <w:t>:  Please go through the Jupiter notebook attached.</w:t>
      </w:r>
      <w:r w:rsidR="007F5433" w:rsidRPr="00B01CE8">
        <w:rPr>
          <w:color w:val="5B9BD5" w:themeColor="accent1"/>
          <w:sz w:val="28"/>
          <w:szCs w:val="28"/>
        </w:rPr>
        <w:t xml:space="preserve"> </w:t>
      </w:r>
    </w:p>
    <w:p w14:paraId="567C7B80" w14:textId="77777777" w:rsidR="00856F4A" w:rsidRDefault="00856F4A" w:rsidP="007F5433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5E2309E7" w14:textId="2A994F1B" w:rsidR="007F5433" w:rsidRPr="007F5433" w:rsidRDefault="007F5433" w:rsidP="007F5433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7F5433">
        <w:rPr>
          <w:color w:val="00B050"/>
          <w:sz w:val="28"/>
          <w:szCs w:val="28"/>
        </w:rPr>
        <w:t xml:space="preserve">Ans. A) </w:t>
      </w:r>
      <w:r w:rsidRPr="007F5433">
        <w:rPr>
          <w:color w:val="00B050"/>
          <w:sz w:val="21"/>
          <w:szCs w:val="21"/>
        </w:rPr>
        <w:t>0.34759015198895815</w:t>
      </w:r>
    </w:p>
    <w:p w14:paraId="26C1E649" w14:textId="43217732" w:rsidR="007F5433" w:rsidRPr="007F5433" w:rsidRDefault="007F5433" w:rsidP="007F5433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7F5433">
        <w:rPr>
          <w:color w:val="00B050"/>
          <w:sz w:val="21"/>
          <w:szCs w:val="21"/>
        </w:rPr>
        <w:t xml:space="preserve">        B) 0.7293536121889511</w:t>
      </w:r>
    </w:p>
    <w:p w14:paraId="7A53BBA5" w14:textId="2F880EF1" w:rsidR="007F5433" w:rsidRPr="007F5433" w:rsidRDefault="007F5433" w:rsidP="007F54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F5433">
        <w:rPr>
          <w:color w:val="00B050"/>
          <w:sz w:val="21"/>
          <w:szCs w:val="21"/>
        </w:rPr>
        <w:t xml:space="preserve">        c) 0.8988704032941203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F540E7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BB180F" w14:textId="0296EB54" w:rsidR="00F651D2" w:rsidRDefault="00F651D2" w:rsidP="00724454">
      <w:pPr>
        <w:ind w:left="720"/>
        <w:rPr>
          <w:sz w:val="28"/>
          <w:szCs w:val="28"/>
        </w:rPr>
      </w:pPr>
    </w:p>
    <w:p w14:paraId="7F918EC9" w14:textId="585685C0" w:rsidR="00F651D2" w:rsidRPr="00B01CE8" w:rsidRDefault="003F79A8" w:rsidP="00F651D2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 </w:t>
      </w:r>
      <w:r w:rsidR="00F651D2" w:rsidRPr="00B01CE8">
        <w:rPr>
          <w:b/>
          <w:bCs/>
          <w:color w:val="5B9BD5" w:themeColor="accent1"/>
          <w:sz w:val="28"/>
          <w:szCs w:val="28"/>
          <w:highlight w:val="darkBlue"/>
        </w:rPr>
        <w:t>:  Please go through the Jupiter notebook attached.</w:t>
      </w:r>
    </w:p>
    <w:p w14:paraId="72CEB8B9" w14:textId="77777777" w:rsidR="00F651D2" w:rsidRPr="00EF70C9" w:rsidRDefault="00F651D2" w:rsidP="00724454">
      <w:pPr>
        <w:ind w:left="720"/>
        <w:rPr>
          <w:sz w:val="28"/>
          <w:szCs w:val="28"/>
        </w:rPr>
      </w:pPr>
    </w:p>
    <w:p w14:paraId="6AB18876" w14:textId="001EA24F" w:rsidR="005169E9" w:rsidRPr="003B6DFC" w:rsidRDefault="005169E9" w:rsidP="005169E9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6DFC">
        <w:rPr>
          <w:color w:val="00B050"/>
          <w:sz w:val="28"/>
          <w:szCs w:val="28"/>
        </w:rPr>
        <w:t>Ans</w:t>
      </w:r>
      <w:r w:rsidR="00B0617F">
        <w:rPr>
          <w:color w:val="00B050"/>
          <w:sz w:val="28"/>
          <w:szCs w:val="28"/>
        </w:rPr>
        <w:t xml:space="preserve"> Q21)-a)</w:t>
      </w:r>
      <w:r w:rsidRPr="003B6DFC">
        <w:rPr>
          <w:color w:val="00B050"/>
          <w:sz w:val="28"/>
          <w:szCs w:val="28"/>
        </w:rPr>
        <w:t>. As per density plot, it is not symentic.</w:t>
      </w:r>
    </w:p>
    <w:p w14:paraId="3780AF8C" w14:textId="05E3ABC2" w:rsidR="005169E9" w:rsidRPr="003B6DFC" w:rsidRDefault="005169E9" w:rsidP="005169E9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 w:rsidRPr="003B6DFC">
        <w:rPr>
          <w:color w:val="00B050"/>
          <w:sz w:val="28"/>
          <w:szCs w:val="28"/>
        </w:rPr>
        <w:t>Also mean value is not equal to median.</w:t>
      </w:r>
    </w:p>
    <w:p w14:paraId="508DCFA2" w14:textId="77777777" w:rsidR="005169E9" w:rsidRPr="003B6DFC" w:rsidRDefault="005169E9" w:rsidP="005169E9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</w:p>
    <w:p w14:paraId="783EE484" w14:textId="74EDFF46" w:rsidR="005169E9" w:rsidRPr="003B6DFC" w:rsidRDefault="005169E9" w:rsidP="005169E9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3B6DFC">
        <w:rPr>
          <w:color w:val="00B050"/>
          <w:sz w:val="28"/>
          <w:szCs w:val="28"/>
        </w:rPr>
        <w:t xml:space="preserve">     </w:t>
      </w:r>
      <w:r w:rsidRPr="003B6DFC">
        <w:rPr>
          <w:color w:val="00B050"/>
          <w:sz w:val="21"/>
          <w:szCs w:val="21"/>
        </w:rPr>
        <w:t>mean      34.422076</w:t>
      </w:r>
    </w:p>
    <w:p w14:paraId="1FD1817C" w14:textId="12A828B0" w:rsidR="005169E9" w:rsidRPr="005169E9" w:rsidRDefault="005169E9" w:rsidP="00516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</w:pPr>
      <w:r w:rsidRPr="003B6DFC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       </w:t>
      </w:r>
      <w:r w:rsidRPr="005169E9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std        9.131445</w:t>
      </w:r>
    </w:p>
    <w:p w14:paraId="43612A51" w14:textId="2BF5B3BB" w:rsidR="005169E9" w:rsidRPr="003B6DFC" w:rsidRDefault="005169E9" w:rsidP="00516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</w:pPr>
      <w:r w:rsidRPr="003B6DFC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 xml:space="preserve">       </w:t>
      </w:r>
      <w:r w:rsidRPr="005169E9">
        <w:rPr>
          <w:rFonts w:ascii="Courier New" w:eastAsia="Times New Roman" w:hAnsi="Courier New" w:cs="Courier New"/>
          <w:color w:val="00B050"/>
          <w:sz w:val="21"/>
          <w:szCs w:val="21"/>
          <w:lang w:val="en-IN" w:eastAsia="en-IN"/>
        </w:rPr>
        <w:t>median    35.152727</w:t>
      </w:r>
    </w:p>
    <w:p w14:paraId="391056E9" w14:textId="037EF68E" w:rsidR="003B6DFC" w:rsidRPr="003B6DFC" w:rsidRDefault="003B6DFC" w:rsidP="003B6DF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3B6DFC">
        <w:rPr>
          <w:color w:val="00B050"/>
          <w:sz w:val="21"/>
          <w:szCs w:val="21"/>
        </w:rPr>
        <w:t xml:space="preserve">      Skewness   -0.17794674747025727</w:t>
      </w:r>
    </w:p>
    <w:p w14:paraId="564FD649" w14:textId="56D708B9" w:rsidR="003B6DFC" w:rsidRPr="003B6DFC" w:rsidRDefault="003B6DFC" w:rsidP="003B6DF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3B6DFC">
        <w:rPr>
          <w:color w:val="00B050"/>
          <w:sz w:val="21"/>
          <w:szCs w:val="21"/>
        </w:rPr>
        <w:t xml:space="preserve">     Kurtosis     -0.6116786559430913</w:t>
      </w:r>
    </w:p>
    <w:p w14:paraId="38C565A7" w14:textId="4FDC8882" w:rsidR="003B6DFC" w:rsidRPr="003B6DFC" w:rsidRDefault="003B6DFC" w:rsidP="003B6DFC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</w:p>
    <w:p w14:paraId="0BFCC91B" w14:textId="3C2D34E7" w:rsidR="003B6DFC" w:rsidRPr="00B01CE8" w:rsidRDefault="003B6DFC" w:rsidP="00516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</w:pPr>
      <w:r w:rsidRPr="00B01CE8">
        <w:rPr>
          <w:color w:val="7030A0"/>
          <w:sz w:val="28"/>
          <w:szCs w:val="28"/>
          <w:highlight w:val="green"/>
        </w:rPr>
        <w:t>The MPG of Cars does not follows Normal Distribution.</w:t>
      </w:r>
    </w:p>
    <w:p w14:paraId="7BC02CE9" w14:textId="01A14F14" w:rsidR="007A3B9F" w:rsidRPr="00B01CE8" w:rsidRDefault="007A3B9F" w:rsidP="007A3B9F">
      <w:pPr>
        <w:ind w:left="720"/>
        <w:rPr>
          <w:color w:val="7030A0"/>
          <w:sz w:val="28"/>
          <w:szCs w:val="28"/>
        </w:rPr>
      </w:pPr>
    </w:p>
    <w:p w14:paraId="253C3569" w14:textId="11D9D44A" w:rsidR="005169E9" w:rsidRDefault="005169E9" w:rsidP="007A3B9F">
      <w:pPr>
        <w:ind w:left="720"/>
        <w:rPr>
          <w:sz w:val="28"/>
          <w:szCs w:val="28"/>
        </w:rPr>
      </w:pPr>
    </w:p>
    <w:p w14:paraId="6CB1D7DF" w14:textId="0074B1B0" w:rsidR="005169E9" w:rsidRPr="00EF70C9" w:rsidRDefault="005169E9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9026277" wp14:editId="7441194E">
            <wp:extent cx="526415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E307BD" w14:textId="44E10212" w:rsidR="000428D0" w:rsidRDefault="003F79A8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ANSR</w:t>
      </w:r>
      <w:r w:rsidR="00964C3F">
        <w:rPr>
          <w:color w:val="00B050"/>
          <w:sz w:val="28"/>
          <w:szCs w:val="28"/>
        </w:rPr>
        <w:t xml:space="preserve"> Q21)-a)</w:t>
      </w:r>
      <w:r w:rsidR="00964C3F" w:rsidRPr="003B6DFC">
        <w:rPr>
          <w:color w:val="00B050"/>
          <w:sz w:val="28"/>
          <w:szCs w:val="28"/>
        </w:rPr>
        <w:t xml:space="preserve">. </w:t>
      </w:r>
    </w:p>
    <w:p w14:paraId="0E317034" w14:textId="2D8A7CD0" w:rsidR="00964C3F" w:rsidRPr="003B6DFC" w:rsidRDefault="00964C3F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 w:rsidRPr="003B6DFC">
        <w:rPr>
          <w:color w:val="00B050"/>
          <w:sz w:val="28"/>
          <w:szCs w:val="28"/>
        </w:rPr>
        <w:t>As per density plot, it is not symentic.</w:t>
      </w:r>
    </w:p>
    <w:p w14:paraId="19AA38EF" w14:textId="13D7DE4E" w:rsidR="00964C3F" w:rsidRDefault="00964C3F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 w:rsidRPr="003B6DFC">
        <w:rPr>
          <w:color w:val="00B050"/>
          <w:sz w:val="28"/>
          <w:szCs w:val="28"/>
        </w:rPr>
        <w:t>Also mean value is not equal to median.</w:t>
      </w:r>
    </w:p>
    <w:p w14:paraId="5B780145" w14:textId="0C29DDEA" w:rsidR="00A55B08" w:rsidRDefault="00A55B08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Kde plot is not bell shape.</w:t>
      </w:r>
    </w:p>
    <w:p w14:paraId="60801AA1" w14:textId="77777777" w:rsidR="000428D0" w:rsidRPr="003B6DFC" w:rsidRDefault="000428D0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</w:p>
    <w:p w14:paraId="3256EB96" w14:textId="77777777" w:rsidR="00964C3F" w:rsidRPr="003B6DFC" w:rsidRDefault="00964C3F" w:rsidP="00964C3F">
      <w:pPr>
        <w:pStyle w:val="HTMLPreformatted"/>
        <w:shd w:val="clear" w:color="auto" w:fill="FFFFFF"/>
        <w:wordWrap w:val="0"/>
        <w:textAlignment w:val="baseline"/>
        <w:rPr>
          <w:color w:val="00B050"/>
          <w:sz w:val="28"/>
          <w:szCs w:val="28"/>
        </w:rPr>
      </w:pPr>
    </w:p>
    <w:p w14:paraId="6D5276CF" w14:textId="77777777" w:rsidR="00142C54" w:rsidRPr="003B6DFC" w:rsidRDefault="00964C3F" w:rsidP="00142C54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3B6DFC">
        <w:rPr>
          <w:color w:val="00B050"/>
          <w:sz w:val="28"/>
          <w:szCs w:val="28"/>
        </w:rPr>
        <w:t xml:space="preserve">     </w:t>
      </w:r>
      <w:r w:rsidR="00142C54">
        <w:rPr>
          <w:rFonts w:ascii="Helvetica" w:hAnsi="Helvetica" w:cs="Helvetica"/>
          <w:color w:val="000000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2C54" w14:paraId="79B7313D" w14:textId="77777777" w:rsidTr="00142C54">
        <w:tc>
          <w:tcPr>
            <w:tcW w:w="3192" w:type="dxa"/>
          </w:tcPr>
          <w:p w14:paraId="6B325C2D" w14:textId="77777777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</w:p>
        </w:tc>
        <w:tc>
          <w:tcPr>
            <w:tcW w:w="3192" w:type="dxa"/>
          </w:tcPr>
          <w:p w14:paraId="0607272F" w14:textId="04B67B41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Waist</w:t>
            </w:r>
          </w:p>
        </w:tc>
        <w:tc>
          <w:tcPr>
            <w:tcW w:w="3192" w:type="dxa"/>
          </w:tcPr>
          <w:p w14:paraId="5B76DADD" w14:textId="79467630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AT</w:t>
            </w:r>
          </w:p>
        </w:tc>
      </w:tr>
      <w:tr w:rsidR="00142C54" w14:paraId="68C6E8C4" w14:textId="77777777" w:rsidTr="00142C54">
        <w:tc>
          <w:tcPr>
            <w:tcW w:w="3192" w:type="dxa"/>
          </w:tcPr>
          <w:p w14:paraId="03E8F304" w14:textId="5E886741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3192" w:type="dxa"/>
          </w:tcPr>
          <w:p w14:paraId="1ABF8BB0" w14:textId="60F73FF5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109.000000</w:t>
            </w:r>
          </w:p>
        </w:tc>
        <w:tc>
          <w:tcPr>
            <w:tcW w:w="3192" w:type="dxa"/>
          </w:tcPr>
          <w:p w14:paraId="415EB15C" w14:textId="2273353A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109.000000</w:t>
            </w:r>
          </w:p>
        </w:tc>
      </w:tr>
      <w:tr w:rsidR="00142C54" w14:paraId="10754980" w14:textId="77777777" w:rsidTr="00142C54">
        <w:tc>
          <w:tcPr>
            <w:tcW w:w="3192" w:type="dxa"/>
          </w:tcPr>
          <w:p w14:paraId="31DC98F2" w14:textId="1171F564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3192" w:type="dxa"/>
          </w:tcPr>
          <w:p w14:paraId="76E44B69" w14:textId="4FD3954B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91.901835</w:t>
            </w:r>
          </w:p>
        </w:tc>
        <w:tc>
          <w:tcPr>
            <w:tcW w:w="3192" w:type="dxa"/>
          </w:tcPr>
          <w:p w14:paraId="2F2DF0A2" w14:textId="71C822DE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101.894037</w:t>
            </w:r>
          </w:p>
        </w:tc>
      </w:tr>
      <w:tr w:rsidR="00142C54" w14:paraId="4DE482A6" w14:textId="77777777" w:rsidTr="00142C54">
        <w:tc>
          <w:tcPr>
            <w:tcW w:w="3192" w:type="dxa"/>
          </w:tcPr>
          <w:p w14:paraId="7E917462" w14:textId="02E94886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3192" w:type="dxa"/>
          </w:tcPr>
          <w:p w14:paraId="2D2ADF58" w14:textId="631C2CA2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13.559116</w:t>
            </w:r>
          </w:p>
        </w:tc>
        <w:tc>
          <w:tcPr>
            <w:tcW w:w="3192" w:type="dxa"/>
          </w:tcPr>
          <w:p w14:paraId="60C703AA" w14:textId="760FA118" w:rsidR="00142C54" w:rsidRDefault="00142C5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57.294763</w:t>
            </w:r>
          </w:p>
        </w:tc>
      </w:tr>
      <w:tr w:rsidR="00142C54" w14:paraId="6600F221" w14:textId="77777777" w:rsidTr="00142C54">
        <w:tc>
          <w:tcPr>
            <w:tcW w:w="3192" w:type="dxa"/>
          </w:tcPr>
          <w:p w14:paraId="5274F7BD" w14:textId="0895D911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3192" w:type="dxa"/>
          </w:tcPr>
          <w:p w14:paraId="6C50FAE7" w14:textId="5019A8F1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63.500000</w:t>
            </w:r>
          </w:p>
        </w:tc>
        <w:tc>
          <w:tcPr>
            <w:tcW w:w="3192" w:type="dxa"/>
          </w:tcPr>
          <w:p w14:paraId="79B669AC" w14:textId="0EB5A665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11.440000</w:t>
            </w:r>
          </w:p>
        </w:tc>
      </w:tr>
      <w:tr w:rsidR="00142C54" w14:paraId="513D3365" w14:textId="77777777" w:rsidTr="00142C54">
        <w:tc>
          <w:tcPr>
            <w:tcW w:w="3192" w:type="dxa"/>
          </w:tcPr>
          <w:p w14:paraId="4D55C590" w14:textId="1CF77AC4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3192" w:type="dxa"/>
          </w:tcPr>
          <w:p w14:paraId="6E88FC87" w14:textId="7B220255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3192" w:type="dxa"/>
          </w:tcPr>
          <w:p w14:paraId="184CB15E" w14:textId="61D965A6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50.880000</w:t>
            </w:r>
          </w:p>
        </w:tc>
      </w:tr>
      <w:tr w:rsidR="00142C54" w14:paraId="1C913505" w14:textId="77777777" w:rsidTr="00142C54">
        <w:tc>
          <w:tcPr>
            <w:tcW w:w="3192" w:type="dxa"/>
          </w:tcPr>
          <w:p w14:paraId="33E99823" w14:textId="200A5A49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3192" w:type="dxa"/>
          </w:tcPr>
          <w:p w14:paraId="237E4684" w14:textId="6A88F373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90.800000</w:t>
            </w:r>
          </w:p>
        </w:tc>
        <w:tc>
          <w:tcPr>
            <w:tcW w:w="3192" w:type="dxa"/>
          </w:tcPr>
          <w:p w14:paraId="3E63FA96" w14:textId="4B83F797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96.540000</w:t>
            </w:r>
          </w:p>
        </w:tc>
      </w:tr>
      <w:tr w:rsidR="00142C54" w14:paraId="5985B16A" w14:textId="77777777" w:rsidTr="00142C54">
        <w:tc>
          <w:tcPr>
            <w:tcW w:w="3192" w:type="dxa"/>
          </w:tcPr>
          <w:p w14:paraId="09ABC335" w14:textId="6B022AF2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3192" w:type="dxa"/>
          </w:tcPr>
          <w:p w14:paraId="1D6C792F" w14:textId="78BD50B0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104.000000</w:t>
            </w:r>
          </w:p>
        </w:tc>
        <w:tc>
          <w:tcPr>
            <w:tcW w:w="3192" w:type="dxa"/>
          </w:tcPr>
          <w:p w14:paraId="6571CB00" w14:textId="1E33FB05" w:rsidR="00142C54" w:rsidRDefault="00680D04" w:rsidP="00142C54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137.000000</w:t>
            </w:r>
          </w:p>
        </w:tc>
      </w:tr>
      <w:tr w:rsidR="00680D04" w14:paraId="36EDA759" w14:textId="77777777" w:rsidTr="00142C54">
        <w:tc>
          <w:tcPr>
            <w:tcW w:w="3192" w:type="dxa"/>
          </w:tcPr>
          <w:p w14:paraId="2DC92BA8" w14:textId="1EDB3346" w:rsidR="00680D04" w:rsidRDefault="00680D04" w:rsidP="00142C54">
            <w:pPr>
              <w:pStyle w:val="HTMLPreformatted"/>
              <w:wordWrap w:val="0"/>
              <w:textAlignment w:val="baseline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3192" w:type="dxa"/>
          </w:tcPr>
          <w:p w14:paraId="199C99F6" w14:textId="6FF8479E" w:rsidR="00680D04" w:rsidRDefault="00680D04" w:rsidP="00142C54">
            <w:pPr>
              <w:pStyle w:val="HTMLPreformatted"/>
              <w:wordWrap w:val="0"/>
              <w:textAlignment w:val="baseline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121.000000</w:t>
            </w:r>
          </w:p>
        </w:tc>
        <w:tc>
          <w:tcPr>
            <w:tcW w:w="3192" w:type="dxa"/>
          </w:tcPr>
          <w:p w14:paraId="27CB2240" w14:textId="4F250308" w:rsidR="00680D04" w:rsidRDefault="00680D04" w:rsidP="00142C54">
            <w:pPr>
              <w:pStyle w:val="HTMLPreformatted"/>
              <w:wordWrap w:val="0"/>
              <w:textAlignment w:val="baseline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253.000000</w:t>
            </w:r>
          </w:p>
        </w:tc>
      </w:tr>
    </w:tbl>
    <w:p w14:paraId="39BB8577" w14:textId="3B52AA0D" w:rsidR="00142C54" w:rsidRDefault="00964C3F" w:rsidP="00142C54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3B6DFC">
        <w:rPr>
          <w:color w:val="00B050"/>
          <w:sz w:val="21"/>
          <w:szCs w:val="21"/>
        </w:rPr>
        <w:lastRenderedPageBreak/>
        <w:t xml:space="preserve">     </w:t>
      </w:r>
    </w:p>
    <w:p w14:paraId="5C38935A" w14:textId="77777777" w:rsidR="001840FD" w:rsidRDefault="001840FD" w:rsidP="00680D04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</w:p>
    <w:p w14:paraId="27E542E6" w14:textId="312464B7" w:rsidR="00680D04" w:rsidRPr="00680D04" w:rsidRDefault="00964C3F" w:rsidP="00680D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B6DFC">
        <w:rPr>
          <w:color w:val="00B050"/>
          <w:sz w:val="21"/>
          <w:szCs w:val="21"/>
        </w:rPr>
        <w:t xml:space="preserve">Skewness   </w:t>
      </w:r>
      <w:r w:rsidR="00680D04" w:rsidRPr="00680D04">
        <w:rPr>
          <w:color w:val="000000"/>
          <w:sz w:val="21"/>
          <w:szCs w:val="21"/>
        </w:rPr>
        <w:t>Waist    0.134056</w:t>
      </w:r>
    </w:p>
    <w:p w14:paraId="21444AB9" w14:textId="43B2F649" w:rsidR="00680D04" w:rsidRPr="00680D04" w:rsidRDefault="00680D04" w:rsidP="00680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</w:t>
      </w:r>
      <w:r w:rsidRPr="00680D0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       0.584869</w:t>
      </w:r>
    </w:p>
    <w:p w14:paraId="5C2CC3D6" w14:textId="53F35487" w:rsidR="00964C3F" w:rsidRPr="003B6DFC" w:rsidRDefault="00964C3F" w:rsidP="00142C54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</w:p>
    <w:p w14:paraId="40C9439D" w14:textId="426D3C4D" w:rsidR="00680D04" w:rsidRPr="00680D04" w:rsidRDefault="00964C3F" w:rsidP="00680D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B6DFC">
        <w:rPr>
          <w:color w:val="00B050"/>
          <w:sz w:val="21"/>
          <w:szCs w:val="21"/>
        </w:rPr>
        <w:t xml:space="preserve">Kurtosis   </w:t>
      </w:r>
      <w:r w:rsidR="00680D04" w:rsidRPr="00680D04">
        <w:rPr>
          <w:color w:val="000000"/>
          <w:sz w:val="21"/>
          <w:szCs w:val="21"/>
        </w:rPr>
        <w:t>Waist   -1.102667</w:t>
      </w:r>
    </w:p>
    <w:p w14:paraId="0433B04F" w14:textId="2449DC4F" w:rsidR="00680D04" w:rsidRPr="00680D04" w:rsidRDefault="00680D04" w:rsidP="00680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</w:t>
      </w:r>
      <w:r w:rsidRPr="00680D0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      -0.285576</w:t>
      </w:r>
    </w:p>
    <w:p w14:paraId="035038EE" w14:textId="394DA1C4" w:rsidR="00964C3F" w:rsidRPr="00B01CE8" w:rsidRDefault="00964C3F" w:rsidP="00680D04">
      <w:pPr>
        <w:pStyle w:val="HTMLPreformatted"/>
        <w:shd w:val="clear" w:color="auto" w:fill="FFFFFF"/>
        <w:wordWrap w:val="0"/>
        <w:textAlignment w:val="baseline"/>
        <w:rPr>
          <w:color w:val="7030A0"/>
          <w:sz w:val="28"/>
          <w:szCs w:val="28"/>
        </w:rPr>
      </w:pPr>
      <w:r w:rsidRPr="00B01CE8">
        <w:rPr>
          <w:color w:val="7030A0"/>
          <w:sz w:val="28"/>
          <w:szCs w:val="28"/>
          <w:highlight w:val="green"/>
        </w:rPr>
        <w:t xml:space="preserve">The </w:t>
      </w:r>
      <w:r w:rsidR="001868D5" w:rsidRPr="00B01CE8">
        <w:rPr>
          <w:color w:val="7030A0"/>
          <w:sz w:val="28"/>
          <w:szCs w:val="28"/>
          <w:highlight w:val="green"/>
        </w:rPr>
        <w:t>Waist and AT</w:t>
      </w:r>
      <w:r w:rsidRPr="00B01CE8">
        <w:rPr>
          <w:color w:val="7030A0"/>
          <w:sz w:val="28"/>
          <w:szCs w:val="28"/>
          <w:highlight w:val="green"/>
        </w:rPr>
        <w:t xml:space="preserve"> </w:t>
      </w:r>
      <w:r w:rsidR="001868D5" w:rsidRPr="00B01CE8">
        <w:rPr>
          <w:color w:val="7030A0"/>
          <w:sz w:val="28"/>
          <w:szCs w:val="28"/>
          <w:highlight w:val="green"/>
        </w:rPr>
        <w:t>in datasets</w:t>
      </w:r>
      <w:r w:rsidRPr="00B01CE8">
        <w:rPr>
          <w:color w:val="7030A0"/>
          <w:sz w:val="28"/>
          <w:szCs w:val="28"/>
          <w:highlight w:val="green"/>
        </w:rPr>
        <w:t xml:space="preserve"> does not follows Normal Distribution.</w:t>
      </w:r>
    </w:p>
    <w:p w14:paraId="7243A854" w14:textId="289D8D56" w:rsidR="000428D0" w:rsidRPr="00B01CE8" w:rsidRDefault="000428D0" w:rsidP="00680D04">
      <w:pPr>
        <w:pStyle w:val="HTMLPreformatted"/>
        <w:shd w:val="clear" w:color="auto" w:fill="FFFFFF"/>
        <w:wordWrap w:val="0"/>
        <w:textAlignment w:val="baseline"/>
        <w:rPr>
          <w:color w:val="7030A0"/>
          <w:sz w:val="28"/>
          <w:szCs w:val="28"/>
        </w:rPr>
      </w:pPr>
    </w:p>
    <w:p w14:paraId="3F43E898" w14:textId="5832246B" w:rsidR="000428D0" w:rsidRPr="005169E9" w:rsidRDefault="000428D0" w:rsidP="00680D04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>
        <w:rPr>
          <w:noProof/>
          <w:color w:val="00B050"/>
          <w:sz w:val="21"/>
          <w:szCs w:val="21"/>
        </w:rPr>
        <w:drawing>
          <wp:inline distT="0" distB="0" distL="0" distR="0" wp14:anchorId="23EE41F9" wp14:editId="0F695D6F">
            <wp:extent cx="57594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6CB00D4A" w:rsidR="007A3B9F" w:rsidRDefault="007A3B9F" w:rsidP="007A3B9F">
      <w:pPr>
        <w:pStyle w:val="ListParagraph"/>
        <w:rPr>
          <w:sz w:val="28"/>
          <w:szCs w:val="28"/>
        </w:rPr>
      </w:pPr>
    </w:p>
    <w:p w14:paraId="38FABABB" w14:textId="77777777" w:rsidR="00B0617F" w:rsidRPr="00EF70C9" w:rsidRDefault="00B0617F" w:rsidP="007A3B9F">
      <w:pPr>
        <w:pStyle w:val="ListParagraph"/>
        <w:rPr>
          <w:sz w:val="28"/>
          <w:szCs w:val="28"/>
        </w:rPr>
      </w:pPr>
    </w:p>
    <w:p w14:paraId="0F57FDBA" w14:textId="1522127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72AAEC0" w14:textId="39EB3ED5" w:rsidR="0089353D" w:rsidRDefault="0089353D" w:rsidP="007A3B9F">
      <w:pPr>
        <w:pStyle w:val="ListParagraph"/>
        <w:rPr>
          <w:sz w:val="28"/>
          <w:szCs w:val="28"/>
        </w:rPr>
      </w:pPr>
    </w:p>
    <w:p w14:paraId="10D641EE" w14:textId="1B519A8E" w:rsidR="00B12059" w:rsidRPr="00A54575" w:rsidRDefault="00B12059" w:rsidP="007A3B9F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Z scores of  90% confidence interval:</w:t>
      </w:r>
    </w:p>
    <w:p w14:paraId="24A2EDAA" w14:textId="1726C6DD" w:rsidR="00B12059" w:rsidRPr="00A54575" w:rsidRDefault="00B12059" w:rsidP="007A3B9F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Alfa=</w:t>
      </w:r>
      <w:r w:rsidR="005E4515" w:rsidRPr="00A54575">
        <w:rPr>
          <w:color w:val="00B050"/>
          <w:sz w:val="28"/>
          <w:szCs w:val="28"/>
        </w:rPr>
        <w:t>0.05</w:t>
      </w:r>
    </w:p>
    <w:p w14:paraId="1DB839B6" w14:textId="77777777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i.e=0.90+0.05=0.95</w:t>
      </w:r>
    </w:p>
    <w:p w14:paraId="48FC78BB" w14:textId="15451291" w:rsidR="005E4515" w:rsidRPr="00A54575" w:rsidRDefault="005E4515" w:rsidP="005E4515">
      <w:pPr>
        <w:pStyle w:val="ListParagraph"/>
        <w:rPr>
          <w:color w:val="00B050"/>
          <w:sz w:val="21"/>
          <w:szCs w:val="21"/>
        </w:rPr>
      </w:pPr>
      <w:r w:rsidRPr="00A54575">
        <w:rPr>
          <w:color w:val="00B050"/>
          <w:sz w:val="28"/>
          <w:szCs w:val="28"/>
        </w:rPr>
        <w:t xml:space="preserve">stats.norm.ppf(0.95)= </w:t>
      </w:r>
      <w:r w:rsidRPr="00A54575">
        <w:rPr>
          <w:color w:val="00B050"/>
          <w:sz w:val="21"/>
          <w:szCs w:val="21"/>
        </w:rPr>
        <w:t>1.6448536269514722</w:t>
      </w:r>
    </w:p>
    <w:p w14:paraId="15E60651" w14:textId="630A135E" w:rsidR="00A54575" w:rsidRPr="00A54575" w:rsidRDefault="00A5457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1"/>
          <w:szCs w:val="21"/>
        </w:rPr>
        <w:t>OR From Z table-1.65</w:t>
      </w:r>
    </w:p>
    <w:p w14:paraId="478D8659" w14:textId="18B08A48" w:rsidR="005E4515" w:rsidRPr="00A54575" w:rsidRDefault="005E4515" w:rsidP="007A3B9F">
      <w:pPr>
        <w:pStyle w:val="ListParagraph"/>
        <w:rPr>
          <w:color w:val="00B050"/>
          <w:sz w:val="28"/>
          <w:szCs w:val="28"/>
        </w:rPr>
      </w:pPr>
    </w:p>
    <w:p w14:paraId="5C462FE8" w14:textId="77777777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</w:p>
    <w:p w14:paraId="11B96EB8" w14:textId="7F22272F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Z scores of  94% confidence interval:</w:t>
      </w:r>
    </w:p>
    <w:p w14:paraId="11D954AD" w14:textId="15DEDD78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Alfa=0.03</w:t>
      </w:r>
    </w:p>
    <w:p w14:paraId="09EE4802" w14:textId="77777777" w:rsidR="00127C9A" w:rsidRPr="00A54575" w:rsidRDefault="005E4515" w:rsidP="00127C9A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i.e=0.9</w:t>
      </w:r>
      <w:r w:rsidR="00127C9A" w:rsidRPr="00A54575">
        <w:rPr>
          <w:color w:val="00B050"/>
          <w:sz w:val="28"/>
          <w:szCs w:val="28"/>
        </w:rPr>
        <w:t>4</w:t>
      </w:r>
      <w:r w:rsidRPr="00A54575">
        <w:rPr>
          <w:color w:val="00B050"/>
          <w:sz w:val="28"/>
          <w:szCs w:val="28"/>
        </w:rPr>
        <w:t>+0.03=0.9</w:t>
      </w:r>
      <w:r w:rsidR="00127C9A" w:rsidRPr="00A54575">
        <w:rPr>
          <w:color w:val="00B050"/>
          <w:sz w:val="28"/>
          <w:szCs w:val="28"/>
        </w:rPr>
        <w:t>7</w:t>
      </w:r>
    </w:p>
    <w:p w14:paraId="26BE4D67" w14:textId="545F8E54" w:rsidR="00127C9A" w:rsidRPr="00A54575" w:rsidRDefault="005E4515" w:rsidP="00127C9A">
      <w:pPr>
        <w:pStyle w:val="ListParagraph"/>
        <w:rPr>
          <w:color w:val="00B050"/>
          <w:sz w:val="21"/>
          <w:szCs w:val="21"/>
        </w:rPr>
      </w:pPr>
      <w:r w:rsidRPr="00A54575">
        <w:rPr>
          <w:color w:val="00B050"/>
          <w:sz w:val="28"/>
          <w:szCs w:val="28"/>
        </w:rPr>
        <w:t>stats.norm.ppf(0.9</w:t>
      </w:r>
      <w:r w:rsidR="00127C9A" w:rsidRPr="00A54575">
        <w:rPr>
          <w:color w:val="00B050"/>
          <w:sz w:val="28"/>
          <w:szCs w:val="28"/>
        </w:rPr>
        <w:t>7</w:t>
      </w:r>
      <w:r w:rsidRPr="00A54575">
        <w:rPr>
          <w:color w:val="00B050"/>
          <w:sz w:val="28"/>
          <w:szCs w:val="28"/>
        </w:rPr>
        <w:t xml:space="preserve">)= </w:t>
      </w:r>
      <w:r w:rsidR="00127C9A" w:rsidRPr="00A54575">
        <w:rPr>
          <w:color w:val="00B050"/>
          <w:sz w:val="21"/>
          <w:szCs w:val="21"/>
        </w:rPr>
        <w:t>1.8807936081512509</w:t>
      </w:r>
    </w:p>
    <w:p w14:paraId="7A86582E" w14:textId="3EF961B7" w:rsidR="00A54575" w:rsidRPr="00A54575" w:rsidRDefault="00A54575" w:rsidP="00A5457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1"/>
          <w:szCs w:val="21"/>
        </w:rPr>
        <w:t>OR From Z table-1.89</w:t>
      </w:r>
    </w:p>
    <w:p w14:paraId="70E41F01" w14:textId="77777777" w:rsidR="00A54575" w:rsidRPr="00A54575" w:rsidRDefault="00A54575" w:rsidP="00127C9A">
      <w:pPr>
        <w:pStyle w:val="ListParagraph"/>
        <w:rPr>
          <w:color w:val="00B050"/>
          <w:sz w:val="28"/>
          <w:szCs w:val="28"/>
        </w:rPr>
      </w:pPr>
    </w:p>
    <w:p w14:paraId="399A1196" w14:textId="6DAC2C13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</w:p>
    <w:p w14:paraId="0EC4E03B" w14:textId="48C7D06D" w:rsidR="00B12059" w:rsidRPr="00A54575" w:rsidRDefault="00B12059" w:rsidP="005E4515">
      <w:pPr>
        <w:pStyle w:val="ListParagraph"/>
        <w:rPr>
          <w:color w:val="00B050"/>
          <w:sz w:val="28"/>
          <w:szCs w:val="28"/>
        </w:rPr>
      </w:pPr>
    </w:p>
    <w:p w14:paraId="22E7A014" w14:textId="46CDD02F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Z scores of  60% confidence interval:</w:t>
      </w:r>
    </w:p>
    <w:p w14:paraId="2AF4DC1C" w14:textId="08626CA4" w:rsidR="005E4515" w:rsidRPr="00A54575" w:rsidRDefault="005E451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Alfa=0.</w:t>
      </w:r>
      <w:r w:rsidR="00127C9A" w:rsidRPr="00A54575">
        <w:rPr>
          <w:color w:val="00B050"/>
          <w:sz w:val="28"/>
          <w:szCs w:val="28"/>
        </w:rPr>
        <w:t>20</w:t>
      </w:r>
    </w:p>
    <w:p w14:paraId="4531743D" w14:textId="77777777" w:rsidR="00A54575" w:rsidRPr="00A54575" w:rsidRDefault="005E4515" w:rsidP="00A5457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i.e=0.</w:t>
      </w:r>
      <w:r w:rsidR="007D6E06" w:rsidRPr="00A54575">
        <w:rPr>
          <w:color w:val="00B050"/>
          <w:sz w:val="28"/>
          <w:szCs w:val="28"/>
        </w:rPr>
        <w:t>60</w:t>
      </w:r>
      <w:r w:rsidRPr="00A54575">
        <w:rPr>
          <w:color w:val="00B050"/>
          <w:sz w:val="28"/>
          <w:szCs w:val="28"/>
        </w:rPr>
        <w:t>+0.</w:t>
      </w:r>
      <w:r w:rsidR="007D6E06" w:rsidRPr="00A54575">
        <w:rPr>
          <w:color w:val="00B050"/>
          <w:sz w:val="28"/>
          <w:szCs w:val="28"/>
        </w:rPr>
        <w:t>20</w:t>
      </w:r>
      <w:r w:rsidRPr="00A54575">
        <w:rPr>
          <w:color w:val="00B050"/>
          <w:sz w:val="28"/>
          <w:szCs w:val="28"/>
        </w:rPr>
        <w:t>=0.</w:t>
      </w:r>
      <w:r w:rsidR="007D6E06" w:rsidRPr="00A54575">
        <w:rPr>
          <w:color w:val="00B050"/>
          <w:sz w:val="28"/>
          <w:szCs w:val="28"/>
        </w:rPr>
        <w:t>80</w:t>
      </w:r>
    </w:p>
    <w:p w14:paraId="512C6102" w14:textId="61138711" w:rsidR="00A54575" w:rsidRPr="00A54575" w:rsidRDefault="005E4515" w:rsidP="00A5457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8"/>
          <w:szCs w:val="28"/>
        </w:rPr>
        <w:t>stats.norm.ppf(0.</w:t>
      </w:r>
      <w:r w:rsidR="007D6E06" w:rsidRPr="00A54575">
        <w:rPr>
          <w:color w:val="00B050"/>
          <w:sz w:val="28"/>
          <w:szCs w:val="28"/>
        </w:rPr>
        <w:t>80</w:t>
      </w:r>
      <w:r w:rsidRPr="00A54575">
        <w:rPr>
          <w:color w:val="00B050"/>
          <w:sz w:val="28"/>
          <w:szCs w:val="28"/>
        </w:rPr>
        <w:t xml:space="preserve">)= </w:t>
      </w:r>
      <w:r w:rsidR="00A54575" w:rsidRPr="00A54575">
        <w:rPr>
          <w:color w:val="00B050"/>
          <w:sz w:val="21"/>
          <w:szCs w:val="21"/>
        </w:rPr>
        <w:t>0.8416212335729143</w:t>
      </w:r>
    </w:p>
    <w:p w14:paraId="19C7FE64" w14:textId="782913AA" w:rsidR="005E4515" w:rsidRPr="00A54575" w:rsidRDefault="00A54575" w:rsidP="005E4515">
      <w:pPr>
        <w:pStyle w:val="ListParagraph"/>
        <w:rPr>
          <w:color w:val="00B050"/>
          <w:sz w:val="28"/>
          <w:szCs w:val="28"/>
        </w:rPr>
      </w:pPr>
      <w:r w:rsidRPr="00A54575">
        <w:rPr>
          <w:color w:val="00B050"/>
          <w:sz w:val="21"/>
          <w:szCs w:val="21"/>
        </w:rPr>
        <w:t>OR From Z table-0.85</w:t>
      </w:r>
    </w:p>
    <w:p w14:paraId="2F1F7831" w14:textId="77777777" w:rsidR="00A81D03" w:rsidRPr="00A54575" w:rsidRDefault="00A81D03" w:rsidP="00A54575">
      <w:pPr>
        <w:rPr>
          <w:color w:val="00B050"/>
          <w:sz w:val="28"/>
          <w:szCs w:val="28"/>
        </w:rPr>
      </w:pPr>
    </w:p>
    <w:p w14:paraId="3DAD86FD" w14:textId="2D84B86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D33324">
        <w:rPr>
          <w:sz w:val="28"/>
          <w:szCs w:val="28"/>
        </w:rPr>
        <w:t>.</w:t>
      </w:r>
    </w:p>
    <w:p w14:paraId="57A28A0D" w14:textId="5F9F0394" w:rsidR="00593381" w:rsidRPr="00FA460A" w:rsidRDefault="003F79A8" w:rsidP="00CB08A5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ANSR</w:t>
      </w:r>
      <w:r w:rsidR="00593381" w:rsidRPr="00FA460A">
        <w:rPr>
          <w:color w:val="00B050"/>
          <w:sz w:val="28"/>
          <w:szCs w:val="28"/>
        </w:rPr>
        <w:t>.:</w:t>
      </w:r>
    </w:p>
    <w:p w14:paraId="1084D6EB" w14:textId="77777777" w:rsidR="00FE1AF1" w:rsidRPr="00FA460A" w:rsidRDefault="00FE1AF1" w:rsidP="00FE1AF1">
      <w:pPr>
        <w:rPr>
          <w:color w:val="00B050"/>
          <w:sz w:val="28"/>
          <w:szCs w:val="28"/>
        </w:rPr>
      </w:pPr>
      <w:r w:rsidRPr="00FA460A">
        <w:rPr>
          <w:color w:val="00B050"/>
          <w:sz w:val="28"/>
          <w:szCs w:val="28"/>
        </w:rPr>
        <w:t>#t scores of 95% confidence interval</w:t>
      </w:r>
    </w:p>
    <w:p w14:paraId="529B5463" w14:textId="77777777" w:rsidR="00FE1AF1" w:rsidRPr="00FA460A" w:rsidRDefault="00FE1AF1" w:rsidP="00FE1AF1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FA460A">
        <w:rPr>
          <w:color w:val="00B050"/>
          <w:sz w:val="28"/>
          <w:szCs w:val="28"/>
        </w:rPr>
        <w:t xml:space="preserve">stats.t.ppf(0.975,24)= </w:t>
      </w:r>
      <w:r w:rsidRPr="00FA460A">
        <w:rPr>
          <w:color w:val="00B050"/>
          <w:sz w:val="21"/>
          <w:szCs w:val="21"/>
        </w:rPr>
        <w:t>2.0638985616280205</w:t>
      </w:r>
    </w:p>
    <w:p w14:paraId="1EFA3CCF" w14:textId="710E75BE" w:rsidR="00FE1AF1" w:rsidRPr="00FA460A" w:rsidRDefault="00FE1AF1" w:rsidP="00FE1AF1">
      <w:pPr>
        <w:rPr>
          <w:color w:val="00B050"/>
          <w:sz w:val="28"/>
          <w:szCs w:val="28"/>
        </w:rPr>
      </w:pPr>
    </w:p>
    <w:p w14:paraId="2E64364B" w14:textId="77777777" w:rsidR="00FE1AF1" w:rsidRPr="00FA460A" w:rsidRDefault="00FE1AF1" w:rsidP="00FE1AF1">
      <w:pPr>
        <w:rPr>
          <w:color w:val="00B050"/>
          <w:sz w:val="28"/>
          <w:szCs w:val="28"/>
        </w:rPr>
      </w:pPr>
      <w:r w:rsidRPr="00FA460A">
        <w:rPr>
          <w:color w:val="00B050"/>
          <w:sz w:val="28"/>
          <w:szCs w:val="28"/>
        </w:rPr>
        <w:t>#t scores of 96% confidence interval</w:t>
      </w:r>
    </w:p>
    <w:p w14:paraId="5DB59E07" w14:textId="0C45C95C" w:rsidR="00FE1AF1" w:rsidRPr="00FA460A" w:rsidRDefault="00FE1AF1" w:rsidP="00FE1AF1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FA460A">
        <w:rPr>
          <w:color w:val="00B050"/>
          <w:sz w:val="28"/>
          <w:szCs w:val="28"/>
        </w:rPr>
        <w:t>stats.t.ppf(0.98,24)=</w:t>
      </w:r>
      <w:r w:rsidRPr="00FA460A">
        <w:rPr>
          <w:color w:val="00B050"/>
          <w:sz w:val="21"/>
          <w:szCs w:val="21"/>
        </w:rPr>
        <w:t xml:space="preserve"> 2.1715446760080677</w:t>
      </w:r>
    </w:p>
    <w:p w14:paraId="52C7E3F9" w14:textId="1FBBE45C" w:rsidR="00FE1AF1" w:rsidRPr="00FA460A" w:rsidRDefault="00FE1AF1" w:rsidP="00FE1AF1">
      <w:pPr>
        <w:rPr>
          <w:color w:val="00B050"/>
          <w:sz w:val="28"/>
          <w:szCs w:val="28"/>
        </w:rPr>
      </w:pPr>
    </w:p>
    <w:p w14:paraId="3A1B26FD" w14:textId="77777777" w:rsidR="00FA460A" w:rsidRPr="00FA460A" w:rsidRDefault="00FA460A" w:rsidP="00FA460A">
      <w:pPr>
        <w:rPr>
          <w:color w:val="00B050"/>
          <w:sz w:val="28"/>
          <w:szCs w:val="28"/>
        </w:rPr>
      </w:pPr>
      <w:r w:rsidRPr="00FA460A">
        <w:rPr>
          <w:color w:val="00B050"/>
          <w:sz w:val="28"/>
          <w:szCs w:val="28"/>
        </w:rPr>
        <w:t>#t scores of 99% confidence interval</w:t>
      </w:r>
    </w:p>
    <w:p w14:paraId="0E3CB375" w14:textId="7FA7E75B" w:rsidR="00FA460A" w:rsidRPr="00FA460A" w:rsidRDefault="00FA460A" w:rsidP="00FA460A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FA460A">
        <w:rPr>
          <w:color w:val="00B050"/>
          <w:sz w:val="28"/>
          <w:szCs w:val="28"/>
        </w:rPr>
        <w:t>stats.t.ppf(0.995,24)=</w:t>
      </w:r>
      <w:r w:rsidRPr="00FA460A">
        <w:rPr>
          <w:color w:val="00B050"/>
          <w:sz w:val="21"/>
          <w:szCs w:val="21"/>
        </w:rPr>
        <w:t xml:space="preserve"> 2.796939504772804</w:t>
      </w:r>
    </w:p>
    <w:p w14:paraId="06345373" w14:textId="49BD5663" w:rsidR="00FA460A" w:rsidRDefault="00FA460A" w:rsidP="00FA460A">
      <w:pPr>
        <w:rPr>
          <w:sz w:val="28"/>
          <w:szCs w:val="28"/>
        </w:rPr>
      </w:pPr>
    </w:p>
    <w:p w14:paraId="652BB23A" w14:textId="77777777" w:rsidR="00593381" w:rsidRDefault="00593381" w:rsidP="00CB08A5">
      <w:pPr>
        <w:rPr>
          <w:sz w:val="28"/>
          <w:szCs w:val="28"/>
        </w:rPr>
      </w:pPr>
    </w:p>
    <w:p w14:paraId="78314324" w14:textId="77777777" w:rsidR="00D33324" w:rsidRDefault="00D3332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01CE8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8B1372F" w14:textId="77777777" w:rsidR="00750F66" w:rsidRDefault="00750F66" w:rsidP="001E15F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</w:p>
    <w:p w14:paraId="0D63EA75" w14:textId="00652014" w:rsidR="00750F66" w:rsidRPr="00B01CE8" w:rsidRDefault="003F79A8" w:rsidP="00750F66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ANSR  </w:t>
      </w:r>
      <w:r w:rsidR="00750F66" w:rsidRPr="00B01CE8">
        <w:rPr>
          <w:b/>
          <w:bCs/>
          <w:color w:val="7030A0"/>
          <w:sz w:val="28"/>
          <w:szCs w:val="28"/>
          <w:highlight w:val="green"/>
        </w:rPr>
        <w:t>:  Please go through the Jupiter notebook attached.</w:t>
      </w:r>
    </w:p>
    <w:p w14:paraId="7B733277" w14:textId="77777777" w:rsidR="00750F66" w:rsidRPr="00B01CE8" w:rsidRDefault="00750F66" w:rsidP="001E15F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7030A0"/>
          <w:sz w:val="28"/>
          <w:szCs w:val="28"/>
          <w:shd w:val="clear" w:color="auto" w:fill="FFFFFF"/>
        </w:rPr>
      </w:pPr>
    </w:p>
    <w:p w14:paraId="2404509D" w14:textId="719EFD95" w:rsidR="00773D60" w:rsidRPr="001E15F8" w:rsidRDefault="00773D60" w:rsidP="001E15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73D6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#P_value</w:t>
      </w:r>
      <w:r w:rsidR="001E15F8" w:rsidRPr="001E15F8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(</w:t>
      </w:r>
      <w:r w:rsidR="001E15F8" w:rsidRPr="001E15F8">
        <w:rPr>
          <w:color w:val="00B050"/>
          <w:sz w:val="21"/>
          <w:szCs w:val="21"/>
        </w:rPr>
        <w:t>0.32167411684460556</w:t>
      </w:r>
      <w:r w:rsidR="001E15F8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)</w:t>
      </w:r>
      <w:r w:rsidRPr="00773D6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is greater than the 0.05 so we fail to reject the null hypothesis.</w:t>
      </w:r>
    </w:p>
    <w:p w14:paraId="5C572982" w14:textId="54956FC0" w:rsidR="00D44288" w:rsidRPr="00773D60" w:rsidRDefault="00773D60" w:rsidP="00773D60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773D6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# i.e Average life of bulb is greater than 260 days.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0EB6"/>
    <w:multiLevelType w:val="hybridMultilevel"/>
    <w:tmpl w:val="3A2E53A6"/>
    <w:lvl w:ilvl="0" w:tplc="65C0F5A4">
      <w:start w:val="1"/>
      <w:numFmt w:val="lowerLetter"/>
      <w:lvlText w:val="%1)"/>
      <w:lvlJc w:val="left"/>
      <w:pPr>
        <w:ind w:left="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06543D"/>
    <w:multiLevelType w:val="hybridMultilevel"/>
    <w:tmpl w:val="BD5639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0D87"/>
    <w:rsid w:val="000020ED"/>
    <w:rsid w:val="00003C5B"/>
    <w:rsid w:val="00007FAC"/>
    <w:rsid w:val="00011B64"/>
    <w:rsid w:val="00022704"/>
    <w:rsid w:val="000428D0"/>
    <w:rsid w:val="00047FBB"/>
    <w:rsid w:val="00083863"/>
    <w:rsid w:val="00091CB3"/>
    <w:rsid w:val="000B2D3D"/>
    <w:rsid w:val="000B36AF"/>
    <w:rsid w:val="000B417C"/>
    <w:rsid w:val="000D69F4"/>
    <w:rsid w:val="000F2D83"/>
    <w:rsid w:val="000F5E38"/>
    <w:rsid w:val="00127C9A"/>
    <w:rsid w:val="00130E32"/>
    <w:rsid w:val="00142C54"/>
    <w:rsid w:val="001840FD"/>
    <w:rsid w:val="001864D6"/>
    <w:rsid w:val="001868D5"/>
    <w:rsid w:val="00190F7C"/>
    <w:rsid w:val="001D4811"/>
    <w:rsid w:val="001E15F8"/>
    <w:rsid w:val="002078BC"/>
    <w:rsid w:val="00266B62"/>
    <w:rsid w:val="002818A0"/>
    <w:rsid w:val="0028213D"/>
    <w:rsid w:val="00293532"/>
    <w:rsid w:val="002A6694"/>
    <w:rsid w:val="002E0863"/>
    <w:rsid w:val="002E78B5"/>
    <w:rsid w:val="002F206A"/>
    <w:rsid w:val="00302B26"/>
    <w:rsid w:val="00303A02"/>
    <w:rsid w:val="00360870"/>
    <w:rsid w:val="00396AEA"/>
    <w:rsid w:val="003A03BA"/>
    <w:rsid w:val="003B01D0"/>
    <w:rsid w:val="003B6DFC"/>
    <w:rsid w:val="003B7889"/>
    <w:rsid w:val="003D3CCD"/>
    <w:rsid w:val="003E72D2"/>
    <w:rsid w:val="003F354C"/>
    <w:rsid w:val="003F4C8C"/>
    <w:rsid w:val="003F79A8"/>
    <w:rsid w:val="00437040"/>
    <w:rsid w:val="004530D0"/>
    <w:rsid w:val="00474D06"/>
    <w:rsid w:val="00494A7E"/>
    <w:rsid w:val="00497459"/>
    <w:rsid w:val="004D09A1"/>
    <w:rsid w:val="005169E9"/>
    <w:rsid w:val="00537322"/>
    <w:rsid w:val="005438FD"/>
    <w:rsid w:val="005453D8"/>
    <w:rsid w:val="00593381"/>
    <w:rsid w:val="00594B6E"/>
    <w:rsid w:val="005B74FE"/>
    <w:rsid w:val="005D1DBF"/>
    <w:rsid w:val="005D3B3B"/>
    <w:rsid w:val="005E36B7"/>
    <w:rsid w:val="005E4515"/>
    <w:rsid w:val="005F46E7"/>
    <w:rsid w:val="006013CE"/>
    <w:rsid w:val="00615271"/>
    <w:rsid w:val="006432DB"/>
    <w:rsid w:val="00654985"/>
    <w:rsid w:val="0066364B"/>
    <w:rsid w:val="00667110"/>
    <w:rsid w:val="006723AD"/>
    <w:rsid w:val="00680D04"/>
    <w:rsid w:val="00692AD5"/>
    <w:rsid w:val="006953A0"/>
    <w:rsid w:val="006963EF"/>
    <w:rsid w:val="006D7AA1"/>
    <w:rsid w:val="006E0ED4"/>
    <w:rsid w:val="006E0F6A"/>
    <w:rsid w:val="006E2FF1"/>
    <w:rsid w:val="007017F9"/>
    <w:rsid w:val="0070572C"/>
    <w:rsid w:val="00706CEB"/>
    <w:rsid w:val="00707DE3"/>
    <w:rsid w:val="00723028"/>
    <w:rsid w:val="00724454"/>
    <w:rsid w:val="007273CD"/>
    <w:rsid w:val="007300FB"/>
    <w:rsid w:val="00750F66"/>
    <w:rsid w:val="0075320B"/>
    <w:rsid w:val="00773D60"/>
    <w:rsid w:val="007825AC"/>
    <w:rsid w:val="00786F22"/>
    <w:rsid w:val="007A3B9F"/>
    <w:rsid w:val="007B7F44"/>
    <w:rsid w:val="007C27ED"/>
    <w:rsid w:val="007D6E06"/>
    <w:rsid w:val="007F5433"/>
    <w:rsid w:val="00831DCF"/>
    <w:rsid w:val="00856F4A"/>
    <w:rsid w:val="00867EAC"/>
    <w:rsid w:val="0089353D"/>
    <w:rsid w:val="008B180C"/>
    <w:rsid w:val="008B2CB7"/>
    <w:rsid w:val="008B31C3"/>
    <w:rsid w:val="008C7012"/>
    <w:rsid w:val="0090434F"/>
    <w:rsid w:val="009043E8"/>
    <w:rsid w:val="00923E3B"/>
    <w:rsid w:val="00964C3F"/>
    <w:rsid w:val="00990162"/>
    <w:rsid w:val="009D6E8A"/>
    <w:rsid w:val="009E61C7"/>
    <w:rsid w:val="009F0CFB"/>
    <w:rsid w:val="00A50B04"/>
    <w:rsid w:val="00A54575"/>
    <w:rsid w:val="00A55B08"/>
    <w:rsid w:val="00A63AAA"/>
    <w:rsid w:val="00A81D03"/>
    <w:rsid w:val="00A843B8"/>
    <w:rsid w:val="00AA44EF"/>
    <w:rsid w:val="00AB0E5D"/>
    <w:rsid w:val="00AB3CAE"/>
    <w:rsid w:val="00AC529E"/>
    <w:rsid w:val="00AC5EE5"/>
    <w:rsid w:val="00B01CE8"/>
    <w:rsid w:val="00B0406C"/>
    <w:rsid w:val="00B0617F"/>
    <w:rsid w:val="00B12059"/>
    <w:rsid w:val="00B20547"/>
    <w:rsid w:val="00B22C7F"/>
    <w:rsid w:val="00B37860"/>
    <w:rsid w:val="00B421AC"/>
    <w:rsid w:val="00B46B72"/>
    <w:rsid w:val="00B64C04"/>
    <w:rsid w:val="00B662AB"/>
    <w:rsid w:val="00BA6705"/>
    <w:rsid w:val="00BB68E7"/>
    <w:rsid w:val="00BC4035"/>
    <w:rsid w:val="00BC5748"/>
    <w:rsid w:val="00BD596F"/>
    <w:rsid w:val="00BE6CBD"/>
    <w:rsid w:val="00BF683B"/>
    <w:rsid w:val="00C41684"/>
    <w:rsid w:val="00C50D38"/>
    <w:rsid w:val="00C566F5"/>
    <w:rsid w:val="00C57628"/>
    <w:rsid w:val="00C700CD"/>
    <w:rsid w:val="00C76165"/>
    <w:rsid w:val="00CA3218"/>
    <w:rsid w:val="00CA5425"/>
    <w:rsid w:val="00CB08A5"/>
    <w:rsid w:val="00CF2A1C"/>
    <w:rsid w:val="00CF7971"/>
    <w:rsid w:val="00D1177C"/>
    <w:rsid w:val="00D309C7"/>
    <w:rsid w:val="00D33324"/>
    <w:rsid w:val="00D44288"/>
    <w:rsid w:val="00D610DF"/>
    <w:rsid w:val="00D74923"/>
    <w:rsid w:val="00D759AC"/>
    <w:rsid w:val="00D87AA3"/>
    <w:rsid w:val="00D92359"/>
    <w:rsid w:val="00DB650D"/>
    <w:rsid w:val="00DD5854"/>
    <w:rsid w:val="00DE7FAB"/>
    <w:rsid w:val="00E20DCC"/>
    <w:rsid w:val="00E24116"/>
    <w:rsid w:val="00E31780"/>
    <w:rsid w:val="00E605D6"/>
    <w:rsid w:val="00E77992"/>
    <w:rsid w:val="00EA0968"/>
    <w:rsid w:val="00EA3F27"/>
    <w:rsid w:val="00EA71B1"/>
    <w:rsid w:val="00EB49A8"/>
    <w:rsid w:val="00EB6B5E"/>
    <w:rsid w:val="00EC50F0"/>
    <w:rsid w:val="00EE35EB"/>
    <w:rsid w:val="00EE4C80"/>
    <w:rsid w:val="00EF0B09"/>
    <w:rsid w:val="00EF70C9"/>
    <w:rsid w:val="00F334C2"/>
    <w:rsid w:val="00F407B7"/>
    <w:rsid w:val="00F651D2"/>
    <w:rsid w:val="00F75A9F"/>
    <w:rsid w:val="00F96DD1"/>
    <w:rsid w:val="00FA460A"/>
    <w:rsid w:val="00FA6009"/>
    <w:rsid w:val="00FD4D56"/>
    <w:rsid w:val="00FD7B92"/>
    <w:rsid w:val="00FE1AF1"/>
    <w:rsid w:val="00FE294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B6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62A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B662AB"/>
  </w:style>
  <w:style w:type="character" w:customStyle="1" w:styleId="vlist-t">
    <w:name w:val="vlist-t"/>
    <w:basedOn w:val="DefaultParagraphFont"/>
    <w:rsid w:val="00B662AB"/>
  </w:style>
  <w:style w:type="character" w:customStyle="1" w:styleId="mrel">
    <w:name w:val="mrel"/>
    <w:basedOn w:val="DefaultParagraphFont"/>
    <w:rsid w:val="00B662AB"/>
  </w:style>
  <w:style w:type="character" w:customStyle="1" w:styleId="vlist-s">
    <w:name w:val="vlist-s"/>
    <w:basedOn w:val="DefaultParagraphFont"/>
    <w:rsid w:val="00B662AB"/>
  </w:style>
  <w:style w:type="character" w:customStyle="1" w:styleId="mopen">
    <w:name w:val="mopen"/>
    <w:basedOn w:val="DefaultParagraphFont"/>
    <w:rsid w:val="00B662AB"/>
  </w:style>
  <w:style w:type="character" w:customStyle="1" w:styleId="mbin">
    <w:name w:val="mbin"/>
    <w:basedOn w:val="DefaultParagraphFont"/>
    <w:rsid w:val="00B662AB"/>
  </w:style>
  <w:style w:type="character" w:customStyle="1" w:styleId="mclose">
    <w:name w:val="mclose"/>
    <w:basedOn w:val="DefaultParagraphFont"/>
    <w:rsid w:val="00B662AB"/>
  </w:style>
  <w:style w:type="paragraph" w:styleId="HTMLPreformatted">
    <w:name w:val="HTML Preformatted"/>
    <w:basedOn w:val="Normal"/>
    <w:link w:val="HTMLPreformattedChar"/>
    <w:uiPriority w:val="99"/>
    <w:unhideWhenUsed/>
    <w:rsid w:val="00EA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6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B6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62A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B662AB"/>
  </w:style>
  <w:style w:type="character" w:customStyle="1" w:styleId="vlist-t">
    <w:name w:val="vlist-t"/>
    <w:basedOn w:val="DefaultParagraphFont"/>
    <w:rsid w:val="00B662AB"/>
  </w:style>
  <w:style w:type="character" w:customStyle="1" w:styleId="mrel">
    <w:name w:val="mrel"/>
    <w:basedOn w:val="DefaultParagraphFont"/>
    <w:rsid w:val="00B662AB"/>
  </w:style>
  <w:style w:type="character" w:customStyle="1" w:styleId="vlist-s">
    <w:name w:val="vlist-s"/>
    <w:basedOn w:val="DefaultParagraphFont"/>
    <w:rsid w:val="00B662AB"/>
  </w:style>
  <w:style w:type="character" w:customStyle="1" w:styleId="mopen">
    <w:name w:val="mopen"/>
    <w:basedOn w:val="DefaultParagraphFont"/>
    <w:rsid w:val="00B662AB"/>
  </w:style>
  <w:style w:type="character" w:customStyle="1" w:styleId="mbin">
    <w:name w:val="mbin"/>
    <w:basedOn w:val="DefaultParagraphFont"/>
    <w:rsid w:val="00B662AB"/>
  </w:style>
  <w:style w:type="character" w:customStyle="1" w:styleId="mclose">
    <w:name w:val="mclose"/>
    <w:basedOn w:val="DefaultParagraphFont"/>
    <w:rsid w:val="00B662AB"/>
  </w:style>
  <w:style w:type="paragraph" w:styleId="HTMLPreformatted">
    <w:name w:val="HTML Preformatted"/>
    <w:basedOn w:val="Normal"/>
    <w:link w:val="HTMLPreformattedChar"/>
    <w:uiPriority w:val="99"/>
    <w:unhideWhenUsed/>
    <w:rsid w:val="00EA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6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user</cp:lastModifiedBy>
  <cp:revision>3</cp:revision>
  <dcterms:created xsi:type="dcterms:W3CDTF">2023-03-23T18:05:00Z</dcterms:created>
  <dcterms:modified xsi:type="dcterms:W3CDTF">2023-03-23T18:12:00Z</dcterms:modified>
</cp:coreProperties>
</file>