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414" w:rsidRPr="000E5414" w:rsidRDefault="000E5414" w:rsidP="000E5414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bookmarkStart w:id="0" w:name="_GoBack"/>
      <w:r w:rsidRPr="000E541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Разработка </w:t>
      </w:r>
      <w:r w:rsidRPr="000E5414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Web</w:t>
      </w:r>
      <w:r w:rsidRPr="000E541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-приложения в среде </w:t>
      </w:r>
      <w:r w:rsidRPr="000E5414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NetBeans</w:t>
      </w:r>
      <w:bookmarkEnd w:id="0"/>
    </w:p>
    <w:p w:rsidR="000E5414" w:rsidRPr="000E5414" w:rsidRDefault="000E5414" w:rsidP="000E54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E5414" w:rsidRPr="000E5414" w:rsidRDefault="000E5414" w:rsidP="000E54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5414">
        <w:rPr>
          <w:rFonts w:ascii="Times New Roman" w:eastAsia="Calibri" w:hAnsi="Times New Roman" w:cs="Times New Roman"/>
          <w:sz w:val="28"/>
          <w:szCs w:val="28"/>
        </w:rPr>
        <w:t>Для выполнения данной лабораторной работы требуется следующее программное обеспечение и ресурсы:</w:t>
      </w:r>
    </w:p>
    <w:p w:rsidR="000E5414" w:rsidRPr="000E5414" w:rsidRDefault="000E5414" w:rsidP="000E5414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Базовый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EE</w:t>
      </w:r>
    </w:p>
    <w:p w:rsidR="000E5414" w:rsidRPr="000E5414" w:rsidRDefault="000E5414" w:rsidP="000E5414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Web-</w:t>
      </w:r>
      <w:r>
        <w:rPr>
          <w:rFonts w:ascii="Times New Roman" w:eastAsia="Calibri" w:hAnsi="Times New Roman" w:cs="Times New Roman"/>
          <w:sz w:val="28"/>
          <w:szCs w:val="28"/>
        </w:rPr>
        <w:t>сервер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Tomcat</w:t>
      </w:r>
    </w:p>
    <w:p w:rsidR="000E5414" w:rsidRPr="000E5414" w:rsidRDefault="000E5414" w:rsidP="000E54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Если среда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NetBeans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была изначально сконфигурирована для работы с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SE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, то ее можно «дооснастить» для работы с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-приложениями при наличии доступа в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INTERNET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. В частности, базовый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EE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необходим для разработки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-приложений. Для проверки наличия этого модуля в среде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NetBeans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необходимо активировать пункт меню «Сервис/Подключаемые модули» и посмотреть список установленных модулей на вкладке «Установлены» окна «Подключаемые модули». Если модуль в списке отсутствует, его необходимо найти на вкладке «Доступные подключаемые модули» и установить. Вместе с этим модулем будут загружены и все другие компоненты, необходимые для его нормальной работы.</w:t>
      </w:r>
    </w:p>
    <w:p w:rsidR="000E5414" w:rsidRPr="000E5414" w:rsidRDefault="000E5414" w:rsidP="000E54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Далее необходимо выбрать сервер, на котором будет развернуто разрабатываемое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Web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-приложение. Для этого необходимо перейти на вкладку «Службы» навигатора и просмотреть список зарегистрированных в среде IDE серверов. В лабораторной работе будет использоваться сервер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Apache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Tomcat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6.0. Если он отсутствует, то его необходимо загрузить с сайта  </w:t>
      </w:r>
      <w:hyperlink r:id="rId5" w:history="1">
        <w:r w:rsidRPr="000E5414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http://tomcat.apache.org/download-60.cgi</w:t>
        </w:r>
      </w:hyperlink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. Причем для последующей успешной его регистрации в среде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NetBeans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необходим </w:t>
      </w:r>
      <w:r w:rsidRPr="000E5414">
        <w:rPr>
          <w:rFonts w:ascii="Times New Roman" w:eastAsia="Calibri" w:hAnsi="Times New Roman" w:cs="Times New Roman"/>
          <w:b/>
          <w:sz w:val="28"/>
          <w:szCs w:val="28"/>
        </w:rPr>
        <w:t>архив дистрибутива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, а не установочная программа. </w:t>
      </w:r>
    </w:p>
    <w:p w:rsidR="000E5414" w:rsidRPr="000E5414" w:rsidRDefault="000E5414" w:rsidP="000E541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Для регистрации сервера в среде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NetBeans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необходимо предварительно развернуть архив, перейти на вкладку «Службы» навигатора и в узле «Серверы» в контекстном меню активировать функцию «Добавить сервер…». Далее в диалоге добавления экземпляра сервера выбрать в списке серверов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Apache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Tomcat</w:t>
      </w:r>
      <w:r w:rsidRPr="000E5414">
        <w:rPr>
          <w:rFonts w:ascii="Times New Roman" w:eastAsia="Calibri" w:hAnsi="Times New Roman" w:cs="Times New Roman"/>
          <w:sz w:val="28"/>
          <w:szCs w:val="28"/>
        </w:rPr>
        <w:t>, указать каталог, в который был разархивирован дистрибутив, имя пользователя и пароль.</w:t>
      </w:r>
    </w:p>
    <w:p w:rsidR="00B362D9" w:rsidRDefault="000E5414" w:rsidP="000E5414">
      <w:pPr>
        <w:spacing w:line="360" w:lineRule="auto"/>
        <w:ind w:firstLine="708"/>
        <w:jc w:val="both"/>
      </w:pPr>
      <w:r w:rsidRPr="000E541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Другим вариантом достижения требуемой для лабораторной работы конфигурации среды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NetBeans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является установка версии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NetBeans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, позволяющей работать и с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SE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, и с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EE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. Но в этом случае должны быть предварительно установлены требуемые версии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JRE</w:t>
      </w:r>
      <w:r w:rsidRPr="000E5414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E5414">
        <w:rPr>
          <w:rFonts w:ascii="Times New Roman" w:eastAsia="Calibri" w:hAnsi="Times New Roman" w:cs="Times New Roman"/>
          <w:sz w:val="28"/>
          <w:szCs w:val="28"/>
          <w:lang w:val="en-US"/>
        </w:rPr>
        <w:t>JDK</w:t>
      </w:r>
      <w:r w:rsidRPr="000E5414"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00B36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04EA4"/>
    <w:multiLevelType w:val="hybridMultilevel"/>
    <w:tmpl w:val="5114C14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14"/>
    <w:rsid w:val="000E5414"/>
    <w:rsid w:val="002E2C17"/>
    <w:rsid w:val="00397073"/>
    <w:rsid w:val="009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547A"/>
  <w15:chartTrackingRefBased/>
  <w15:docId w15:val="{21A3B08A-28F6-48CF-A249-F479FD5B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mcat.apache.org/download-60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Кораблев</dc:creator>
  <cp:keywords/>
  <dc:description/>
  <cp:lastModifiedBy>Юрий Кораблев</cp:lastModifiedBy>
  <cp:revision>1</cp:revision>
  <dcterms:created xsi:type="dcterms:W3CDTF">2020-02-12T15:40:00Z</dcterms:created>
  <dcterms:modified xsi:type="dcterms:W3CDTF">2020-02-12T15:44:00Z</dcterms:modified>
</cp:coreProperties>
</file>