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lastRenderedPageBreak/>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 xml:space="preserve">Left </w:t>
      </w:r>
      <w:proofErr w:type="gramStart"/>
      <w:r>
        <w:t>mouse</w:t>
      </w:r>
      <w:proofErr w:type="gramEnd"/>
      <w:r>
        <w:t xml:space="preserv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lastRenderedPageBreak/>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lastRenderedPageBreak/>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lastRenderedPageBreak/>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lastRenderedPageBreak/>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lastRenderedPageBreak/>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1D621A77"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7A5984" w:rsidRDefault="00F45963" w:rsidP="00FB7018">
      <w:r>
        <w:t>Participants:</w:t>
      </w:r>
    </w:p>
    <w:p w14:paraId="42897F79" w14:textId="07849E63" w:rsidR="00FB7018" w:rsidRDefault="00FB7018" w:rsidP="00F45963"/>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t>The stress testing will be done</w:t>
      </w:r>
      <w:r>
        <w:t xml:space="preserve"> by the developer</w:t>
      </w:r>
      <w:r w:rsidR="00107DF0">
        <w:t>. It Should be complete</w:t>
      </w:r>
      <w:r w:rsidR="00434DEB">
        <w:t>d</w:t>
      </w:r>
      <w:r w:rsidR="00107DF0">
        <w:t xml:space="preserve"> after at </w:t>
      </w:r>
      <w:proofErr w:type="spellStart"/>
      <w:r w:rsidR="00107DF0">
        <w:t>lest</w:t>
      </w:r>
      <w:proofErr w:type="spellEnd"/>
      <w:r w:rsidR="00107DF0">
        <w:t xml:space="preserve"> one level is completely </w:t>
      </w:r>
      <w:r w:rsidR="00434DEB">
        <w:t xml:space="preserve">finalized. Co CPU or GPU testing tools need to be used as the game does not use much processing power.  </w:t>
      </w:r>
      <w:r w:rsidR="00107DF0">
        <w:t xml:space="preserve"> </w:t>
      </w:r>
    </w:p>
    <w:p w14:paraId="5D83D2AF" w14:textId="234C4282"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FA02974" w14:textId="0869543D" w:rsidR="007A5984" w:rsidRDefault="007A5984" w:rsidP="000C171D"/>
    <w:p w14:paraId="6964DEB8" w14:textId="77777777" w:rsidR="00F45963" w:rsidRPr="00D700E2" w:rsidRDefault="00F45963" w:rsidP="00F45963">
      <w:pPr>
        <w:rPr>
          <w:color w:val="FF0000"/>
        </w:rPr>
      </w:pPr>
      <w:r w:rsidRPr="00D700E2">
        <w:rPr>
          <w:color w:val="FF0000"/>
        </w:rPr>
        <w:lastRenderedPageBreak/>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proofErr w:type="spellStart"/>
      <w:r w:rsidR="007815E7">
        <w:t>users</w:t>
      </w:r>
      <w:proofErr w:type="spellEnd"/>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lastRenderedPageBreak/>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0327E1B" w14:textId="5E14B4A3" w:rsidR="00F45963" w:rsidRDefault="00F45963" w:rsidP="00F45963">
      <w:r>
        <w:t>4.</w:t>
      </w:r>
      <w:r w:rsidR="001F488E">
        <w:t>5</w:t>
      </w:r>
      <w:r>
        <w:t xml:space="preserve">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5B62B16C" w:rsidR="00F45963" w:rsidRDefault="00F45963" w:rsidP="00F45963">
      <w:r>
        <w:t>Methodology:</w:t>
      </w:r>
    </w:p>
    <w:p w14:paraId="509B6FF3" w14:textId="77777777" w:rsidR="001F488E" w:rsidRDefault="001F488E" w:rsidP="00F45963"/>
    <w:p w14:paraId="743D5EC3" w14:textId="361168AC" w:rsidR="001F488E" w:rsidRDefault="001F488E" w:rsidP="00F45963">
      <w:r>
        <w:t xml:space="preserve">Because manual execution of test cases increases time as well as cost, </w:t>
      </w:r>
      <w:proofErr w:type="gramStart"/>
      <w:r>
        <w:t>It</w:t>
      </w:r>
      <w:proofErr w:type="gramEnd"/>
      <w:r>
        <w:t xml:space="preserve"> would be recommended to use </w:t>
      </w:r>
      <w:proofErr w:type="spellStart"/>
      <w:r>
        <w:t>Ranorex</w:t>
      </w:r>
      <w:proofErr w:type="spellEnd"/>
      <w:r>
        <w:t xml:space="preserve"> Studio. This is an all in one regression test automation for desktop web and mobile app with built in Selenium WebDriver. </w:t>
      </w:r>
    </w:p>
    <w:p w14:paraId="54E961BB" w14:textId="4ABD52DC" w:rsidR="001F488E" w:rsidRDefault="006A1071" w:rsidP="00F45963">
      <w:r>
        <w:t xml:space="preserve">An automated suite of test scripts can be built using previously defined test cases in section 4.1. this automated testing should take place anytime new </w:t>
      </w:r>
      <w:proofErr w:type="gramStart"/>
      <w:r>
        <w:t>functionality</w:t>
      </w:r>
      <w:proofErr w:type="gramEnd"/>
      <w:r>
        <w:t xml:space="preserve"> or a bug fix has taken place. </w:t>
      </w:r>
    </w:p>
    <w:p w14:paraId="58B00270" w14:textId="77777777" w:rsidR="00F45963" w:rsidRDefault="00F45963" w:rsidP="00F45963">
      <w:r>
        <w:lastRenderedPageBreak/>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33309C8" w:rsidR="00F45963" w:rsidRDefault="00F45963" w:rsidP="00F45963">
      <w:pPr>
        <w:rPr>
          <w:color w:val="FF0000"/>
        </w:rPr>
      </w:pPr>
      <w:r w:rsidRPr="00D700E2">
        <w:rPr>
          <w:color w:val="FF0000"/>
        </w:rPr>
        <w:t>Identify all software features and combinations of software features that will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lastRenderedPageBreak/>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D700E2" w:rsidRDefault="0096167D" w:rsidP="00F45963">
      <w:pPr>
        <w:rPr>
          <w:color w:val="FF0000"/>
        </w:rPr>
      </w:pP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618C154C" w:rsidR="00F45963" w:rsidRDefault="00F45963" w:rsidP="00F45963">
      <w:r w:rsidRPr="00D700E2">
        <w:rPr>
          <w:color w:val="FF0000"/>
        </w:rPr>
        <w:t>reasons</w:t>
      </w:r>
      <w:r>
        <w:t>.</w:t>
      </w:r>
    </w:p>
    <w:p w14:paraId="5619DED2" w14:textId="77777777" w:rsidR="00B22799" w:rsidRDefault="00B22799" w:rsidP="00F45963"/>
    <w:p w14:paraId="53FF9529" w14:textId="43DFB10B" w:rsidR="0063594D" w:rsidRDefault="0063594D" w:rsidP="00F45963"/>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lastRenderedPageBreak/>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5DF3AD91" w:rsidR="00F45963" w:rsidRDefault="00F45963" w:rsidP="00F45963">
      <w: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Default="00AB2F65" w:rsidP="0063594D">
            <w:pPr>
              <w:jc w:val="center"/>
            </w:pPr>
            <w:r>
              <w:t>No.</w:t>
            </w:r>
          </w:p>
        </w:tc>
        <w:tc>
          <w:tcPr>
            <w:tcW w:w="1803" w:type="dxa"/>
          </w:tcPr>
          <w:p w14:paraId="00BDDA8E" w14:textId="3081CEE9" w:rsidR="00AB2F65" w:rsidRDefault="00AB2F65" w:rsidP="0063594D">
            <w:pPr>
              <w:jc w:val="center"/>
            </w:pPr>
            <w:r w:rsidRPr="0063594D">
              <w:rPr>
                <w:lang w:val="en-US"/>
              </w:rPr>
              <w:t>Risk</w:t>
            </w:r>
          </w:p>
        </w:tc>
        <w:tc>
          <w:tcPr>
            <w:tcW w:w="1803" w:type="dxa"/>
          </w:tcPr>
          <w:p w14:paraId="0E7639E1" w14:textId="204F498C" w:rsidR="00AB2F65" w:rsidRDefault="00AB2F65" w:rsidP="0063594D">
            <w:pPr>
              <w:jc w:val="center"/>
            </w:pPr>
            <w:r>
              <w:t>Impact</w:t>
            </w:r>
          </w:p>
        </w:tc>
        <w:tc>
          <w:tcPr>
            <w:tcW w:w="1804" w:type="dxa"/>
          </w:tcPr>
          <w:p w14:paraId="07DB853F" w14:textId="41EA9218" w:rsidR="00AB2F65" w:rsidRDefault="00AB2F65" w:rsidP="0063594D">
            <w:pPr>
              <w:jc w:val="center"/>
            </w:pPr>
            <w: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lastRenderedPageBreak/>
        <w:t>12.0 TOOLS</w:t>
      </w:r>
    </w:p>
    <w:p w14:paraId="0F4039B6" w14:textId="5F7B7EDF" w:rsidR="00B138DD" w:rsidRDefault="00F45963" w:rsidP="00F45963">
      <w:pPr>
        <w:rPr>
          <w:color w:val="FF0000"/>
        </w:rPr>
      </w:pPr>
      <w:r w:rsidRPr="00D700E2">
        <w:rPr>
          <w:color w:val="FF0000"/>
        </w:rPr>
        <w:t>List the Automation tools you are going to use. List also the Bug tracking tool here.</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04F79F97" w:rsidR="007A5984" w:rsidRDefault="007A5984" w:rsidP="001A4DAF">
      <w:pPr>
        <w:pStyle w:val="ListParagraph"/>
        <w:numPr>
          <w:ilvl w:val="0"/>
          <w:numId w:val="31"/>
        </w:numPr>
      </w:pPr>
      <w:proofErr w:type="spellStart"/>
      <w:r>
        <w:t>ReQTest</w:t>
      </w:r>
      <w:proofErr w:type="spellEnd"/>
      <w:r>
        <w:t xml:space="preserve"> – Beta Testing</w:t>
      </w:r>
    </w:p>
    <w:p w14:paraId="2AB2128A" w14:textId="3C89959E" w:rsidR="007A5984" w:rsidRPr="001A4DAF" w:rsidRDefault="007A5984" w:rsidP="001A4DAF">
      <w:pPr>
        <w:pStyle w:val="ListParagraph"/>
        <w:numPr>
          <w:ilvl w:val="0"/>
          <w:numId w:val="31"/>
        </w:numPr>
      </w:pPr>
      <w:proofErr w:type="spellStart"/>
      <w:r>
        <w:t>Ranorex</w:t>
      </w:r>
      <w:proofErr w:type="spellEnd"/>
      <w:r>
        <w:t xml:space="preserve"> Studio</w:t>
      </w:r>
      <w:r>
        <w:t xml:space="preserve"> -  </w:t>
      </w:r>
      <w:r>
        <w:t>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1"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7"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8"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3"/>
  </w:num>
  <w:num w:numId="4">
    <w:abstractNumId w:val="25"/>
  </w:num>
  <w:num w:numId="5">
    <w:abstractNumId w:val="4"/>
  </w:num>
  <w:num w:numId="6">
    <w:abstractNumId w:val="26"/>
  </w:num>
  <w:num w:numId="7">
    <w:abstractNumId w:val="30"/>
  </w:num>
  <w:num w:numId="8">
    <w:abstractNumId w:val="22"/>
  </w:num>
  <w:num w:numId="9">
    <w:abstractNumId w:val="28"/>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29"/>
  </w:num>
  <w:num w:numId="18">
    <w:abstractNumId w:val="14"/>
  </w:num>
  <w:num w:numId="19">
    <w:abstractNumId w:val="23"/>
  </w:num>
  <w:num w:numId="20">
    <w:abstractNumId w:val="16"/>
  </w:num>
  <w:num w:numId="21">
    <w:abstractNumId w:val="18"/>
  </w:num>
  <w:num w:numId="22">
    <w:abstractNumId w:val="9"/>
  </w:num>
  <w:num w:numId="23">
    <w:abstractNumId w:val="21"/>
  </w:num>
  <w:num w:numId="24">
    <w:abstractNumId w:val="5"/>
  </w:num>
  <w:num w:numId="25">
    <w:abstractNumId w:val="17"/>
  </w:num>
  <w:num w:numId="26">
    <w:abstractNumId w:val="11"/>
  </w:num>
  <w:num w:numId="27">
    <w:abstractNumId w:val="10"/>
  </w:num>
  <w:num w:numId="28">
    <w:abstractNumId w:val="0"/>
  </w:num>
  <w:num w:numId="29">
    <w:abstractNumId w:val="19"/>
  </w:num>
  <w:num w:numId="30">
    <w:abstractNumId w:val="2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321F"/>
    <w:rsid w:val="000467E6"/>
    <w:rsid w:val="0008390C"/>
    <w:rsid w:val="000B2983"/>
    <w:rsid w:val="000C171D"/>
    <w:rsid w:val="000E5639"/>
    <w:rsid w:val="000E5C8D"/>
    <w:rsid w:val="000F458C"/>
    <w:rsid w:val="000F5C6D"/>
    <w:rsid w:val="001049CD"/>
    <w:rsid w:val="00107DF0"/>
    <w:rsid w:val="00121BFA"/>
    <w:rsid w:val="00145159"/>
    <w:rsid w:val="0015159C"/>
    <w:rsid w:val="001620CB"/>
    <w:rsid w:val="00181799"/>
    <w:rsid w:val="00193766"/>
    <w:rsid w:val="001A4DAF"/>
    <w:rsid w:val="001B2FB0"/>
    <w:rsid w:val="001F26EE"/>
    <w:rsid w:val="001F488E"/>
    <w:rsid w:val="00224E09"/>
    <w:rsid w:val="0023007A"/>
    <w:rsid w:val="00284722"/>
    <w:rsid w:val="002D127A"/>
    <w:rsid w:val="00311EA1"/>
    <w:rsid w:val="00332712"/>
    <w:rsid w:val="00335DBE"/>
    <w:rsid w:val="00357286"/>
    <w:rsid w:val="00395D58"/>
    <w:rsid w:val="003B0284"/>
    <w:rsid w:val="003B587A"/>
    <w:rsid w:val="003D3C70"/>
    <w:rsid w:val="003E7BCA"/>
    <w:rsid w:val="00421482"/>
    <w:rsid w:val="00434DEB"/>
    <w:rsid w:val="004411BD"/>
    <w:rsid w:val="004436CA"/>
    <w:rsid w:val="0044719F"/>
    <w:rsid w:val="00491C29"/>
    <w:rsid w:val="00495918"/>
    <w:rsid w:val="0054005D"/>
    <w:rsid w:val="005426B1"/>
    <w:rsid w:val="00545CAE"/>
    <w:rsid w:val="0055368B"/>
    <w:rsid w:val="005C41AA"/>
    <w:rsid w:val="005E6575"/>
    <w:rsid w:val="00631C67"/>
    <w:rsid w:val="0063350E"/>
    <w:rsid w:val="0063594D"/>
    <w:rsid w:val="00645545"/>
    <w:rsid w:val="00680C58"/>
    <w:rsid w:val="006A1071"/>
    <w:rsid w:val="006A18E7"/>
    <w:rsid w:val="006A7C4F"/>
    <w:rsid w:val="006C0165"/>
    <w:rsid w:val="006C1255"/>
    <w:rsid w:val="006C7E10"/>
    <w:rsid w:val="006E3315"/>
    <w:rsid w:val="006F4214"/>
    <w:rsid w:val="00735993"/>
    <w:rsid w:val="00764501"/>
    <w:rsid w:val="00766FFA"/>
    <w:rsid w:val="00777F68"/>
    <w:rsid w:val="007815E7"/>
    <w:rsid w:val="007A5984"/>
    <w:rsid w:val="007D5E11"/>
    <w:rsid w:val="007D7E40"/>
    <w:rsid w:val="007E7293"/>
    <w:rsid w:val="007F423C"/>
    <w:rsid w:val="007F7386"/>
    <w:rsid w:val="00865043"/>
    <w:rsid w:val="00871BE4"/>
    <w:rsid w:val="008A0482"/>
    <w:rsid w:val="008B19A4"/>
    <w:rsid w:val="008F018A"/>
    <w:rsid w:val="008F4B7A"/>
    <w:rsid w:val="00944A08"/>
    <w:rsid w:val="00951BEF"/>
    <w:rsid w:val="0096167D"/>
    <w:rsid w:val="0099187C"/>
    <w:rsid w:val="009A647C"/>
    <w:rsid w:val="009C60B8"/>
    <w:rsid w:val="009D3D57"/>
    <w:rsid w:val="009D4DFE"/>
    <w:rsid w:val="009E47D4"/>
    <w:rsid w:val="00A079B3"/>
    <w:rsid w:val="00A119F6"/>
    <w:rsid w:val="00A1502C"/>
    <w:rsid w:val="00A4075C"/>
    <w:rsid w:val="00A576A0"/>
    <w:rsid w:val="00A778C2"/>
    <w:rsid w:val="00AB2F65"/>
    <w:rsid w:val="00AB5055"/>
    <w:rsid w:val="00AC054A"/>
    <w:rsid w:val="00AC3DE0"/>
    <w:rsid w:val="00AC6E92"/>
    <w:rsid w:val="00AC723C"/>
    <w:rsid w:val="00AF0FA5"/>
    <w:rsid w:val="00B138DD"/>
    <w:rsid w:val="00B22799"/>
    <w:rsid w:val="00B32D28"/>
    <w:rsid w:val="00B569A0"/>
    <w:rsid w:val="00B6476E"/>
    <w:rsid w:val="00B70C07"/>
    <w:rsid w:val="00B95306"/>
    <w:rsid w:val="00BF161A"/>
    <w:rsid w:val="00BF5F6A"/>
    <w:rsid w:val="00C0219E"/>
    <w:rsid w:val="00C84023"/>
    <w:rsid w:val="00CB44A7"/>
    <w:rsid w:val="00CB6F5D"/>
    <w:rsid w:val="00CD0222"/>
    <w:rsid w:val="00CF4271"/>
    <w:rsid w:val="00CF784A"/>
    <w:rsid w:val="00D67248"/>
    <w:rsid w:val="00D700E2"/>
    <w:rsid w:val="00D9672D"/>
    <w:rsid w:val="00DB2156"/>
    <w:rsid w:val="00DD56F7"/>
    <w:rsid w:val="00DD5FD2"/>
    <w:rsid w:val="00DD7EA1"/>
    <w:rsid w:val="00DE2A5E"/>
    <w:rsid w:val="00DF791F"/>
    <w:rsid w:val="00E34007"/>
    <w:rsid w:val="00E620B3"/>
    <w:rsid w:val="00EC7627"/>
    <w:rsid w:val="00ED4DF7"/>
    <w:rsid w:val="00EF2EDA"/>
    <w:rsid w:val="00EF61C6"/>
    <w:rsid w:val="00F279CC"/>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6B3B1-F0A3-4D62-9F01-B6A77111F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6837</TotalTime>
  <Pages>14</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60</cp:revision>
  <dcterms:created xsi:type="dcterms:W3CDTF">2020-04-29T16:29:00Z</dcterms:created>
  <dcterms:modified xsi:type="dcterms:W3CDTF">2020-05-07T15:05:00Z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