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FB06" w14:textId="77777777" w:rsidR="00A435CA" w:rsidRPr="00895897" w:rsidRDefault="00000000">
      <w:pPr>
        <w:spacing w:after="100"/>
        <w:jc w:val="center"/>
        <w:rPr>
          <w:rFonts w:asciiTheme="minorHAnsi" w:hAnsiTheme="minorHAnsi"/>
          <w:b/>
          <w:bCs/>
          <w:sz w:val="32"/>
          <w:szCs w:val="32"/>
        </w:rPr>
      </w:pPr>
      <w:r w:rsidRPr="00895897">
        <w:rPr>
          <w:rFonts w:asciiTheme="minorHAnsi" w:hAnsiTheme="minorHAnsi"/>
          <w:b/>
          <w:bCs/>
          <w:sz w:val="32"/>
          <w:szCs w:val="32"/>
        </w:rPr>
        <w:t>Batho Ba Rona Supermarket — Network Design Documentation</w:t>
      </w:r>
    </w:p>
    <w:p w14:paraId="43627E35" w14:textId="0A52B868" w:rsidR="00A435CA" w:rsidRPr="00895897" w:rsidRDefault="00000000" w:rsidP="00895897">
      <w:pPr>
        <w:spacing w:after="400"/>
        <w:jc w:val="center"/>
        <w:rPr>
          <w:rFonts w:asciiTheme="minorHAnsi" w:hAnsiTheme="minorHAnsi"/>
          <w:b/>
          <w:bCs/>
          <w:sz w:val="32"/>
          <w:szCs w:val="32"/>
        </w:rPr>
      </w:pPr>
      <w:r w:rsidRPr="00895897">
        <w:rPr>
          <w:rFonts w:asciiTheme="minorHAnsi" w:hAnsiTheme="minorHAnsi"/>
          <w:b/>
          <w:bCs/>
          <w:i/>
          <w:iCs/>
          <w:sz w:val="32"/>
          <w:szCs w:val="32"/>
        </w:rPr>
        <w:t>CMPG 325 — Computer Networks | Project ID: CMPG325-2026-015 | Client ID: CLI-015</w:t>
      </w:r>
    </w:p>
    <w:p w14:paraId="1E95B4C7" w14:textId="4D32327A" w:rsidR="00895897" w:rsidRDefault="00895897" w:rsidP="00895897">
      <w:pPr>
        <w:spacing w:after="400"/>
        <w:jc w:val="center"/>
        <w:rPr>
          <w:rFonts w:asciiTheme="minorHAnsi" w:hAnsiTheme="minorHAnsi"/>
          <w:b/>
          <w:bCs/>
          <w:sz w:val="32"/>
          <w:szCs w:val="32"/>
        </w:rPr>
      </w:pPr>
      <w:r w:rsidRPr="00895897">
        <w:rPr>
          <w:rFonts w:asciiTheme="minorHAnsi" w:hAnsiTheme="minorHAnsi"/>
          <w:b/>
          <w:bCs/>
          <w:sz w:val="32"/>
          <w:szCs w:val="32"/>
        </w:rPr>
        <w:t>MILESTONE 2</w:t>
      </w:r>
    </w:p>
    <w:p w14:paraId="1C587692" w14:textId="77777777" w:rsidR="00895897" w:rsidRDefault="00895897" w:rsidP="00895897">
      <w:pPr>
        <w:spacing w:after="400"/>
        <w:jc w:val="center"/>
        <w:rPr>
          <w:rFonts w:asciiTheme="minorHAnsi" w:hAnsiTheme="minorHAnsi"/>
          <w:b/>
          <w:bCs/>
          <w:sz w:val="32"/>
          <w:szCs w:val="32"/>
        </w:rPr>
      </w:pPr>
    </w:p>
    <w:p w14:paraId="3523ADA4" w14:textId="275C3546" w:rsidR="00895897" w:rsidRDefault="00895897" w:rsidP="00895897">
      <w:pPr>
        <w:pStyle w:val="ListParagraph"/>
        <w:numPr>
          <w:ilvl w:val="0"/>
          <w:numId w:val="2"/>
        </w:numPr>
        <w:spacing w:after="400"/>
        <w:rPr>
          <w:rFonts w:asciiTheme="minorHAnsi" w:hAnsiTheme="minorHAnsi"/>
          <w:b/>
          <w:bCs/>
          <w:sz w:val="24"/>
          <w:szCs w:val="24"/>
        </w:rPr>
      </w:pPr>
      <w:r w:rsidRPr="00895897">
        <w:rPr>
          <w:rFonts w:asciiTheme="minorHAnsi" w:hAnsiTheme="minorHAnsi"/>
          <w:b/>
          <w:bCs/>
          <w:sz w:val="24"/>
          <w:szCs w:val="24"/>
        </w:rPr>
        <w:t>Default Route Configuration</w:t>
      </w:r>
      <w:r>
        <w:rPr>
          <w:rFonts w:asciiTheme="minorHAnsi" w:hAnsiTheme="minorHAnsi"/>
          <w:b/>
          <w:bCs/>
          <w:sz w:val="24"/>
          <w:szCs w:val="24"/>
        </w:rPr>
        <w:t xml:space="preserve"> (BBR-EDGE-RTR)</w:t>
      </w:r>
    </w:p>
    <w:p w14:paraId="41A07FED" w14:textId="30FF4E5C" w:rsidR="00895897" w:rsidRPr="00236487" w:rsidRDefault="00895897" w:rsidP="00236487">
      <w:pPr>
        <w:pStyle w:val="ListParagraph"/>
        <w:spacing w:after="400"/>
        <w:ind w:left="720"/>
        <w:rPr>
          <w:rFonts w:asciiTheme="minorHAnsi" w:hAnsiTheme="minorHAnsi"/>
          <w:b/>
          <w:bCs/>
          <w:sz w:val="24"/>
          <w:szCs w:val="24"/>
        </w:rPr>
      </w:pPr>
      <w:r w:rsidRPr="00895897">
        <w:rPr>
          <w:rFonts w:asciiTheme="minorHAnsi" w:hAnsiTheme="minorHAnsi"/>
          <w:b/>
          <w:bCs/>
          <w:noProof/>
          <w:sz w:val="24"/>
          <w:szCs w:val="24"/>
        </w:rPr>
        <w:drawing>
          <wp:inline distT="0" distB="0" distL="0" distR="0" wp14:anchorId="2082A352" wp14:editId="30F876CD">
            <wp:extent cx="5943600" cy="3665220"/>
            <wp:effectExtent l="0" t="0" r="0" b="0"/>
            <wp:docPr id="13418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1792" name=""/>
                    <pic:cNvPicPr/>
                  </pic:nvPicPr>
                  <pic:blipFill>
                    <a:blip r:embed="rId5"/>
                    <a:stretch>
                      <a:fillRect/>
                    </a:stretch>
                  </pic:blipFill>
                  <pic:spPr>
                    <a:xfrm>
                      <a:off x="0" y="0"/>
                      <a:ext cx="5943600" cy="3665220"/>
                    </a:xfrm>
                    <a:prstGeom prst="rect">
                      <a:avLst/>
                    </a:prstGeom>
                  </pic:spPr>
                </pic:pic>
              </a:graphicData>
            </a:graphic>
          </wp:inline>
        </w:drawing>
      </w:r>
    </w:p>
    <w:p w14:paraId="37C528F2" w14:textId="714471C4" w:rsidR="008C7B65" w:rsidRPr="005004F5" w:rsidRDefault="005004F5" w:rsidP="008C7B65">
      <w:pPr>
        <w:pStyle w:val="ListParagraph"/>
        <w:spacing w:after="400"/>
        <w:ind w:left="720"/>
        <w:rPr>
          <w:rFonts w:asciiTheme="minorHAnsi" w:hAnsiTheme="minorHAnsi"/>
          <w:sz w:val="24"/>
          <w:szCs w:val="24"/>
        </w:rPr>
      </w:pPr>
      <w:r w:rsidRPr="005004F5">
        <w:rPr>
          <w:rFonts w:asciiTheme="minorHAnsi" w:hAnsiTheme="minorHAnsi"/>
          <w:sz w:val="24"/>
          <w:szCs w:val="24"/>
        </w:rPr>
        <w:t>A static default route was configured on BBR-EDGE-RTR using the command ip route 0.0.0.0 0.0.0.0 192.168.17.89. The show ip route output shows the gateway of last resort set to 192.168.17.89 and the route marked S* as a static default route.</w:t>
      </w:r>
      <w:r w:rsidR="008822DB" w:rsidRPr="008822DB">
        <w:t xml:space="preserve"> </w:t>
      </w:r>
      <w:r w:rsidR="008822DB" w:rsidRPr="008822DB">
        <w:rPr>
          <w:rFonts w:asciiTheme="minorHAnsi" w:hAnsiTheme="minorHAnsi"/>
          <w:sz w:val="24"/>
          <w:szCs w:val="24"/>
        </w:rPr>
        <w:t>A default route is appropriate because the supermarket has a single connection to the ISP, so all traffic that is not for the internal VLANs can use one next hop. It is simple to configure and maintain, which suits the client's limited IT support.</w:t>
      </w:r>
    </w:p>
    <w:p w14:paraId="2CC469C8" w14:textId="18444916" w:rsidR="008C7B65" w:rsidRPr="00D91DF4" w:rsidRDefault="00D91DF4" w:rsidP="00D91DF4">
      <w:pPr>
        <w:pStyle w:val="ListParagraph"/>
        <w:numPr>
          <w:ilvl w:val="0"/>
          <w:numId w:val="2"/>
        </w:numPr>
        <w:spacing w:after="400"/>
        <w:rPr>
          <w:rFonts w:asciiTheme="minorHAnsi" w:hAnsiTheme="minorHAnsi"/>
          <w:b/>
          <w:bCs/>
          <w:sz w:val="24"/>
          <w:szCs w:val="24"/>
        </w:rPr>
      </w:pPr>
      <w:r w:rsidRPr="00D91DF4">
        <w:rPr>
          <w:rFonts w:asciiTheme="minorHAnsi" w:hAnsiTheme="minorHAnsi"/>
          <w:b/>
          <w:bCs/>
          <w:sz w:val="24"/>
          <w:szCs w:val="24"/>
        </w:rPr>
        <w:t>Successful connectivity test between the edge router and ISP router</w:t>
      </w:r>
    </w:p>
    <w:p w14:paraId="5D94574D" w14:textId="566808EA" w:rsidR="00895897" w:rsidRDefault="00D91DF4" w:rsidP="005004F5">
      <w:pPr>
        <w:spacing w:after="400"/>
        <w:rPr>
          <w:rFonts w:asciiTheme="minorHAnsi" w:hAnsiTheme="minorHAnsi"/>
          <w:b/>
          <w:bCs/>
          <w:sz w:val="32"/>
          <w:szCs w:val="32"/>
        </w:rPr>
      </w:pPr>
      <w:r w:rsidRPr="00D91DF4">
        <w:rPr>
          <w:rFonts w:asciiTheme="minorHAnsi" w:hAnsiTheme="minorHAnsi"/>
          <w:b/>
          <w:bCs/>
          <w:noProof/>
          <w:sz w:val="32"/>
          <w:szCs w:val="32"/>
        </w:rPr>
        <w:lastRenderedPageBreak/>
        <w:drawing>
          <wp:inline distT="0" distB="0" distL="0" distR="0" wp14:anchorId="702AE8CC" wp14:editId="70AD67B0">
            <wp:extent cx="5943600" cy="1032510"/>
            <wp:effectExtent l="0" t="0" r="0" b="0"/>
            <wp:docPr id="142672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29922" name=""/>
                    <pic:cNvPicPr/>
                  </pic:nvPicPr>
                  <pic:blipFill>
                    <a:blip r:embed="rId6"/>
                    <a:stretch>
                      <a:fillRect/>
                    </a:stretch>
                  </pic:blipFill>
                  <pic:spPr>
                    <a:xfrm>
                      <a:off x="0" y="0"/>
                      <a:ext cx="5943600" cy="1032510"/>
                    </a:xfrm>
                    <a:prstGeom prst="rect">
                      <a:avLst/>
                    </a:prstGeom>
                  </pic:spPr>
                </pic:pic>
              </a:graphicData>
            </a:graphic>
          </wp:inline>
        </w:drawing>
      </w:r>
    </w:p>
    <w:p w14:paraId="367F07EA" w14:textId="6B4E385D" w:rsidR="005004F5" w:rsidRPr="005004F5" w:rsidRDefault="005004F5" w:rsidP="005004F5">
      <w:pPr>
        <w:spacing w:after="400"/>
        <w:rPr>
          <w:rFonts w:asciiTheme="minorHAnsi" w:hAnsiTheme="minorHAnsi"/>
          <w:sz w:val="24"/>
          <w:szCs w:val="24"/>
        </w:rPr>
      </w:pPr>
      <w:r w:rsidRPr="005004F5">
        <w:rPr>
          <w:rFonts w:asciiTheme="minorHAnsi" w:hAnsiTheme="minorHAnsi"/>
          <w:sz w:val="24"/>
          <w:szCs w:val="24"/>
        </w:rPr>
        <w:t>BBR-EDGE-RTR successfully pinged the ISP router at 192.168.17.89 with a 100% success rate (5/5), confirming the WAN link between the two routers is working.</w:t>
      </w:r>
    </w:p>
    <w:p w14:paraId="235B9DA9" w14:textId="77777777" w:rsidR="00D91DF4" w:rsidRDefault="00D91DF4" w:rsidP="00895897">
      <w:pPr>
        <w:spacing w:after="400"/>
        <w:jc w:val="center"/>
        <w:rPr>
          <w:rFonts w:asciiTheme="minorHAnsi" w:hAnsiTheme="minorHAnsi"/>
          <w:b/>
          <w:bCs/>
          <w:sz w:val="32"/>
          <w:szCs w:val="32"/>
        </w:rPr>
      </w:pPr>
    </w:p>
    <w:p w14:paraId="4D0EEB3A" w14:textId="335C5214" w:rsidR="00B61CFC" w:rsidRDefault="00B61CFC" w:rsidP="00B61CFC">
      <w:pPr>
        <w:pStyle w:val="ListParagraph"/>
        <w:numPr>
          <w:ilvl w:val="0"/>
          <w:numId w:val="2"/>
        </w:numPr>
        <w:spacing w:after="400"/>
        <w:rPr>
          <w:rFonts w:asciiTheme="minorHAnsi" w:hAnsiTheme="minorHAnsi"/>
          <w:b/>
          <w:bCs/>
          <w:sz w:val="24"/>
          <w:szCs w:val="24"/>
        </w:rPr>
      </w:pPr>
      <w:r w:rsidRPr="00B61CFC">
        <w:rPr>
          <w:rFonts w:asciiTheme="minorHAnsi" w:hAnsiTheme="minorHAnsi"/>
          <w:b/>
          <w:bCs/>
          <w:sz w:val="24"/>
          <w:szCs w:val="24"/>
        </w:rPr>
        <w:t>Traceroute verification from the edge router to the ISP router</w:t>
      </w:r>
    </w:p>
    <w:p w14:paraId="74304F72" w14:textId="50E0B964" w:rsidR="00B61CFC" w:rsidRDefault="00B61CFC" w:rsidP="00B61CFC">
      <w:pPr>
        <w:pStyle w:val="ListParagraph"/>
        <w:spacing w:after="400"/>
        <w:ind w:left="720"/>
        <w:rPr>
          <w:rFonts w:asciiTheme="minorHAnsi" w:hAnsiTheme="minorHAnsi"/>
          <w:b/>
          <w:bCs/>
          <w:sz w:val="24"/>
          <w:szCs w:val="24"/>
        </w:rPr>
      </w:pPr>
      <w:r w:rsidRPr="00B61CFC">
        <w:rPr>
          <w:rFonts w:asciiTheme="minorHAnsi" w:hAnsiTheme="minorHAnsi"/>
          <w:b/>
          <w:bCs/>
          <w:noProof/>
          <w:sz w:val="24"/>
          <w:szCs w:val="24"/>
        </w:rPr>
        <w:drawing>
          <wp:inline distT="0" distB="0" distL="0" distR="0" wp14:anchorId="20F59F09" wp14:editId="09E2EFE5">
            <wp:extent cx="3905795" cy="1076475"/>
            <wp:effectExtent l="0" t="0" r="0" b="9525"/>
            <wp:docPr id="38635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2882" name=""/>
                    <pic:cNvPicPr/>
                  </pic:nvPicPr>
                  <pic:blipFill>
                    <a:blip r:embed="rId7"/>
                    <a:stretch>
                      <a:fillRect/>
                    </a:stretch>
                  </pic:blipFill>
                  <pic:spPr>
                    <a:xfrm>
                      <a:off x="0" y="0"/>
                      <a:ext cx="3905795" cy="1076475"/>
                    </a:xfrm>
                    <a:prstGeom prst="rect">
                      <a:avLst/>
                    </a:prstGeom>
                  </pic:spPr>
                </pic:pic>
              </a:graphicData>
            </a:graphic>
          </wp:inline>
        </w:drawing>
      </w:r>
    </w:p>
    <w:p w14:paraId="68E12B66" w14:textId="1A1068EF" w:rsidR="005004F5" w:rsidRPr="005004F5" w:rsidRDefault="005004F5" w:rsidP="00B61CFC">
      <w:pPr>
        <w:pStyle w:val="ListParagraph"/>
        <w:spacing w:after="400"/>
        <w:ind w:left="720"/>
        <w:rPr>
          <w:rFonts w:asciiTheme="minorHAnsi" w:hAnsiTheme="minorHAnsi"/>
          <w:sz w:val="24"/>
          <w:szCs w:val="24"/>
        </w:rPr>
      </w:pPr>
      <w:r w:rsidRPr="005004F5">
        <w:rPr>
          <w:rFonts w:asciiTheme="minorHAnsi" w:hAnsiTheme="minorHAnsi"/>
          <w:sz w:val="24"/>
          <w:szCs w:val="24"/>
        </w:rPr>
        <w:t>The traceroute from BBR-EDGE-RTR reaches 192.168.17.89 in a single hop, confirming the ISP router is directly reachable over the WAN link.</w:t>
      </w:r>
    </w:p>
    <w:p w14:paraId="213002A3" w14:textId="77777777" w:rsidR="005004F5" w:rsidRDefault="005004F5" w:rsidP="00B61CFC">
      <w:pPr>
        <w:pStyle w:val="ListParagraph"/>
        <w:spacing w:after="400"/>
        <w:ind w:left="720"/>
        <w:rPr>
          <w:rFonts w:asciiTheme="minorHAnsi" w:hAnsiTheme="minorHAnsi"/>
          <w:b/>
          <w:bCs/>
          <w:sz w:val="24"/>
          <w:szCs w:val="24"/>
        </w:rPr>
      </w:pPr>
    </w:p>
    <w:p w14:paraId="6A2C20E0" w14:textId="7B856127" w:rsidR="004047C1" w:rsidRDefault="004047C1" w:rsidP="004047C1">
      <w:pPr>
        <w:pStyle w:val="ListParagraph"/>
        <w:numPr>
          <w:ilvl w:val="0"/>
          <w:numId w:val="2"/>
        </w:numPr>
        <w:spacing w:after="400"/>
        <w:rPr>
          <w:rFonts w:asciiTheme="minorHAnsi" w:hAnsiTheme="minorHAnsi"/>
          <w:b/>
          <w:bCs/>
          <w:sz w:val="24"/>
          <w:szCs w:val="24"/>
        </w:rPr>
      </w:pPr>
      <w:r w:rsidRPr="004047C1">
        <w:rPr>
          <w:rFonts w:asciiTheme="minorHAnsi" w:hAnsiTheme="minorHAnsi"/>
          <w:b/>
          <w:bCs/>
          <w:sz w:val="24"/>
          <w:szCs w:val="24"/>
        </w:rPr>
        <w:t>POS end-to-end test to the ISP (POS-PC1 to 192.168.17.89)</w:t>
      </w:r>
    </w:p>
    <w:p w14:paraId="1198C0FB" w14:textId="6A2E4A21" w:rsidR="004047C1" w:rsidRDefault="004047C1" w:rsidP="004047C1">
      <w:pPr>
        <w:pStyle w:val="ListParagraph"/>
        <w:spacing w:after="400"/>
        <w:ind w:left="720"/>
        <w:rPr>
          <w:rFonts w:asciiTheme="minorHAnsi" w:hAnsiTheme="minorHAnsi"/>
          <w:sz w:val="24"/>
          <w:szCs w:val="24"/>
        </w:rPr>
      </w:pPr>
      <w:r w:rsidRPr="004047C1">
        <w:rPr>
          <w:rFonts w:asciiTheme="minorHAnsi" w:hAnsiTheme="minorHAnsi"/>
          <w:b/>
          <w:bCs/>
          <w:sz w:val="24"/>
          <w:szCs w:val="24"/>
        </w:rPr>
        <w:drawing>
          <wp:inline distT="0" distB="0" distL="0" distR="0" wp14:anchorId="4DD3D653" wp14:editId="4BEC68C7">
            <wp:extent cx="5943600" cy="1907540"/>
            <wp:effectExtent l="0" t="0" r="0" b="0"/>
            <wp:docPr id="123971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3155" name=""/>
                    <pic:cNvPicPr/>
                  </pic:nvPicPr>
                  <pic:blipFill>
                    <a:blip r:embed="rId8"/>
                    <a:stretch>
                      <a:fillRect/>
                    </a:stretch>
                  </pic:blipFill>
                  <pic:spPr>
                    <a:xfrm>
                      <a:off x="0" y="0"/>
                      <a:ext cx="5943600" cy="1907540"/>
                    </a:xfrm>
                    <a:prstGeom prst="rect">
                      <a:avLst/>
                    </a:prstGeom>
                  </pic:spPr>
                </pic:pic>
              </a:graphicData>
            </a:graphic>
          </wp:inline>
        </w:drawing>
      </w:r>
      <w:r w:rsidRPr="004047C1">
        <w:rPr>
          <w:rFonts w:asciiTheme="minorHAnsi" w:hAnsiTheme="minorHAnsi"/>
          <w:sz w:val="24"/>
          <w:szCs w:val="24"/>
        </w:rPr>
        <w:t>POS-PC1 reached the ISP router at 192.168.17.89 through its gateway 192.168.17.65. The traceroute shows two hops, confirming traffic from VLAN 10 uses the default route to the ISP.</w:t>
      </w:r>
    </w:p>
    <w:p w14:paraId="700C5BC8" w14:textId="0B644655" w:rsidR="005004F5" w:rsidRDefault="00CA7991" w:rsidP="004047C1">
      <w:pPr>
        <w:pStyle w:val="ListParagraph"/>
        <w:spacing w:after="400"/>
        <w:ind w:left="720"/>
        <w:rPr>
          <w:rFonts w:asciiTheme="minorHAnsi" w:hAnsiTheme="minorHAnsi"/>
          <w:sz w:val="24"/>
          <w:szCs w:val="24"/>
        </w:rPr>
      </w:pPr>
      <w:r w:rsidRPr="00CA7991">
        <w:rPr>
          <w:rFonts w:asciiTheme="minorHAnsi" w:hAnsiTheme="minorHAnsi"/>
          <w:sz w:val="24"/>
          <w:szCs w:val="24"/>
        </w:rPr>
        <w:lastRenderedPageBreak/>
        <w:drawing>
          <wp:inline distT="0" distB="0" distL="0" distR="0" wp14:anchorId="20EACEC6" wp14:editId="6B0B35A1">
            <wp:extent cx="4477375" cy="1076475"/>
            <wp:effectExtent l="0" t="0" r="0" b="9525"/>
            <wp:docPr id="171679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95139" name=""/>
                    <pic:cNvPicPr/>
                  </pic:nvPicPr>
                  <pic:blipFill>
                    <a:blip r:embed="rId9"/>
                    <a:stretch>
                      <a:fillRect/>
                    </a:stretch>
                  </pic:blipFill>
                  <pic:spPr>
                    <a:xfrm>
                      <a:off x="0" y="0"/>
                      <a:ext cx="4477375" cy="1076475"/>
                    </a:xfrm>
                    <a:prstGeom prst="rect">
                      <a:avLst/>
                    </a:prstGeom>
                  </pic:spPr>
                </pic:pic>
              </a:graphicData>
            </a:graphic>
          </wp:inline>
        </w:drawing>
      </w:r>
    </w:p>
    <w:p w14:paraId="1FC04B5C" w14:textId="77777777" w:rsidR="004047C1" w:rsidRDefault="004047C1" w:rsidP="004047C1">
      <w:pPr>
        <w:pStyle w:val="ListParagraph"/>
        <w:spacing w:after="400"/>
        <w:ind w:left="720"/>
        <w:rPr>
          <w:rFonts w:asciiTheme="minorHAnsi" w:hAnsiTheme="minorHAnsi"/>
          <w:b/>
          <w:bCs/>
          <w:sz w:val="24"/>
          <w:szCs w:val="24"/>
        </w:rPr>
      </w:pPr>
    </w:p>
    <w:p w14:paraId="0BAE3778" w14:textId="213BAA9A" w:rsidR="004047C1" w:rsidRDefault="00CA7991" w:rsidP="004047C1">
      <w:pPr>
        <w:pStyle w:val="ListParagraph"/>
        <w:spacing w:after="400"/>
        <w:ind w:left="720"/>
        <w:rPr>
          <w:rFonts w:asciiTheme="minorHAnsi" w:hAnsiTheme="minorHAnsi"/>
          <w:sz w:val="24"/>
          <w:szCs w:val="24"/>
        </w:rPr>
      </w:pPr>
      <w:r w:rsidRPr="00CA7991">
        <w:rPr>
          <w:rFonts w:asciiTheme="minorHAnsi" w:hAnsiTheme="minorHAnsi"/>
          <w:sz w:val="24"/>
          <w:szCs w:val="24"/>
        </w:rPr>
        <w:t>The traceroute shows the packet passing through the POS gateway (192.168.17.65) before reaching the ISP router (192.168.17.89).</w:t>
      </w:r>
    </w:p>
    <w:p w14:paraId="5E038DB5" w14:textId="09EC2AF4" w:rsidR="00CA7991" w:rsidRDefault="00CA7991" w:rsidP="00CA7991">
      <w:pPr>
        <w:pStyle w:val="ListParagraph"/>
        <w:numPr>
          <w:ilvl w:val="0"/>
          <w:numId w:val="2"/>
        </w:numPr>
        <w:spacing w:after="400"/>
        <w:rPr>
          <w:rFonts w:asciiTheme="minorHAnsi" w:hAnsiTheme="minorHAnsi"/>
          <w:b/>
          <w:bCs/>
          <w:sz w:val="24"/>
          <w:szCs w:val="24"/>
        </w:rPr>
      </w:pPr>
      <w:r w:rsidRPr="00CA7991">
        <w:rPr>
          <w:rFonts w:asciiTheme="minorHAnsi" w:hAnsiTheme="minorHAnsi"/>
          <w:b/>
          <w:bCs/>
          <w:sz w:val="24"/>
          <w:szCs w:val="24"/>
        </w:rPr>
        <w:t>POS connectivity test (POS-PC1 to default gateway)</w:t>
      </w:r>
    </w:p>
    <w:p w14:paraId="37B8CB36" w14:textId="66B24027" w:rsidR="00CA7991" w:rsidRDefault="00CA7991" w:rsidP="00CA7991">
      <w:pPr>
        <w:pStyle w:val="ListParagraph"/>
        <w:spacing w:after="400"/>
        <w:ind w:left="720"/>
        <w:rPr>
          <w:rFonts w:asciiTheme="minorHAnsi" w:hAnsiTheme="minorHAnsi"/>
          <w:b/>
          <w:bCs/>
          <w:sz w:val="24"/>
          <w:szCs w:val="24"/>
        </w:rPr>
      </w:pPr>
      <w:r w:rsidRPr="00CA7991">
        <w:rPr>
          <w:rFonts w:asciiTheme="minorHAnsi" w:hAnsiTheme="minorHAnsi"/>
          <w:b/>
          <w:bCs/>
          <w:sz w:val="24"/>
          <w:szCs w:val="24"/>
        </w:rPr>
        <w:drawing>
          <wp:inline distT="0" distB="0" distL="0" distR="0" wp14:anchorId="5F53F693" wp14:editId="33276083">
            <wp:extent cx="4096322" cy="1743318"/>
            <wp:effectExtent l="0" t="0" r="0" b="9525"/>
            <wp:docPr id="75963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32556" name=""/>
                    <pic:cNvPicPr/>
                  </pic:nvPicPr>
                  <pic:blipFill>
                    <a:blip r:embed="rId10"/>
                    <a:stretch>
                      <a:fillRect/>
                    </a:stretch>
                  </pic:blipFill>
                  <pic:spPr>
                    <a:xfrm>
                      <a:off x="0" y="0"/>
                      <a:ext cx="4096322" cy="1743318"/>
                    </a:xfrm>
                    <a:prstGeom prst="rect">
                      <a:avLst/>
                    </a:prstGeom>
                  </pic:spPr>
                </pic:pic>
              </a:graphicData>
            </a:graphic>
          </wp:inline>
        </w:drawing>
      </w:r>
    </w:p>
    <w:p w14:paraId="20B7A203" w14:textId="76F658AB" w:rsidR="00CA7991" w:rsidRDefault="00CA7991" w:rsidP="00CA7991">
      <w:pPr>
        <w:pStyle w:val="ListParagraph"/>
        <w:spacing w:after="400"/>
        <w:ind w:left="720"/>
        <w:rPr>
          <w:rFonts w:asciiTheme="minorHAnsi" w:hAnsiTheme="minorHAnsi"/>
          <w:sz w:val="24"/>
          <w:szCs w:val="24"/>
        </w:rPr>
      </w:pPr>
      <w:r w:rsidRPr="00CA7991">
        <w:rPr>
          <w:rFonts w:asciiTheme="minorHAnsi" w:hAnsiTheme="minorHAnsi"/>
          <w:sz w:val="24"/>
          <w:szCs w:val="24"/>
        </w:rPr>
        <w:t>POS-PC1 successfully reached its default gateway 192.168.17.65 with 0% packet loss, confirming that VLAN 10 traffic reaches the edge router after the POS switch was reconnected.</w:t>
      </w:r>
    </w:p>
    <w:p w14:paraId="30362ED4" w14:textId="7AD50B16" w:rsidR="00E3402A" w:rsidRDefault="00E3402A" w:rsidP="00E3402A">
      <w:pPr>
        <w:pStyle w:val="ListParagraph"/>
        <w:numPr>
          <w:ilvl w:val="0"/>
          <w:numId w:val="2"/>
        </w:numPr>
        <w:spacing w:after="400"/>
        <w:rPr>
          <w:rFonts w:asciiTheme="minorHAnsi" w:hAnsiTheme="minorHAnsi"/>
          <w:b/>
          <w:bCs/>
          <w:sz w:val="24"/>
          <w:szCs w:val="24"/>
        </w:rPr>
      </w:pPr>
      <w:r w:rsidRPr="00E3402A">
        <w:rPr>
          <w:rFonts w:asciiTheme="minorHAnsi" w:hAnsiTheme="minorHAnsi"/>
          <w:b/>
          <w:bCs/>
          <w:sz w:val="24"/>
          <w:szCs w:val="24"/>
        </w:rPr>
        <w:t>Admin VLAN end-to-end test (ADMIN-PC1 to 192.168.17.89)</w:t>
      </w:r>
    </w:p>
    <w:p w14:paraId="7350B384" w14:textId="39427679" w:rsidR="00E3402A" w:rsidRDefault="00E3402A" w:rsidP="00E3402A">
      <w:pPr>
        <w:pStyle w:val="ListParagraph"/>
        <w:spacing w:after="400"/>
        <w:ind w:left="720"/>
        <w:rPr>
          <w:rFonts w:asciiTheme="minorHAnsi" w:hAnsiTheme="minorHAnsi"/>
          <w:b/>
          <w:bCs/>
          <w:sz w:val="24"/>
          <w:szCs w:val="24"/>
        </w:rPr>
      </w:pPr>
      <w:r w:rsidRPr="00E3402A">
        <w:rPr>
          <w:rFonts w:asciiTheme="minorHAnsi" w:hAnsiTheme="minorHAnsi"/>
          <w:b/>
          <w:bCs/>
          <w:sz w:val="24"/>
          <w:szCs w:val="24"/>
        </w:rPr>
        <w:lastRenderedPageBreak/>
        <w:drawing>
          <wp:inline distT="0" distB="0" distL="0" distR="0" wp14:anchorId="45C7DE24" wp14:editId="1FA1F148">
            <wp:extent cx="4782217" cy="2857899"/>
            <wp:effectExtent l="0" t="0" r="0" b="0"/>
            <wp:docPr id="12546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56088" name=""/>
                    <pic:cNvPicPr/>
                  </pic:nvPicPr>
                  <pic:blipFill>
                    <a:blip r:embed="rId11"/>
                    <a:stretch>
                      <a:fillRect/>
                    </a:stretch>
                  </pic:blipFill>
                  <pic:spPr>
                    <a:xfrm>
                      <a:off x="0" y="0"/>
                      <a:ext cx="4782217" cy="2857899"/>
                    </a:xfrm>
                    <a:prstGeom prst="rect">
                      <a:avLst/>
                    </a:prstGeom>
                  </pic:spPr>
                </pic:pic>
              </a:graphicData>
            </a:graphic>
          </wp:inline>
        </w:drawing>
      </w:r>
    </w:p>
    <w:p w14:paraId="27AA0859" w14:textId="2D2CDC15" w:rsidR="00E3402A" w:rsidRDefault="00E3402A" w:rsidP="00E3402A">
      <w:pPr>
        <w:pStyle w:val="ListParagraph"/>
        <w:spacing w:after="400"/>
        <w:ind w:left="720"/>
        <w:rPr>
          <w:rFonts w:asciiTheme="minorHAnsi" w:hAnsiTheme="minorHAnsi"/>
          <w:sz w:val="24"/>
          <w:szCs w:val="24"/>
        </w:rPr>
      </w:pPr>
      <w:r w:rsidRPr="00E3402A">
        <w:rPr>
          <w:rFonts w:asciiTheme="minorHAnsi" w:hAnsiTheme="minorHAnsi"/>
          <w:sz w:val="24"/>
          <w:szCs w:val="24"/>
        </w:rPr>
        <w:t>ADMIN-PC1 successfully pinged the ISP router at 192.168.17.89 with 0% packet loss. The traceroute shows two hops, through the Admin gateway (192.168.17.1) and then the ISP router, confirming that traffic from the Admin VLAN also uses the default route.</w:t>
      </w:r>
    </w:p>
    <w:p w14:paraId="2EAA9596" w14:textId="117AF816" w:rsidR="000A6F49" w:rsidRDefault="008822DB" w:rsidP="000A6F49">
      <w:pPr>
        <w:pStyle w:val="ListParagraph"/>
        <w:numPr>
          <w:ilvl w:val="0"/>
          <w:numId w:val="2"/>
        </w:numPr>
        <w:spacing w:after="400"/>
        <w:rPr>
          <w:rFonts w:asciiTheme="minorHAnsi" w:hAnsiTheme="minorHAnsi"/>
          <w:b/>
          <w:bCs/>
          <w:sz w:val="24"/>
          <w:szCs w:val="24"/>
        </w:rPr>
      </w:pPr>
      <w:r w:rsidRPr="008822DB">
        <w:rPr>
          <w:rFonts w:asciiTheme="minorHAnsi" w:hAnsiTheme="minorHAnsi"/>
          <w:b/>
          <w:bCs/>
          <w:sz w:val="24"/>
          <w:szCs w:val="24"/>
        </w:rPr>
        <w:t>Wi-Fi/Staff VLAN end-to-end test (STAFF-LAPTOP to 192.168.17.89)</w:t>
      </w:r>
    </w:p>
    <w:p w14:paraId="18784C3C" w14:textId="4F0096D9" w:rsidR="000A6F49" w:rsidRDefault="000A6F49" w:rsidP="000A6F49">
      <w:pPr>
        <w:pStyle w:val="ListParagraph"/>
        <w:spacing w:after="400"/>
        <w:ind w:left="720"/>
        <w:rPr>
          <w:rFonts w:asciiTheme="minorHAnsi" w:hAnsiTheme="minorHAnsi"/>
          <w:b/>
          <w:bCs/>
          <w:sz w:val="24"/>
          <w:szCs w:val="24"/>
        </w:rPr>
      </w:pPr>
      <w:r w:rsidRPr="000A6F49">
        <w:rPr>
          <w:rFonts w:asciiTheme="minorHAnsi" w:hAnsiTheme="minorHAnsi"/>
          <w:b/>
          <w:bCs/>
          <w:sz w:val="24"/>
          <w:szCs w:val="24"/>
        </w:rPr>
        <w:lastRenderedPageBreak/>
        <w:drawing>
          <wp:inline distT="0" distB="0" distL="0" distR="0" wp14:anchorId="64A7DD58" wp14:editId="16E362FF">
            <wp:extent cx="5515745" cy="4534533"/>
            <wp:effectExtent l="0" t="0" r="8890" b="0"/>
            <wp:docPr id="12129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83722" name=""/>
                    <pic:cNvPicPr/>
                  </pic:nvPicPr>
                  <pic:blipFill>
                    <a:blip r:embed="rId12"/>
                    <a:stretch>
                      <a:fillRect/>
                    </a:stretch>
                  </pic:blipFill>
                  <pic:spPr>
                    <a:xfrm>
                      <a:off x="0" y="0"/>
                      <a:ext cx="5515745" cy="4534533"/>
                    </a:xfrm>
                    <a:prstGeom prst="rect">
                      <a:avLst/>
                    </a:prstGeom>
                  </pic:spPr>
                </pic:pic>
              </a:graphicData>
            </a:graphic>
          </wp:inline>
        </w:drawing>
      </w:r>
    </w:p>
    <w:p w14:paraId="6B73358B" w14:textId="3BED377F" w:rsidR="008822DB" w:rsidRPr="008822DB" w:rsidRDefault="008822DB" w:rsidP="000A6F49">
      <w:pPr>
        <w:pStyle w:val="ListParagraph"/>
        <w:spacing w:after="400"/>
        <w:ind w:left="720"/>
        <w:rPr>
          <w:rFonts w:asciiTheme="minorHAnsi" w:hAnsiTheme="minorHAnsi"/>
          <w:sz w:val="24"/>
          <w:szCs w:val="24"/>
        </w:rPr>
      </w:pPr>
      <w:r w:rsidRPr="008822DB">
        <w:rPr>
          <w:rFonts w:asciiTheme="minorHAnsi" w:hAnsiTheme="minorHAnsi"/>
          <w:sz w:val="24"/>
          <w:szCs w:val="24"/>
        </w:rPr>
        <w:t>STAFF-LAPTOP, connected through BBR-AP, successfully pinged the ISP router at 192.168.17.89 with 0% packet loss. The traceroute shows two hops, through the Wi-Fi/Staff gateway (192.168.17.33) and then the ISP router, confirming that traffic from VLAN 30 also uses the default route.</w:t>
      </w:r>
    </w:p>
    <w:p w14:paraId="014DBCCA" w14:textId="13CCF32C" w:rsidR="000A6F49" w:rsidRDefault="00DB2A20" w:rsidP="00DB2A20">
      <w:pPr>
        <w:pStyle w:val="ListParagraph"/>
        <w:numPr>
          <w:ilvl w:val="0"/>
          <w:numId w:val="2"/>
        </w:numPr>
        <w:spacing w:after="400"/>
        <w:rPr>
          <w:rFonts w:asciiTheme="minorHAnsi" w:hAnsiTheme="minorHAnsi"/>
          <w:b/>
          <w:bCs/>
          <w:sz w:val="24"/>
          <w:szCs w:val="24"/>
        </w:rPr>
      </w:pPr>
      <w:r w:rsidRPr="00DB2A20">
        <w:rPr>
          <w:rFonts w:asciiTheme="minorHAnsi" w:hAnsiTheme="minorHAnsi"/>
          <w:b/>
          <w:bCs/>
          <w:sz w:val="24"/>
          <w:szCs w:val="24"/>
        </w:rPr>
        <w:t>Configuration summary</w:t>
      </w:r>
    </w:p>
    <w:p w14:paraId="09792999" w14:textId="77777777" w:rsidR="00DB2A20" w:rsidRPr="00DB2A20" w:rsidRDefault="00DB2A20" w:rsidP="00DB2A20">
      <w:pPr>
        <w:pStyle w:val="ListParagraph"/>
        <w:spacing w:after="400"/>
        <w:ind w:left="720"/>
        <w:rPr>
          <w:rFonts w:ascii="Consolas" w:hAnsi="Consolas"/>
          <w:sz w:val="24"/>
          <w:szCs w:val="24"/>
        </w:rPr>
      </w:pPr>
      <w:r w:rsidRPr="00DB2A20">
        <w:rPr>
          <w:rFonts w:ascii="Consolas" w:hAnsi="Consolas"/>
          <w:sz w:val="24"/>
          <w:szCs w:val="24"/>
        </w:rPr>
        <w:t>BBR-EDGE-RTR</w:t>
      </w:r>
    </w:p>
    <w:p w14:paraId="083D8995" w14:textId="77777777" w:rsidR="00DB2A20" w:rsidRPr="00DB2A20" w:rsidRDefault="00DB2A20" w:rsidP="00DB2A20">
      <w:pPr>
        <w:pStyle w:val="ListParagraph"/>
        <w:spacing w:after="400"/>
        <w:ind w:left="720"/>
        <w:rPr>
          <w:rFonts w:ascii="Consolas" w:hAnsi="Consolas"/>
          <w:sz w:val="24"/>
          <w:szCs w:val="24"/>
        </w:rPr>
      </w:pPr>
      <w:r w:rsidRPr="00DB2A20">
        <w:rPr>
          <w:rFonts w:ascii="Consolas" w:hAnsi="Consolas"/>
          <w:sz w:val="24"/>
          <w:szCs w:val="24"/>
        </w:rPr>
        <w:t>interface GigabitEthernet0/1</w:t>
      </w:r>
    </w:p>
    <w:p w14:paraId="3BD3D90B" w14:textId="77777777" w:rsidR="00DB2A20" w:rsidRPr="00DB2A20" w:rsidRDefault="00DB2A20" w:rsidP="00DB2A20">
      <w:pPr>
        <w:pStyle w:val="ListParagraph"/>
        <w:spacing w:after="400"/>
        <w:ind w:left="720"/>
        <w:rPr>
          <w:rFonts w:ascii="Consolas" w:hAnsi="Consolas"/>
          <w:sz w:val="24"/>
          <w:szCs w:val="24"/>
        </w:rPr>
      </w:pPr>
      <w:r w:rsidRPr="00DB2A20">
        <w:rPr>
          <w:rFonts w:ascii="Consolas" w:hAnsi="Consolas"/>
          <w:sz w:val="24"/>
          <w:szCs w:val="24"/>
        </w:rPr>
        <w:t xml:space="preserve"> ip address 192.168.17.90 255.255.255.252</w:t>
      </w:r>
    </w:p>
    <w:p w14:paraId="493A5283" w14:textId="77777777" w:rsidR="00DB2A20" w:rsidRPr="00DB2A20" w:rsidRDefault="00DB2A20" w:rsidP="00DB2A20">
      <w:pPr>
        <w:pStyle w:val="ListParagraph"/>
        <w:spacing w:after="400"/>
        <w:ind w:left="720"/>
        <w:rPr>
          <w:rFonts w:ascii="Consolas" w:hAnsi="Consolas"/>
          <w:sz w:val="24"/>
          <w:szCs w:val="24"/>
        </w:rPr>
      </w:pPr>
      <w:r w:rsidRPr="00DB2A20">
        <w:rPr>
          <w:rFonts w:ascii="Consolas" w:hAnsi="Consolas"/>
          <w:sz w:val="24"/>
          <w:szCs w:val="24"/>
        </w:rPr>
        <w:t>ip route 0.0.0.0 0.0.0.0 192.168.17.89</w:t>
      </w:r>
    </w:p>
    <w:p w14:paraId="5D7C4B6C" w14:textId="77777777" w:rsidR="00DB2A20" w:rsidRPr="00DB2A20" w:rsidRDefault="00DB2A20" w:rsidP="00DB2A20">
      <w:pPr>
        <w:pStyle w:val="ListParagraph"/>
        <w:spacing w:after="400"/>
        <w:ind w:left="720"/>
        <w:rPr>
          <w:rFonts w:ascii="Consolas" w:hAnsi="Consolas"/>
          <w:sz w:val="24"/>
          <w:szCs w:val="24"/>
        </w:rPr>
      </w:pPr>
    </w:p>
    <w:p w14:paraId="0466544A" w14:textId="77777777" w:rsidR="00DB2A20" w:rsidRPr="00DB2A20" w:rsidRDefault="00DB2A20" w:rsidP="00DB2A20">
      <w:pPr>
        <w:pStyle w:val="ListParagraph"/>
        <w:spacing w:after="400"/>
        <w:ind w:left="720"/>
        <w:rPr>
          <w:rFonts w:ascii="Consolas" w:hAnsi="Consolas"/>
          <w:sz w:val="24"/>
          <w:szCs w:val="24"/>
        </w:rPr>
      </w:pPr>
      <w:r w:rsidRPr="00DB2A20">
        <w:rPr>
          <w:rFonts w:ascii="Consolas" w:hAnsi="Consolas"/>
          <w:sz w:val="24"/>
          <w:szCs w:val="24"/>
        </w:rPr>
        <w:lastRenderedPageBreak/>
        <w:t>ISP-RTR</w:t>
      </w:r>
    </w:p>
    <w:p w14:paraId="64BC5D7E" w14:textId="77777777" w:rsidR="00DB2A20" w:rsidRPr="00DB2A20" w:rsidRDefault="00DB2A20" w:rsidP="00DB2A20">
      <w:pPr>
        <w:pStyle w:val="ListParagraph"/>
        <w:spacing w:after="400"/>
        <w:ind w:left="720"/>
        <w:rPr>
          <w:rFonts w:ascii="Consolas" w:hAnsi="Consolas"/>
          <w:sz w:val="24"/>
          <w:szCs w:val="24"/>
        </w:rPr>
      </w:pPr>
      <w:r w:rsidRPr="00DB2A20">
        <w:rPr>
          <w:rFonts w:ascii="Consolas" w:hAnsi="Consolas"/>
          <w:sz w:val="24"/>
          <w:szCs w:val="24"/>
        </w:rPr>
        <w:t>interface GigabitEthernet0/0</w:t>
      </w:r>
    </w:p>
    <w:p w14:paraId="295B96F9" w14:textId="77777777" w:rsidR="00DB2A20" w:rsidRPr="00DB2A20" w:rsidRDefault="00DB2A20" w:rsidP="00DB2A20">
      <w:pPr>
        <w:pStyle w:val="ListParagraph"/>
        <w:spacing w:after="400"/>
        <w:ind w:left="720"/>
        <w:rPr>
          <w:rFonts w:ascii="Consolas" w:hAnsi="Consolas"/>
          <w:sz w:val="24"/>
          <w:szCs w:val="24"/>
        </w:rPr>
      </w:pPr>
      <w:r w:rsidRPr="00DB2A20">
        <w:rPr>
          <w:rFonts w:ascii="Consolas" w:hAnsi="Consolas"/>
          <w:sz w:val="24"/>
          <w:szCs w:val="24"/>
        </w:rPr>
        <w:t xml:space="preserve"> ip address 192.168.17.89 255.255.255.252</w:t>
      </w:r>
    </w:p>
    <w:p w14:paraId="14618DBB" w14:textId="39BB8D06" w:rsidR="00DB2A20" w:rsidRDefault="00DB2A20" w:rsidP="00DB2A20">
      <w:pPr>
        <w:pStyle w:val="ListParagraph"/>
        <w:spacing w:after="400"/>
        <w:ind w:left="720"/>
        <w:rPr>
          <w:rFonts w:ascii="Consolas" w:hAnsi="Consolas"/>
          <w:sz w:val="24"/>
          <w:szCs w:val="24"/>
        </w:rPr>
      </w:pPr>
      <w:r w:rsidRPr="00DB2A20">
        <w:rPr>
          <w:rFonts w:ascii="Consolas" w:hAnsi="Consolas"/>
          <w:sz w:val="24"/>
          <w:szCs w:val="24"/>
        </w:rPr>
        <w:t>ip route 192.168.17.0 255.255.255.0 192.168.17.90</w:t>
      </w:r>
    </w:p>
    <w:p w14:paraId="2CBE8088" w14:textId="1B8711D2" w:rsidR="00DB2A20" w:rsidRPr="00DB2A20" w:rsidRDefault="00DB2A20" w:rsidP="00DB2A20">
      <w:pPr>
        <w:pStyle w:val="ListParagraph"/>
        <w:spacing w:after="400"/>
        <w:ind w:left="720"/>
        <w:rPr>
          <w:rFonts w:asciiTheme="minorHAnsi" w:hAnsiTheme="minorHAnsi"/>
          <w:sz w:val="24"/>
          <w:szCs w:val="24"/>
        </w:rPr>
      </w:pPr>
      <w:r w:rsidRPr="00DB2A20">
        <w:rPr>
          <w:rFonts w:asciiTheme="minorHAnsi" w:hAnsiTheme="minorHAnsi"/>
          <w:sz w:val="24"/>
          <w:szCs w:val="24"/>
        </w:rPr>
        <w:t>The full running configurations of BBR-EDGE-RTR and ISP-RTR are available in the configs folder of my GitHub repository.</w:t>
      </w:r>
    </w:p>
    <w:p w14:paraId="6107AEDB" w14:textId="2373BC94" w:rsidR="00CA7991" w:rsidRDefault="00B73059" w:rsidP="00B73059">
      <w:pPr>
        <w:pStyle w:val="ListParagraph"/>
        <w:numPr>
          <w:ilvl w:val="0"/>
          <w:numId w:val="2"/>
        </w:numPr>
        <w:spacing w:after="400"/>
        <w:rPr>
          <w:rFonts w:asciiTheme="minorHAnsi" w:hAnsiTheme="minorHAnsi"/>
          <w:b/>
          <w:bCs/>
          <w:sz w:val="24"/>
          <w:szCs w:val="24"/>
        </w:rPr>
      </w:pPr>
      <w:r w:rsidRPr="00B73059">
        <w:rPr>
          <w:rFonts w:asciiTheme="minorHAnsi" w:hAnsiTheme="minorHAnsi"/>
          <w:b/>
          <w:bCs/>
          <w:sz w:val="24"/>
          <w:szCs w:val="24"/>
        </w:rPr>
        <w:t>Troubleshooting performed</w:t>
      </w:r>
    </w:p>
    <w:p w14:paraId="71E209E0" w14:textId="7B81F4FC" w:rsidR="00B73059" w:rsidRDefault="00B73059" w:rsidP="00B73059">
      <w:pPr>
        <w:pStyle w:val="ListParagraph"/>
        <w:spacing w:after="400"/>
        <w:ind w:left="720"/>
        <w:rPr>
          <w:rFonts w:asciiTheme="minorHAnsi" w:hAnsiTheme="minorHAnsi"/>
          <w:sz w:val="24"/>
          <w:szCs w:val="24"/>
        </w:rPr>
      </w:pPr>
      <w:r w:rsidRPr="000A6F49">
        <w:rPr>
          <w:rFonts w:asciiTheme="minorHAnsi" w:hAnsiTheme="minorHAnsi"/>
          <w:b/>
          <w:bCs/>
          <w:sz w:val="24"/>
          <w:szCs w:val="24"/>
        </w:rPr>
        <w:t>Issue</w:t>
      </w:r>
      <w:r w:rsidRPr="000A6F49">
        <w:rPr>
          <w:rFonts w:asciiTheme="minorHAnsi" w:hAnsiTheme="minorHAnsi"/>
          <w:b/>
          <w:bCs/>
          <w:sz w:val="24"/>
          <w:szCs w:val="24"/>
        </w:rPr>
        <w:t xml:space="preserve"> 1</w:t>
      </w:r>
      <w:r w:rsidRPr="00B73059">
        <w:rPr>
          <w:rFonts w:asciiTheme="minorHAnsi" w:hAnsiTheme="minorHAnsi"/>
          <w:sz w:val="24"/>
          <w:szCs w:val="24"/>
        </w:rPr>
        <w:t xml:space="preserve"> </w:t>
      </w:r>
      <w:r w:rsidRPr="008822DB">
        <w:rPr>
          <w:rFonts w:asciiTheme="minorHAnsi" w:hAnsiTheme="minorHAnsi"/>
          <w:b/>
          <w:bCs/>
          <w:sz w:val="24"/>
          <w:szCs w:val="24"/>
        </w:rPr>
        <w:t>– POS switch disconnected</w:t>
      </w:r>
      <w:r w:rsidRPr="00B73059">
        <w:rPr>
          <w:rFonts w:asciiTheme="minorHAnsi" w:hAnsiTheme="minorHAnsi"/>
          <w:sz w:val="24"/>
          <w:szCs w:val="24"/>
        </w:rPr>
        <w:t>: The cable between SW-POS and BBR-CORE-SW was lost, so the POS VLAN could not reach the edge router. I ran show interfaces status on both switches and found the unused trunk ports: Fa0/1 on SW-POS and Fa0/2 on BBR-CORE-SW. I reconnected the cable between these two ports and confirmed both showed connected as trunk ports.</w:t>
      </w:r>
    </w:p>
    <w:p w14:paraId="7A156C4E" w14:textId="14351361" w:rsidR="00B73059" w:rsidRDefault="00B73059" w:rsidP="00B73059">
      <w:pPr>
        <w:pStyle w:val="ListParagraph"/>
        <w:spacing w:after="400"/>
        <w:ind w:left="720"/>
        <w:rPr>
          <w:rFonts w:asciiTheme="minorHAnsi" w:hAnsiTheme="minorHAnsi"/>
          <w:sz w:val="24"/>
          <w:szCs w:val="24"/>
        </w:rPr>
      </w:pPr>
      <w:r w:rsidRPr="00B73059">
        <w:rPr>
          <w:rStyle w:val="Strong"/>
          <w:rFonts w:asciiTheme="minorHAnsi" w:hAnsiTheme="minorHAnsi"/>
          <w:sz w:val="24"/>
          <w:szCs w:val="24"/>
        </w:rPr>
        <w:t>Issue 2 – ISP router configuration:</w:t>
      </w:r>
      <w:r w:rsidRPr="00B73059">
        <w:rPr>
          <w:rFonts w:asciiTheme="minorHAnsi" w:hAnsiTheme="minorHAnsi"/>
          <w:sz w:val="24"/>
          <w:szCs w:val="24"/>
        </w:rPr>
        <w:t xml:space="preserve"> The first pings from the edge router to the ISP router failed until the ISP router's interface address and its return route to the 192.168.17.0/24 network were configured. After that, the ping succeeded.</w:t>
      </w:r>
    </w:p>
    <w:p w14:paraId="45059DB3" w14:textId="5E145DA3" w:rsidR="00DB2A20" w:rsidRPr="00B73059" w:rsidRDefault="00DB2A20" w:rsidP="00B73059">
      <w:pPr>
        <w:pStyle w:val="ListParagraph"/>
        <w:spacing w:after="400"/>
        <w:ind w:left="720"/>
        <w:rPr>
          <w:rFonts w:asciiTheme="minorHAnsi" w:hAnsiTheme="minorHAnsi"/>
          <w:sz w:val="24"/>
          <w:szCs w:val="24"/>
        </w:rPr>
      </w:pPr>
      <w:r w:rsidRPr="00DB2A20">
        <w:rPr>
          <w:rFonts w:asciiTheme="minorHAnsi" w:hAnsiTheme="minorHAnsi"/>
          <w:sz w:val="24"/>
          <w:szCs w:val="24"/>
        </w:rPr>
        <w:drawing>
          <wp:inline distT="0" distB="0" distL="0" distR="0" wp14:anchorId="4E592FBF" wp14:editId="6616A763">
            <wp:extent cx="5943600" cy="2292350"/>
            <wp:effectExtent l="0" t="0" r="0" b="0"/>
            <wp:docPr id="2651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8007" name=""/>
                    <pic:cNvPicPr/>
                  </pic:nvPicPr>
                  <pic:blipFill>
                    <a:blip r:embed="rId13"/>
                    <a:stretch>
                      <a:fillRect/>
                    </a:stretch>
                  </pic:blipFill>
                  <pic:spPr>
                    <a:xfrm>
                      <a:off x="0" y="0"/>
                      <a:ext cx="5943600" cy="2292350"/>
                    </a:xfrm>
                    <a:prstGeom prst="rect">
                      <a:avLst/>
                    </a:prstGeom>
                  </pic:spPr>
                </pic:pic>
              </a:graphicData>
            </a:graphic>
          </wp:inline>
        </w:drawing>
      </w:r>
    </w:p>
    <w:p w14:paraId="33FFF50B" w14:textId="2654B41A" w:rsidR="00B73059" w:rsidRDefault="00B73059" w:rsidP="00B73059">
      <w:pPr>
        <w:pStyle w:val="ListParagraph"/>
        <w:spacing w:after="400"/>
        <w:ind w:left="720"/>
        <w:rPr>
          <w:rFonts w:asciiTheme="minorHAnsi" w:hAnsiTheme="minorHAnsi"/>
          <w:b/>
          <w:bCs/>
          <w:sz w:val="24"/>
          <w:szCs w:val="24"/>
        </w:rPr>
      </w:pPr>
    </w:p>
    <w:p w14:paraId="351D20C1" w14:textId="46AB881A" w:rsidR="00B73059" w:rsidRDefault="00B73059" w:rsidP="00B73059">
      <w:pPr>
        <w:pStyle w:val="ListParagraph"/>
        <w:spacing w:after="400"/>
        <w:ind w:left="720"/>
        <w:rPr>
          <w:rFonts w:asciiTheme="minorHAnsi" w:hAnsiTheme="minorHAnsi"/>
          <w:sz w:val="24"/>
          <w:szCs w:val="24"/>
        </w:rPr>
      </w:pPr>
      <w:r w:rsidRPr="00B73059">
        <w:rPr>
          <w:rStyle w:val="Strong"/>
          <w:rFonts w:asciiTheme="minorHAnsi" w:hAnsiTheme="minorHAnsi"/>
          <w:sz w:val="24"/>
          <w:szCs w:val="24"/>
        </w:rPr>
        <w:lastRenderedPageBreak/>
        <w:t>Issue 3 – First ping timeouts:</w:t>
      </w:r>
      <w:r w:rsidRPr="00B73059">
        <w:rPr>
          <w:rFonts w:asciiTheme="minorHAnsi" w:hAnsiTheme="minorHAnsi"/>
          <w:sz w:val="24"/>
          <w:szCs w:val="24"/>
        </w:rPr>
        <w:t xml:space="preserve"> The first ping after a link comes up sometimes times out (for example 0/5, then 4/5) while ARP resolves the neighbour's MAC address. Repeating the ping gave a 100% success rate.</w:t>
      </w:r>
    </w:p>
    <w:p w14:paraId="5776F583" w14:textId="6CE105F0" w:rsidR="00DB2A20" w:rsidRDefault="00DB2A20" w:rsidP="00B73059">
      <w:pPr>
        <w:pStyle w:val="ListParagraph"/>
        <w:spacing w:after="400"/>
        <w:ind w:left="720"/>
        <w:rPr>
          <w:rFonts w:asciiTheme="minorHAnsi" w:hAnsiTheme="minorHAnsi"/>
          <w:sz w:val="24"/>
          <w:szCs w:val="24"/>
        </w:rPr>
      </w:pPr>
      <w:r w:rsidRPr="00B73059">
        <w:rPr>
          <w:rFonts w:asciiTheme="minorHAnsi" w:hAnsiTheme="minorHAnsi"/>
          <w:b/>
          <w:bCs/>
          <w:sz w:val="24"/>
          <w:szCs w:val="24"/>
        </w:rPr>
        <w:drawing>
          <wp:inline distT="0" distB="0" distL="0" distR="0" wp14:anchorId="0FADA69A" wp14:editId="11FE7F06">
            <wp:extent cx="5943600" cy="1809750"/>
            <wp:effectExtent l="0" t="0" r="0" b="0"/>
            <wp:docPr id="148812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23885" name=""/>
                    <pic:cNvPicPr/>
                  </pic:nvPicPr>
                  <pic:blipFill>
                    <a:blip r:embed="rId14"/>
                    <a:stretch>
                      <a:fillRect/>
                    </a:stretch>
                  </pic:blipFill>
                  <pic:spPr>
                    <a:xfrm>
                      <a:off x="0" y="0"/>
                      <a:ext cx="5943600" cy="1809750"/>
                    </a:xfrm>
                    <a:prstGeom prst="rect">
                      <a:avLst/>
                    </a:prstGeom>
                  </pic:spPr>
                </pic:pic>
              </a:graphicData>
            </a:graphic>
          </wp:inline>
        </w:drawing>
      </w:r>
    </w:p>
    <w:p w14:paraId="0751EA67" w14:textId="6DF861C5" w:rsidR="000A6F49" w:rsidRPr="000A6F49" w:rsidRDefault="000A6F49" w:rsidP="00B73059">
      <w:pPr>
        <w:pStyle w:val="ListParagraph"/>
        <w:spacing w:after="400"/>
        <w:ind w:left="720"/>
        <w:rPr>
          <w:rFonts w:asciiTheme="minorHAnsi" w:hAnsiTheme="minorHAnsi"/>
          <w:sz w:val="24"/>
          <w:szCs w:val="24"/>
        </w:rPr>
      </w:pPr>
      <w:r w:rsidRPr="000A6F49">
        <w:rPr>
          <w:rFonts w:asciiTheme="minorHAnsi" w:hAnsiTheme="minorHAnsi"/>
          <w:b/>
          <w:bCs/>
          <w:sz w:val="24"/>
          <w:szCs w:val="24"/>
        </w:rPr>
        <w:t xml:space="preserve">Issue 4 – </w:t>
      </w:r>
      <w:r w:rsidRPr="008822DB">
        <w:rPr>
          <w:rFonts w:asciiTheme="minorHAnsi" w:hAnsiTheme="minorHAnsi"/>
          <w:b/>
          <w:bCs/>
          <w:sz w:val="24"/>
          <w:szCs w:val="24"/>
        </w:rPr>
        <w:t>Wi-Fi VLAN unreachable</w:t>
      </w:r>
      <w:r w:rsidRPr="000A6F49">
        <w:rPr>
          <w:rFonts w:asciiTheme="minorHAnsi" w:hAnsiTheme="minorHAnsi"/>
          <w:sz w:val="24"/>
          <w:szCs w:val="24"/>
        </w:rPr>
        <w:t>: STAFF-LAPTOP could not reach its gateway 192.168.17.33 or the ISP router because port Fa0/4 on BBR-CORE-SW, the link to SW-WIFI, was configured as an access port in VLAN 1 and did not carry VLAN 30. I ran show interfaces trunk and show cdp neighbors on the core switch to find the fault, then configured Fa0/4 as a trunk allowing VLAN 30. After this, the laptop reached the gateway and the ISP router with 0% packet loss</w:t>
      </w:r>
      <w:r>
        <w:rPr>
          <w:rFonts w:asciiTheme="minorHAnsi" w:hAnsiTheme="minorHAnsi"/>
          <w:sz w:val="24"/>
          <w:szCs w:val="24"/>
        </w:rPr>
        <w:t>.</w:t>
      </w:r>
    </w:p>
    <w:sectPr w:rsidR="000A6F49" w:rsidRPr="000A6F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91A96"/>
    <w:multiLevelType w:val="hybridMultilevel"/>
    <w:tmpl w:val="424830C2"/>
    <w:lvl w:ilvl="0" w:tplc="DF7AF03A">
      <w:start w:val="1"/>
      <w:numFmt w:val="bullet"/>
      <w:lvlText w:val="●"/>
      <w:lvlJc w:val="left"/>
      <w:pPr>
        <w:ind w:left="720" w:hanging="360"/>
      </w:pPr>
    </w:lvl>
    <w:lvl w:ilvl="1" w:tplc="782EE3DA">
      <w:start w:val="1"/>
      <w:numFmt w:val="bullet"/>
      <w:lvlText w:val="○"/>
      <w:lvlJc w:val="left"/>
      <w:pPr>
        <w:ind w:left="1440" w:hanging="360"/>
      </w:pPr>
    </w:lvl>
    <w:lvl w:ilvl="2" w:tplc="BE068250">
      <w:start w:val="1"/>
      <w:numFmt w:val="bullet"/>
      <w:lvlText w:val="■"/>
      <w:lvlJc w:val="left"/>
      <w:pPr>
        <w:ind w:left="2160" w:hanging="360"/>
      </w:pPr>
    </w:lvl>
    <w:lvl w:ilvl="3" w:tplc="B1ACC72E">
      <w:start w:val="1"/>
      <w:numFmt w:val="bullet"/>
      <w:lvlText w:val="●"/>
      <w:lvlJc w:val="left"/>
      <w:pPr>
        <w:ind w:left="2880" w:hanging="360"/>
      </w:pPr>
    </w:lvl>
    <w:lvl w:ilvl="4" w:tplc="E52077A0">
      <w:start w:val="1"/>
      <w:numFmt w:val="bullet"/>
      <w:lvlText w:val="○"/>
      <w:lvlJc w:val="left"/>
      <w:pPr>
        <w:ind w:left="3600" w:hanging="360"/>
      </w:pPr>
    </w:lvl>
    <w:lvl w:ilvl="5" w:tplc="C102F690">
      <w:start w:val="1"/>
      <w:numFmt w:val="bullet"/>
      <w:lvlText w:val="■"/>
      <w:lvlJc w:val="left"/>
      <w:pPr>
        <w:ind w:left="4320" w:hanging="360"/>
      </w:pPr>
    </w:lvl>
    <w:lvl w:ilvl="6" w:tplc="AD5E5E8E">
      <w:start w:val="1"/>
      <w:numFmt w:val="bullet"/>
      <w:lvlText w:val="●"/>
      <w:lvlJc w:val="left"/>
      <w:pPr>
        <w:ind w:left="5040" w:hanging="360"/>
      </w:pPr>
    </w:lvl>
    <w:lvl w:ilvl="7" w:tplc="D09ECDBE">
      <w:start w:val="1"/>
      <w:numFmt w:val="bullet"/>
      <w:lvlText w:val="●"/>
      <w:lvlJc w:val="left"/>
      <w:pPr>
        <w:ind w:left="5760" w:hanging="360"/>
      </w:pPr>
    </w:lvl>
    <w:lvl w:ilvl="8" w:tplc="AF0A9D94">
      <w:start w:val="1"/>
      <w:numFmt w:val="bullet"/>
      <w:lvlText w:val="●"/>
      <w:lvlJc w:val="left"/>
      <w:pPr>
        <w:ind w:left="6480" w:hanging="360"/>
      </w:pPr>
    </w:lvl>
  </w:abstractNum>
  <w:abstractNum w:abstractNumId="1" w15:restartNumberingAfterBreak="0">
    <w:nsid w:val="73FE2B32"/>
    <w:multiLevelType w:val="hybridMultilevel"/>
    <w:tmpl w:val="642689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27752959">
    <w:abstractNumId w:val="0"/>
    <w:lvlOverride w:ilvl="0">
      <w:startOverride w:val="1"/>
    </w:lvlOverride>
  </w:num>
  <w:num w:numId="2" w16cid:durableId="2019575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5CA"/>
    <w:rsid w:val="000A6F49"/>
    <w:rsid w:val="00236487"/>
    <w:rsid w:val="00253AC3"/>
    <w:rsid w:val="00295F6D"/>
    <w:rsid w:val="004047C1"/>
    <w:rsid w:val="005004F5"/>
    <w:rsid w:val="007949B8"/>
    <w:rsid w:val="008822DB"/>
    <w:rsid w:val="00895897"/>
    <w:rsid w:val="008C7B65"/>
    <w:rsid w:val="00A435CA"/>
    <w:rsid w:val="00B61CFC"/>
    <w:rsid w:val="00B73059"/>
    <w:rsid w:val="00B8650F"/>
    <w:rsid w:val="00CA7991"/>
    <w:rsid w:val="00D205E7"/>
    <w:rsid w:val="00D91DF4"/>
    <w:rsid w:val="00DB2A20"/>
    <w:rsid w:val="00E32026"/>
    <w:rsid w:val="00E340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7B0A"/>
  <w15:docId w15:val="{1501AD36-E8B4-4832-A996-E362C562F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B73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42279682 S</cp:lastModifiedBy>
  <cp:revision>2</cp:revision>
  <dcterms:created xsi:type="dcterms:W3CDTF">2026-10-01T12:04:00Z</dcterms:created>
  <dcterms:modified xsi:type="dcterms:W3CDTF">2026-10-01T12:04:00Z</dcterms:modified>
</cp:coreProperties>
</file>