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AF7" w:rsidRDefault="007E6AF7" w:rsidP="00BD3AFB">
      <w:r>
        <w:t>МАТЕМАТИЧЕСКАЯ МОДЕЛЬ ИГРЫ И БЛОК СХЕМА</w:t>
      </w:r>
    </w:p>
    <w:p w:rsidR="00C17594" w:rsidRDefault="00BD3AFB" w:rsidP="00BD3AFB">
      <w:pPr>
        <w:pStyle w:val="a3"/>
        <w:numPr>
          <w:ilvl w:val="0"/>
          <w:numId w:val="1"/>
        </w:numPr>
      </w:pPr>
      <w:r w:rsidRPr="00BD3AFB">
        <w:t>Поле: Игровое поле представляет собой прямоугольный массив гексагональных клеток размером 47 x 21. Кажд</w:t>
      </w:r>
      <w:r w:rsidR="002B6B80">
        <w:t>ая клетка может иметь один из 9</w:t>
      </w:r>
      <w:r w:rsidRPr="00BD3AFB">
        <w:t xml:space="preserve"> цветов, а также может быть пустой или содержать стену.</w:t>
      </w:r>
    </w:p>
    <w:p w:rsidR="00BD3AFB" w:rsidRDefault="00BD3AFB" w:rsidP="00BD3AFB">
      <w:pPr>
        <w:pStyle w:val="a3"/>
        <w:numPr>
          <w:ilvl w:val="1"/>
          <w:numId w:val="1"/>
        </w:numPr>
      </w:pPr>
      <w:r>
        <w:t xml:space="preserve">Нам потребуется создать массив </w:t>
      </w:r>
      <w:r w:rsidR="007E6AF7">
        <w:t>с 987 Элементами,</w:t>
      </w:r>
      <w:r>
        <w:t xml:space="preserve"> содержащи</w:t>
      </w:r>
      <w:r w:rsidR="007E6AF7">
        <w:t xml:space="preserve">ми 3 координаты (Это необходимо поскольку по </w:t>
      </w:r>
      <w:proofErr w:type="spellStart"/>
      <w:r w:rsidR="007E6AF7">
        <w:t>Гексагонам</w:t>
      </w:r>
      <w:proofErr w:type="spellEnd"/>
      <w:r w:rsidR="007E6AF7">
        <w:t xml:space="preserve"> можно двигаться в 3х осях), их состояние</w:t>
      </w:r>
      <w:r w:rsidR="002B6B80">
        <w:t xml:space="preserve"> – «цвет» </w:t>
      </w:r>
      <w:r w:rsidR="007E6AF7">
        <w:t>и принадлежность к игроку.</w:t>
      </w:r>
    </w:p>
    <w:p w:rsidR="00BD3AFB" w:rsidRDefault="007E6AF7" w:rsidP="002B6B80">
      <w:pPr>
        <w:pStyle w:val="a3"/>
        <w:numPr>
          <w:ilvl w:val="0"/>
          <w:numId w:val="1"/>
        </w:num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910590</wp:posOffset>
            </wp:positionH>
            <wp:positionV relativeFrom="paragraph">
              <wp:posOffset>4445</wp:posOffset>
            </wp:positionV>
            <wp:extent cx="4143375" cy="1914525"/>
            <wp:effectExtent l="0" t="0" r="9525" b="9525"/>
            <wp:wrapTopAndBottom/>
            <wp:docPr id="1" name="Рисунок 1" descr="C:\Users\1\AppData\Local\Microsoft\Windows\INetCache\Content.Word\Снимок экрана (26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AppData\Local\Microsoft\Windows\INetCache\Content.Word\Снимок экрана (2637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Начальное состояние </w:t>
      </w:r>
      <w:proofErr w:type="gramStart"/>
      <w:r>
        <w:t>игры:</w:t>
      </w:r>
      <w:r w:rsidR="002B6B80">
        <w:br/>
        <w:t>Поле</w:t>
      </w:r>
      <w:proofErr w:type="gramEnd"/>
      <w:r w:rsidR="002B6B80">
        <w:t xml:space="preserve"> 47 на 21 с стенами</w:t>
      </w:r>
      <w:r w:rsidR="002B6B80" w:rsidRPr="002B6B80">
        <w:t>, в заранее известной конфигурации</w:t>
      </w:r>
      <w:r w:rsidR="002B6B80">
        <w:t xml:space="preserve">, заполненное случайными «Игровыми» цветами, </w:t>
      </w:r>
    </w:p>
    <w:p w:rsidR="002B6B80" w:rsidRDefault="002B6B80" w:rsidP="002B6B80">
      <w:pPr>
        <w:pStyle w:val="a3"/>
        <w:numPr>
          <w:ilvl w:val="1"/>
          <w:numId w:val="1"/>
        </w:numPr>
      </w:pPr>
      <w:r>
        <w:t>«Игровые цвета»: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Белый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Ярко-красный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Зеленый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Ярко-зеленый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Синий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Светло-синий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Желтый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Розовый</w:t>
      </w:r>
    </w:p>
    <w:p w:rsidR="002B6B80" w:rsidRDefault="002B6B80" w:rsidP="002B6B80">
      <w:pPr>
        <w:pStyle w:val="a3"/>
        <w:numPr>
          <w:ilvl w:val="2"/>
          <w:numId w:val="1"/>
        </w:numPr>
      </w:pPr>
      <w:r>
        <w:t>Оранжевый</w:t>
      </w:r>
    </w:p>
    <w:p w:rsidR="002B6B80" w:rsidRPr="002B6B80" w:rsidRDefault="002B6B80" w:rsidP="002B6B80">
      <w:pPr>
        <w:pStyle w:val="a3"/>
        <w:numPr>
          <w:ilvl w:val="1"/>
          <w:numId w:val="1"/>
        </w:numPr>
        <w:rPr>
          <w:lang w:val="en-US"/>
        </w:rPr>
      </w:pPr>
      <w:r>
        <w:t>«Неигровые цвета»:</w:t>
      </w:r>
    </w:p>
    <w:p w:rsidR="002B6B80" w:rsidRPr="002B6B80" w:rsidRDefault="002B6B80" w:rsidP="002B6B80">
      <w:pPr>
        <w:pStyle w:val="a3"/>
        <w:numPr>
          <w:ilvl w:val="2"/>
          <w:numId w:val="1"/>
        </w:numPr>
        <w:rPr>
          <w:lang w:val="en-US"/>
        </w:rPr>
      </w:pPr>
      <w:r>
        <w:t>Чёрный</w:t>
      </w:r>
    </w:p>
    <w:p w:rsidR="002B6B80" w:rsidRPr="00474137" w:rsidRDefault="00474137" w:rsidP="002B6B80">
      <w:pPr>
        <w:pStyle w:val="a3"/>
        <w:numPr>
          <w:ilvl w:val="2"/>
          <w:numId w:val="1"/>
        </w:numPr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6.95pt;margin-top:14.85pt;width:132.75pt;height:125.25pt;z-index:251660288;mso-position-horizontal-relative:text;mso-position-vertical-relative:text;mso-width-relative:page;mso-height-relative:page">
            <v:imagedata r:id="rId6" o:title="Снимок экрана (2638)"/>
            <w10:wrap type="topAndBottom"/>
          </v:shape>
        </w:pict>
      </w:r>
      <w:r w:rsidR="002B6B80">
        <w:t>Отсутствие цвета</w:t>
      </w:r>
    </w:p>
    <w:p w:rsidR="00474137" w:rsidRPr="00474137" w:rsidRDefault="00474137" w:rsidP="00474137">
      <w:pPr>
        <w:jc w:val="center"/>
      </w:pPr>
      <w:r>
        <w:t>Пример поля</w:t>
      </w:r>
      <w:r w:rsidR="00180F4B">
        <w:t xml:space="preserve"> размером 6 х 5 с тремя</w:t>
      </w:r>
      <w:r>
        <w:t xml:space="preserve"> цветами</w:t>
      </w:r>
    </w:p>
    <w:p w:rsidR="00474137" w:rsidRDefault="00474137" w:rsidP="00474137">
      <w:pPr>
        <w:pStyle w:val="a3"/>
        <w:numPr>
          <w:ilvl w:val="0"/>
          <w:numId w:val="1"/>
        </w:numPr>
      </w:pPr>
      <w:r>
        <w:t>Логика хода:</w:t>
      </w:r>
    </w:p>
    <w:p w:rsidR="00474137" w:rsidRDefault="00474137" w:rsidP="00474137">
      <w:pPr>
        <w:pStyle w:val="a3"/>
        <w:numPr>
          <w:ilvl w:val="1"/>
          <w:numId w:val="1"/>
        </w:numPr>
      </w:pPr>
      <w:r>
        <w:t>Ход игрока состоит из выбора цвета и последующего "заливания" клеток.</w:t>
      </w:r>
    </w:p>
    <w:p w:rsidR="00474137" w:rsidRDefault="00474137" w:rsidP="00474137">
      <w:pPr>
        <w:pStyle w:val="a3"/>
        <w:numPr>
          <w:ilvl w:val="1"/>
          <w:numId w:val="1"/>
        </w:numPr>
      </w:pPr>
      <w:r>
        <w:t>При выборе цвета игрок может использовать только те цвета, которые соприкасаются с его областью и не являются цветом соперника.</w:t>
      </w:r>
    </w:p>
    <w:p w:rsidR="00474137" w:rsidRDefault="00474137" w:rsidP="00474137">
      <w:pPr>
        <w:pStyle w:val="a3"/>
        <w:numPr>
          <w:ilvl w:val="1"/>
          <w:numId w:val="1"/>
        </w:numPr>
      </w:pPr>
      <w:r>
        <w:t>После выбора цвета область игрока расширяется на все клетки выбранного цвета, соприкасающиеся с его областью.</w:t>
      </w:r>
    </w:p>
    <w:p w:rsidR="00180F4B" w:rsidRDefault="00180F4B" w:rsidP="00474137">
      <w:pPr>
        <w:pStyle w:val="a3"/>
        <w:numPr>
          <w:ilvl w:val="0"/>
          <w:numId w:val="1"/>
        </w:numPr>
      </w:pPr>
      <w:r>
        <w:lastRenderedPageBreak/>
        <w:t>Условия завершения игры, победы и ничьи</w:t>
      </w:r>
    </w:p>
    <w:p w:rsidR="00180F4B" w:rsidRDefault="00180F4B" w:rsidP="00180F4B">
      <w:pPr>
        <w:pStyle w:val="a3"/>
        <w:numPr>
          <w:ilvl w:val="1"/>
          <w:numId w:val="1"/>
        </w:numPr>
      </w:pPr>
      <w:r w:rsidRPr="00180F4B">
        <w:t>Игра заканчивается, когда ни один из игроков не может совершить ход.</w:t>
      </w:r>
    </w:p>
    <w:p w:rsidR="00180F4B" w:rsidRDefault="00180F4B" w:rsidP="00180F4B">
      <w:pPr>
        <w:pStyle w:val="a3"/>
        <w:numPr>
          <w:ilvl w:val="1"/>
          <w:numId w:val="1"/>
        </w:numPr>
      </w:pPr>
      <w:r>
        <w:t>Побеждает игрок, с наибольшим количеством клеток, имеющих принадлежность к нему</w:t>
      </w:r>
    </w:p>
    <w:p w:rsidR="00180F4B" w:rsidRDefault="00180F4B" w:rsidP="00180F4B">
      <w:pPr>
        <w:pStyle w:val="a3"/>
        <w:numPr>
          <w:ilvl w:val="1"/>
          <w:numId w:val="1"/>
        </w:numPr>
      </w:pPr>
      <w:r>
        <w:t>Ничья возможна при нечётном количестве стен и объявляется, если у игроков одинаковое количество клеток</w:t>
      </w:r>
      <w:r>
        <w:t>, имеющих принадлежность к</w:t>
      </w:r>
      <w:r>
        <w:t xml:space="preserve"> ним</w:t>
      </w:r>
    </w:p>
    <w:p w:rsidR="00180F4B" w:rsidRDefault="00180F4B" w:rsidP="00180F4B">
      <w:pPr>
        <w:pStyle w:val="a3"/>
        <w:numPr>
          <w:ilvl w:val="0"/>
          <w:numId w:val="1"/>
        </w:numPr>
      </w:pPr>
      <w:r>
        <w:t>Алгоритм оценки позиции</w:t>
      </w:r>
    </w:p>
    <w:p w:rsidR="0014404F" w:rsidRDefault="00180F4B" w:rsidP="00180F4B">
      <w:pPr>
        <w:pStyle w:val="a3"/>
        <w:numPr>
          <w:ilvl w:val="1"/>
          <w:numId w:val="1"/>
        </w:numPr>
      </w:pPr>
      <w:r>
        <w:t xml:space="preserve">Количество занятых клеток + </w:t>
      </w:r>
      <w:r w:rsidR="0014404F">
        <w:t>Бонус за контроль ключевых областей + Наибольшая доступная к захвату цепочка + Бонус за блокирование противника</w:t>
      </w:r>
    </w:p>
    <w:p w:rsidR="00725DB8" w:rsidRDefault="00725DB8" w:rsidP="00725DB8">
      <w:pPr>
        <w:pStyle w:val="a3"/>
        <w:numPr>
          <w:ilvl w:val="0"/>
          <w:numId w:val="1"/>
        </w:numPr>
      </w:pPr>
      <w:r>
        <w:t>Блок схема</w:t>
      </w:r>
      <w:r w:rsidR="0025075B">
        <w:t>:</w:t>
      </w:r>
      <w:r w:rsidR="0025075B">
        <w:br/>
      </w:r>
      <w:r w:rsidR="0025075B">
        <w:pict>
          <v:shape id="_x0000_i1025" type="#_x0000_t75" style="width:428.25pt;height:332.25pt">
            <v:imagedata r:id="rId7" o:title="Снимок экрана (2639)"/>
          </v:shape>
        </w:pict>
      </w:r>
    </w:p>
    <w:p w:rsidR="003C0286" w:rsidRDefault="003C0286">
      <w:r>
        <w:br w:type="page"/>
      </w:r>
    </w:p>
    <w:p w:rsidR="00474137" w:rsidRPr="00474137" w:rsidRDefault="00474137" w:rsidP="003C0286">
      <w:bookmarkStart w:id="0" w:name="_GoBack"/>
      <w:bookmarkEnd w:id="0"/>
      <w:r>
        <w:lastRenderedPageBreak/>
        <w:br/>
      </w:r>
      <w:r>
        <w:br/>
      </w:r>
    </w:p>
    <w:sectPr w:rsidR="00474137" w:rsidRPr="004741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7C51C3"/>
    <w:multiLevelType w:val="hybridMultilevel"/>
    <w:tmpl w:val="FB383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910"/>
    <w:rsid w:val="0014404F"/>
    <w:rsid w:val="00180F4B"/>
    <w:rsid w:val="0025075B"/>
    <w:rsid w:val="002B6B80"/>
    <w:rsid w:val="003C0286"/>
    <w:rsid w:val="00474137"/>
    <w:rsid w:val="00496910"/>
    <w:rsid w:val="00725DB8"/>
    <w:rsid w:val="007E6AF7"/>
    <w:rsid w:val="00BD3AFB"/>
    <w:rsid w:val="00C17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1FA9AED-21E0-4EAD-836E-496F70F68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A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6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2024-02-24T16:12:00Z</dcterms:created>
  <dcterms:modified xsi:type="dcterms:W3CDTF">2024-02-24T17:22:00Z</dcterms:modified>
</cp:coreProperties>
</file>