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9F1" w:rsidRDefault="00CC2F43">
      <w:pPr>
        <w:pStyle w:val="1"/>
      </w:pPr>
      <w:bookmarkStart w:id="0" w:name="软件体系结构-期末复习"/>
      <w:bookmarkEnd w:id="0"/>
      <w:r>
        <w:t>软件体系结构</w:t>
      </w:r>
      <w:r>
        <w:t>-</w:t>
      </w:r>
      <w:r>
        <w:t>期末复习</w:t>
      </w:r>
    </w:p>
    <w:p w:rsidR="00B719F1" w:rsidRDefault="00CC2F43">
      <w:pPr>
        <w:pStyle w:val="2"/>
      </w:pPr>
      <w:bookmarkStart w:id="1" w:name="chapter1"/>
      <w:bookmarkEnd w:id="1"/>
      <w:r>
        <w:t>Chapter1</w:t>
      </w:r>
    </w:p>
    <w:p w:rsidR="00C231BB" w:rsidRDefault="00CC2F43" w:rsidP="00CC2F43">
      <w:pPr>
        <w:numPr>
          <w:ilvl w:val="0"/>
          <w:numId w:val="2"/>
        </w:numPr>
        <w:rPr>
          <w:lang w:eastAsia="zh-CN"/>
        </w:rPr>
      </w:pPr>
      <w:r>
        <w:rPr>
          <w:lang w:eastAsia="zh-CN"/>
        </w:rPr>
        <w:t>生命周期模型：软件概念</w:t>
      </w:r>
      <w:r>
        <w:rPr>
          <w:lang w:eastAsia="zh-CN"/>
        </w:rPr>
        <w:t xml:space="preserve"> -&gt; </w:t>
      </w:r>
      <w:r>
        <w:rPr>
          <w:lang w:eastAsia="zh-CN"/>
        </w:rPr>
        <w:t>需求分析</w:t>
      </w:r>
      <w:r>
        <w:rPr>
          <w:lang w:eastAsia="zh-CN"/>
        </w:rPr>
        <w:t xml:space="preserve"> -&gt; </w:t>
      </w:r>
      <w:r>
        <w:rPr>
          <w:lang w:eastAsia="zh-CN"/>
        </w:rPr>
        <w:t>架构设计</w:t>
      </w:r>
      <w:r>
        <w:rPr>
          <w:lang w:eastAsia="zh-CN"/>
        </w:rPr>
        <w:t xml:space="preserve"> -&gt; </w:t>
      </w:r>
      <w:r>
        <w:rPr>
          <w:lang w:eastAsia="zh-CN"/>
        </w:rPr>
        <w:t>详细设计</w:t>
      </w:r>
      <w:r>
        <w:rPr>
          <w:lang w:eastAsia="zh-CN"/>
        </w:rPr>
        <w:t xml:space="preserve"> -&gt; </w:t>
      </w:r>
      <w:r>
        <w:rPr>
          <w:lang w:eastAsia="zh-CN"/>
        </w:rPr>
        <w:t>编码</w:t>
      </w:r>
      <w:r>
        <w:rPr>
          <w:lang w:eastAsia="zh-CN"/>
        </w:rPr>
        <w:t xml:space="preserve"> -&gt; </w:t>
      </w:r>
      <w:r w:rsidR="00C231BB">
        <w:rPr>
          <w:rFonts w:hint="eastAsia"/>
          <w:lang w:eastAsia="zh-CN"/>
        </w:rPr>
        <w:t>测试</w:t>
      </w:r>
    </w:p>
    <w:p w:rsidR="00B719F1" w:rsidRDefault="00CC2F43" w:rsidP="00C231BB">
      <w:pPr>
        <w:ind w:left="480"/>
        <w:rPr>
          <w:lang w:eastAsia="zh-CN"/>
        </w:rPr>
      </w:pPr>
      <w:r>
        <w:rPr>
          <w:noProof/>
        </w:rPr>
        <w:drawing>
          <wp:inline distT="0" distB="0" distL="0" distR="0">
            <wp:extent cx="4599709" cy="4641273"/>
            <wp:effectExtent l="0" t="0" r="0" b="0"/>
            <wp:docPr id="1" name="Picture" descr="img"/>
            <wp:cNvGraphicFramePr/>
            <a:graphic xmlns:a="http://schemas.openxmlformats.org/drawingml/2006/main">
              <a:graphicData uri="http://schemas.openxmlformats.org/drawingml/2006/picture">
                <pic:pic xmlns:pic="http://schemas.openxmlformats.org/drawingml/2006/picture">
                  <pic:nvPicPr>
                    <pic:cNvPr id="0" name="Picture" descr="https://github.com/SinestroEdmonce/SoftwareArchitecture/raw/master/Exam-Review/image/life-cycle-model.jpg"/>
                    <pic:cNvPicPr>
                      <a:picLocks noChangeAspect="1" noChangeArrowheads="1"/>
                    </pic:cNvPicPr>
                  </pic:nvPicPr>
                  <pic:blipFill>
                    <a:blip r:embed="rId7"/>
                    <a:stretch>
                      <a:fillRect/>
                    </a:stretch>
                  </pic:blipFill>
                  <pic:spPr bwMode="auto">
                    <a:xfrm>
                      <a:off x="0" y="0"/>
                      <a:ext cx="4634827" cy="4676708"/>
                    </a:xfrm>
                    <a:prstGeom prst="rect">
                      <a:avLst/>
                    </a:prstGeom>
                    <a:noFill/>
                    <a:ln w="9525">
                      <a:noFill/>
                      <a:headEnd/>
                      <a:tailEnd/>
                    </a:ln>
                  </pic:spPr>
                </pic:pic>
              </a:graphicData>
            </a:graphic>
          </wp:inline>
        </w:drawing>
      </w:r>
    </w:p>
    <w:p w:rsidR="00B719F1" w:rsidRDefault="00CC2F43">
      <w:pPr>
        <w:pStyle w:val="2"/>
      </w:pPr>
      <w:bookmarkStart w:id="2" w:name="chapter2"/>
      <w:bookmarkEnd w:id="2"/>
      <w:r>
        <w:t>C</w:t>
      </w:r>
      <w:r>
        <w:t>hapter2</w:t>
      </w:r>
    </w:p>
    <w:p w:rsidR="00B719F1" w:rsidRDefault="00CC2F43" w:rsidP="00CC2F43">
      <w:pPr>
        <w:pStyle w:val="Compact"/>
        <w:numPr>
          <w:ilvl w:val="0"/>
          <w:numId w:val="3"/>
        </w:numPr>
      </w:pPr>
      <w:r>
        <w:t>体系结构视图分类：</w:t>
      </w:r>
    </w:p>
    <w:p w:rsidR="00B719F1" w:rsidRDefault="00CC2F43" w:rsidP="00CC2F43">
      <w:pPr>
        <w:pStyle w:val="Compact"/>
        <w:numPr>
          <w:ilvl w:val="1"/>
          <w:numId w:val="4"/>
        </w:numPr>
        <w:rPr>
          <w:lang w:eastAsia="zh-CN"/>
        </w:rPr>
      </w:pPr>
      <w:r>
        <w:rPr>
          <w:lang w:eastAsia="zh-CN"/>
        </w:rPr>
        <w:t>模块（</w:t>
      </w:r>
      <w:r>
        <w:rPr>
          <w:lang w:eastAsia="zh-CN"/>
        </w:rPr>
        <w:t>Module</w:t>
      </w:r>
      <w:r>
        <w:rPr>
          <w:lang w:eastAsia="zh-CN"/>
        </w:rPr>
        <w:t>）视图，刻画模块（实现单元）的关系</w:t>
      </w:r>
    </w:p>
    <w:p w:rsidR="00B719F1" w:rsidRDefault="00CC2F43" w:rsidP="00CC2F43">
      <w:pPr>
        <w:pStyle w:val="Compact"/>
        <w:numPr>
          <w:ilvl w:val="1"/>
          <w:numId w:val="4"/>
        </w:numPr>
      </w:pPr>
      <w:r>
        <w:t>构件连接件（</w:t>
      </w:r>
      <w:r>
        <w:t>Component-and-connecto</w:t>
      </w:r>
      <w:r>
        <w:t>）视图，刻画运行时刻计算部件（</w:t>
      </w:r>
      <w:r>
        <w:t>Component</w:t>
      </w:r>
      <w:r>
        <w:t>）及其间交互关系（</w:t>
      </w:r>
      <w:r>
        <w:t>Connector</w:t>
      </w:r>
      <w:r>
        <w:t>）</w:t>
      </w:r>
    </w:p>
    <w:p w:rsidR="00B719F1" w:rsidRDefault="00CC2F43" w:rsidP="00CC2F43">
      <w:pPr>
        <w:pStyle w:val="Compact"/>
        <w:numPr>
          <w:ilvl w:val="1"/>
          <w:numId w:val="4"/>
        </w:numPr>
        <w:rPr>
          <w:lang w:eastAsia="zh-CN"/>
        </w:rPr>
      </w:pPr>
      <w:r>
        <w:rPr>
          <w:lang w:eastAsia="zh-CN"/>
        </w:rPr>
        <w:t>分配（</w:t>
      </w:r>
      <w:r>
        <w:rPr>
          <w:lang w:eastAsia="zh-CN"/>
        </w:rPr>
        <w:t>Allocation</w:t>
      </w:r>
      <w:r>
        <w:rPr>
          <w:lang w:eastAsia="zh-CN"/>
        </w:rPr>
        <w:t>）视图，</w:t>
      </w:r>
      <w:r>
        <w:rPr>
          <w:lang w:eastAsia="zh-CN"/>
        </w:rPr>
        <w:t xml:space="preserve"> </w:t>
      </w:r>
      <w:r>
        <w:rPr>
          <w:lang w:eastAsia="zh-CN"/>
        </w:rPr>
        <w:t>刻画软件系统与外界环境间的关系</w:t>
      </w:r>
    </w:p>
    <w:p w:rsidR="00B719F1" w:rsidRDefault="00CC2F43" w:rsidP="00CC2F43">
      <w:pPr>
        <w:pStyle w:val="Compact"/>
        <w:numPr>
          <w:ilvl w:val="0"/>
          <w:numId w:val="3"/>
        </w:numPr>
      </w:pPr>
      <w:r>
        <w:t>4+1</w:t>
      </w:r>
      <w:r>
        <w:t>视图分类：</w:t>
      </w:r>
    </w:p>
    <w:p w:rsidR="00B719F1" w:rsidRDefault="00CC2F43" w:rsidP="00CC2F43">
      <w:pPr>
        <w:pStyle w:val="Compact"/>
        <w:numPr>
          <w:ilvl w:val="1"/>
          <w:numId w:val="5"/>
        </w:numPr>
      </w:pPr>
      <w:r>
        <w:t>逻辑视图（</w:t>
      </w:r>
      <w:r>
        <w:t>LOGICAL VIEW</w:t>
      </w:r>
      <w:r>
        <w:t>）</w:t>
      </w:r>
    </w:p>
    <w:p w:rsidR="00B719F1" w:rsidRDefault="00CC2F43" w:rsidP="00CC2F43">
      <w:pPr>
        <w:pStyle w:val="Compact"/>
        <w:numPr>
          <w:ilvl w:val="2"/>
          <w:numId w:val="6"/>
        </w:numPr>
        <w:rPr>
          <w:lang w:eastAsia="zh-CN"/>
        </w:rPr>
      </w:pPr>
      <w:r>
        <w:rPr>
          <w:lang w:eastAsia="zh-CN"/>
        </w:rPr>
        <w:t>应用相关核心概念的抽象</w:t>
      </w:r>
    </w:p>
    <w:p w:rsidR="00B719F1" w:rsidRDefault="00CC2F43" w:rsidP="00CC2F43">
      <w:pPr>
        <w:pStyle w:val="Compact"/>
        <w:numPr>
          <w:ilvl w:val="3"/>
          <w:numId w:val="7"/>
        </w:numPr>
      </w:pPr>
      <w:proofErr w:type="spellStart"/>
      <w:r>
        <w:lastRenderedPageBreak/>
        <w:t>元素（类</w:t>
      </w:r>
      <w:proofErr w:type="spellEnd"/>
      <w:r>
        <w:t>）</w:t>
      </w:r>
    </w:p>
    <w:p w:rsidR="00B719F1" w:rsidRDefault="00CC2F43" w:rsidP="00CC2F43">
      <w:pPr>
        <w:pStyle w:val="Compact"/>
        <w:numPr>
          <w:ilvl w:val="3"/>
          <w:numId w:val="7"/>
        </w:numPr>
        <w:rPr>
          <w:lang w:eastAsia="zh-CN"/>
        </w:rPr>
      </w:pPr>
      <w:r>
        <w:rPr>
          <w:lang w:eastAsia="zh-CN"/>
        </w:rPr>
        <w:t>关系（泛化，依赖，聚合等等）</w:t>
      </w:r>
    </w:p>
    <w:p w:rsidR="00B719F1" w:rsidRDefault="00CC2F43" w:rsidP="00CC2F43">
      <w:pPr>
        <w:pStyle w:val="Compact"/>
        <w:numPr>
          <w:ilvl w:val="3"/>
          <w:numId w:val="7"/>
        </w:numPr>
      </w:pPr>
      <w:proofErr w:type="spellStart"/>
      <w:r>
        <w:t>主要关注功能需求</w:t>
      </w:r>
      <w:proofErr w:type="spellEnd"/>
    </w:p>
    <w:p w:rsidR="00B719F1" w:rsidRDefault="00CC2F43" w:rsidP="00CC2F43">
      <w:pPr>
        <w:pStyle w:val="Compact"/>
        <w:numPr>
          <w:ilvl w:val="1"/>
          <w:numId w:val="5"/>
        </w:numPr>
      </w:pPr>
      <w:r>
        <w:t>过程视图</w:t>
      </w:r>
      <w:r>
        <w:t>(PROCESS VIEW)</w:t>
      </w:r>
    </w:p>
    <w:p w:rsidR="00B719F1" w:rsidRDefault="00CC2F43" w:rsidP="00CC2F43">
      <w:pPr>
        <w:pStyle w:val="Compact"/>
        <w:numPr>
          <w:ilvl w:val="2"/>
          <w:numId w:val="8"/>
        </w:numPr>
        <w:rPr>
          <w:lang w:eastAsia="zh-CN"/>
        </w:rPr>
      </w:pPr>
      <w:r>
        <w:rPr>
          <w:lang w:eastAsia="zh-CN"/>
        </w:rPr>
        <w:t>刻划：并发</w:t>
      </w:r>
      <w:r>
        <w:rPr>
          <w:lang w:eastAsia="zh-CN"/>
        </w:rPr>
        <w:t xml:space="preserve"> </w:t>
      </w:r>
      <w:r>
        <w:rPr>
          <w:lang w:eastAsia="zh-CN"/>
        </w:rPr>
        <w:t>、同步、分布等特性，专注于性能、容错、可用性、系统一致性等非功能质量属性方面的考虑</w:t>
      </w:r>
    </w:p>
    <w:p w:rsidR="00B719F1" w:rsidRDefault="00CC2F43" w:rsidP="00CC2F43">
      <w:pPr>
        <w:pStyle w:val="Compact"/>
        <w:numPr>
          <w:ilvl w:val="1"/>
          <w:numId w:val="5"/>
        </w:numPr>
      </w:pPr>
      <w:proofErr w:type="spellStart"/>
      <w:r>
        <w:t>实现</w:t>
      </w:r>
      <w:proofErr w:type="spellEnd"/>
      <w:r>
        <w:t>(</w:t>
      </w:r>
      <w:proofErr w:type="spellStart"/>
      <w:r>
        <w:t>开发</w:t>
      </w:r>
      <w:proofErr w:type="spellEnd"/>
      <w:r>
        <w:t>)</w:t>
      </w:r>
      <w:proofErr w:type="spellStart"/>
      <w:proofErr w:type="gramStart"/>
      <w:r>
        <w:t>视图</w:t>
      </w:r>
      <w:proofErr w:type="spellEnd"/>
      <w:r>
        <w:t>(</w:t>
      </w:r>
      <w:proofErr w:type="gramEnd"/>
      <w:r>
        <w:t>IMPL</w:t>
      </w:r>
      <w:r>
        <w:t>EMENTATION/DEVELOPMENT VIEW)</w:t>
      </w:r>
    </w:p>
    <w:p w:rsidR="00B719F1" w:rsidRDefault="00CC2F43" w:rsidP="00CC2F43">
      <w:pPr>
        <w:pStyle w:val="Compact"/>
        <w:numPr>
          <w:ilvl w:val="2"/>
          <w:numId w:val="9"/>
        </w:numPr>
        <w:rPr>
          <w:lang w:eastAsia="zh-CN"/>
        </w:rPr>
      </w:pPr>
      <w:r>
        <w:rPr>
          <w:lang w:eastAsia="zh-CN"/>
        </w:rPr>
        <w:t>软件的静态组成：模块划分，相互联系</w:t>
      </w:r>
    </w:p>
    <w:p w:rsidR="00B719F1" w:rsidRDefault="00CC2F43" w:rsidP="00CC2F43">
      <w:pPr>
        <w:pStyle w:val="Compact"/>
        <w:numPr>
          <w:ilvl w:val="2"/>
          <w:numId w:val="9"/>
        </w:numPr>
        <w:rPr>
          <w:lang w:eastAsia="zh-CN"/>
        </w:rPr>
      </w:pPr>
      <w:r>
        <w:rPr>
          <w:lang w:eastAsia="zh-CN"/>
        </w:rPr>
        <w:t>软件的开发方便程度、复用、模块化等内部质量因素和工程组织管理因素</w:t>
      </w:r>
    </w:p>
    <w:p w:rsidR="00B719F1" w:rsidRDefault="00CC2F43" w:rsidP="00CC2F43">
      <w:pPr>
        <w:pStyle w:val="Compact"/>
        <w:numPr>
          <w:ilvl w:val="1"/>
          <w:numId w:val="5"/>
        </w:numPr>
      </w:pPr>
      <w:proofErr w:type="spellStart"/>
      <w:proofErr w:type="gramStart"/>
      <w:r>
        <w:t>部署视图</w:t>
      </w:r>
      <w:proofErr w:type="spellEnd"/>
      <w:r>
        <w:t>(</w:t>
      </w:r>
      <w:proofErr w:type="gramEnd"/>
      <w:r>
        <w:t>DEPLOYMENT VIEW</w:t>
      </w:r>
    </w:p>
    <w:p w:rsidR="00B719F1" w:rsidRDefault="00CC2F43" w:rsidP="00CC2F43">
      <w:pPr>
        <w:pStyle w:val="Compact"/>
        <w:numPr>
          <w:ilvl w:val="2"/>
          <w:numId w:val="10"/>
        </w:numPr>
      </w:pPr>
      <w:r>
        <w:t>软件模块的物理分布</w:t>
      </w:r>
    </w:p>
    <w:p w:rsidR="00B719F1" w:rsidRDefault="00CC2F43" w:rsidP="00CC2F43">
      <w:pPr>
        <w:pStyle w:val="Compact"/>
        <w:numPr>
          <w:ilvl w:val="2"/>
          <w:numId w:val="10"/>
        </w:numPr>
        <w:rPr>
          <w:lang w:eastAsia="zh-CN"/>
        </w:rPr>
      </w:pPr>
      <w:r>
        <w:rPr>
          <w:lang w:eastAsia="zh-CN"/>
        </w:rPr>
        <w:t>关注可用性、可靠性、性能、扩展性等非功能指标</w:t>
      </w:r>
    </w:p>
    <w:p w:rsidR="00B719F1" w:rsidRDefault="00CC2F43" w:rsidP="00CC2F43">
      <w:pPr>
        <w:pStyle w:val="Compact"/>
        <w:numPr>
          <w:ilvl w:val="1"/>
          <w:numId w:val="5"/>
        </w:numPr>
      </w:pPr>
      <w:proofErr w:type="spellStart"/>
      <w:proofErr w:type="gramStart"/>
      <w:r>
        <w:t>用例视图</w:t>
      </w:r>
      <w:proofErr w:type="spellEnd"/>
      <w:r>
        <w:t>(</w:t>
      </w:r>
      <w:proofErr w:type="gramEnd"/>
      <w:r>
        <w:t>USE CASE VIEW)</w:t>
      </w:r>
    </w:p>
    <w:p w:rsidR="00B719F1" w:rsidRDefault="00CC2F43" w:rsidP="00CC2F43">
      <w:pPr>
        <w:pStyle w:val="Compact"/>
        <w:numPr>
          <w:ilvl w:val="2"/>
          <w:numId w:val="11"/>
        </w:numPr>
        <w:rPr>
          <w:lang w:eastAsia="zh-CN"/>
        </w:rPr>
      </w:pPr>
      <w:r>
        <w:rPr>
          <w:lang w:eastAsia="zh-CN"/>
        </w:rPr>
        <w:t>用若干用例来串接上述四个视图</w:t>
      </w:r>
    </w:p>
    <w:p w:rsidR="00B719F1" w:rsidRDefault="00CC2F43" w:rsidP="00CC2F43">
      <w:pPr>
        <w:pStyle w:val="Compact"/>
        <w:numPr>
          <w:ilvl w:val="2"/>
          <w:numId w:val="11"/>
        </w:numPr>
      </w:pPr>
      <w:proofErr w:type="spellStart"/>
      <w:r>
        <w:t>两方面作用</w:t>
      </w:r>
      <w:proofErr w:type="spellEnd"/>
      <w:r>
        <w:t>：</w:t>
      </w:r>
    </w:p>
    <w:p w:rsidR="00B719F1" w:rsidRDefault="00CC2F43" w:rsidP="00CC2F43">
      <w:pPr>
        <w:pStyle w:val="Compact"/>
        <w:numPr>
          <w:ilvl w:val="3"/>
          <w:numId w:val="12"/>
        </w:numPr>
        <w:rPr>
          <w:lang w:eastAsia="zh-CN"/>
        </w:rPr>
      </w:pPr>
      <w:r>
        <w:rPr>
          <w:lang w:eastAsia="zh-CN"/>
        </w:rPr>
        <w:t>各个视图的设计，实际上均是从用例出发来发现其中的元素、关系等</w:t>
      </w:r>
    </w:p>
    <w:p w:rsidR="00B719F1" w:rsidRDefault="00CC2F43" w:rsidP="00CC2F43">
      <w:pPr>
        <w:pStyle w:val="Compact"/>
        <w:numPr>
          <w:ilvl w:val="3"/>
          <w:numId w:val="12"/>
        </w:numPr>
        <w:rPr>
          <w:lang w:eastAsia="zh-CN"/>
        </w:rPr>
      </w:pPr>
      <w:r>
        <w:rPr>
          <w:lang w:eastAsia="zh-CN"/>
        </w:rPr>
        <w:t>通过用例场景的推演，来展示并验证体系结构。</w:t>
      </w:r>
    </w:p>
    <w:p w:rsidR="00B719F1" w:rsidRDefault="00CC2F43">
      <w:pPr>
        <w:pStyle w:val="2"/>
      </w:pPr>
      <w:bookmarkStart w:id="3" w:name="chpater3"/>
      <w:bookmarkEnd w:id="3"/>
      <w:r>
        <w:t>Chpater3</w:t>
      </w:r>
    </w:p>
    <w:p w:rsidR="00B719F1" w:rsidRDefault="00CC2F43" w:rsidP="00CC2F43">
      <w:pPr>
        <w:pStyle w:val="Compact"/>
        <w:numPr>
          <w:ilvl w:val="0"/>
          <w:numId w:val="13"/>
        </w:numPr>
      </w:pPr>
      <w:r>
        <w:t>MVC</w:t>
      </w:r>
      <w:r>
        <w:t>设计模式：</w:t>
      </w:r>
    </w:p>
    <w:p w:rsidR="00B719F1" w:rsidRDefault="00CC2F43" w:rsidP="00CC2F43">
      <w:pPr>
        <w:pStyle w:val="Compact"/>
        <w:numPr>
          <w:ilvl w:val="1"/>
          <w:numId w:val="14"/>
        </w:numPr>
      </w:pPr>
      <w:r>
        <w:t>系统分割为</w:t>
      </w:r>
      <w:r>
        <w:t>processing, output</w:t>
      </w:r>
      <w:r>
        <w:t>和</w:t>
      </w:r>
      <w:r>
        <w:t>input</w:t>
      </w:r>
      <w:r>
        <w:t>三个部分</w:t>
      </w:r>
    </w:p>
    <w:p w:rsidR="00B719F1" w:rsidRDefault="00CC2F43" w:rsidP="00CC2F43">
      <w:pPr>
        <w:pStyle w:val="Compact"/>
        <w:numPr>
          <w:ilvl w:val="2"/>
          <w:numId w:val="15"/>
        </w:numPr>
      </w:pPr>
      <w:r>
        <w:t>“Model”: processing</w:t>
      </w:r>
      <w:r>
        <w:t>，核心数据和功能</w:t>
      </w:r>
    </w:p>
    <w:p w:rsidR="00B719F1" w:rsidRDefault="00CC2F43" w:rsidP="00CC2F43">
      <w:pPr>
        <w:pStyle w:val="Compact"/>
        <w:numPr>
          <w:ilvl w:val="2"/>
          <w:numId w:val="15"/>
        </w:numPr>
      </w:pPr>
      <w:r>
        <w:t>“View”: output</w:t>
      </w:r>
      <w:r>
        <w:t>，从</w:t>
      </w:r>
      <w:r>
        <w:t>Model</w:t>
      </w:r>
      <w:r>
        <w:t>获得数据并显示给用户</w:t>
      </w:r>
    </w:p>
    <w:p w:rsidR="00B719F1" w:rsidRDefault="00CC2F43" w:rsidP="00CC2F43">
      <w:pPr>
        <w:pStyle w:val="Compact"/>
        <w:numPr>
          <w:ilvl w:val="2"/>
          <w:numId w:val="15"/>
        </w:numPr>
      </w:pPr>
      <w:r>
        <w:t>“Controller”: input</w:t>
      </w:r>
      <w:r>
        <w:t>，处理事件操作模型</w:t>
      </w:r>
    </w:p>
    <w:p w:rsidR="00B719F1" w:rsidRDefault="00CC2F43">
      <w:pPr>
        <w:pStyle w:val="2"/>
      </w:pPr>
      <w:bookmarkStart w:id="4" w:name="chapter4"/>
      <w:bookmarkEnd w:id="4"/>
      <w:r>
        <w:t>Chapter4</w:t>
      </w:r>
    </w:p>
    <w:p w:rsidR="00B719F1" w:rsidRDefault="00CC2F43" w:rsidP="00CC2F43">
      <w:pPr>
        <w:pStyle w:val="Compact"/>
        <w:numPr>
          <w:ilvl w:val="0"/>
          <w:numId w:val="16"/>
        </w:numPr>
      </w:pPr>
      <w:r>
        <w:t>层次设计模式：</w:t>
      </w:r>
    </w:p>
    <w:p w:rsidR="00B719F1" w:rsidRDefault="00CC2F43" w:rsidP="00CC2F43">
      <w:pPr>
        <w:pStyle w:val="Compact"/>
        <w:numPr>
          <w:ilvl w:val="1"/>
          <w:numId w:val="17"/>
        </w:numPr>
        <w:rPr>
          <w:lang w:eastAsia="zh-CN"/>
        </w:rPr>
      </w:pPr>
      <w:r>
        <w:rPr>
          <w:lang w:eastAsia="zh-CN"/>
        </w:rPr>
        <w:t>分层网络，</w:t>
      </w:r>
      <w:r>
        <w:rPr>
          <w:lang w:eastAsia="zh-CN"/>
        </w:rPr>
        <w:t>TCP/IP</w:t>
      </w:r>
      <w:r>
        <w:rPr>
          <w:lang w:eastAsia="zh-CN"/>
        </w:rPr>
        <w:t>协议设计</w:t>
      </w:r>
    </w:p>
    <w:p w:rsidR="00B719F1" w:rsidRDefault="00CC2F43" w:rsidP="00CC2F43">
      <w:pPr>
        <w:pStyle w:val="Compact"/>
        <w:numPr>
          <w:ilvl w:val="1"/>
          <w:numId w:val="17"/>
        </w:numPr>
      </w:pPr>
      <w:proofErr w:type="spellStart"/>
      <w:r>
        <w:t>优点</w:t>
      </w:r>
      <w:proofErr w:type="spellEnd"/>
      <w:r>
        <w:t>：</w:t>
      </w:r>
    </w:p>
    <w:p w:rsidR="00B719F1" w:rsidRDefault="00CC2F43" w:rsidP="00CC2F43">
      <w:pPr>
        <w:pStyle w:val="Compact"/>
        <w:numPr>
          <w:ilvl w:val="2"/>
          <w:numId w:val="18"/>
        </w:numPr>
        <w:rPr>
          <w:lang w:eastAsia="zh-CN"/>
        </w:rPr>
      </w:pPr>
      <w:r>
        <w:rPr>
          <w:lang w:eastAsia="zh-CN"/>
        </w:rPr>
        <w:t>实现了对复杂问题的分步求解</w:t>
      </w:r>
    </w:p>
    <w:p w:rsidR="00B719F1" w:rsidRDefault="00CC2F43" w:rsidP="00CC2F43">
      <w:pPr>
        <w:pStyle w:val="Compact"/>
        <w:numPr>
          <w:ilvl w:val="2"/>
          <w:numId w:val="18"/>
        </w:numPr>
        <w:rPr>
          <w:lang w:eastAsia="zh-CN"/>
        </w:rPr>
      </w:pPr>
      <w:r>
        <w:rPr>
          <w:lang w:eastAsia="zh-CN"/>
        </w:rPr>
        <w:t>自顶向下看</w:t>
      </w:r>
      <w:r>
        <w:rPr>
          <w:lang w:eastAsia="zh-CN"/>
        </w:rPr>
        <w:t>:</w:t>
      </w:r>
      <w:r>
        <w:rPr>
          <w:lang w:eastAsia="zh-CN"/>
        </w:rPr>
        <w:t>不断的假设过程</w:t>
      </w:r>
    </w:p>
    <w:p w:rsidR="00B719F1" w:rsidRDefault="00CC2F43" w:rsidP="00CC2F43">
      <w:pPr>
        <w:pStyle w:val="Compact"/>
        <w:numPr>
          <w:ilvl w:val="2"/>
          <w:numId w:val="18"/>
        </w:numPr>
        <w:rPr>
          <w:lang w:eastAsia="zh-CN"/>
        </w:rPr>
      </w:pPr>
      <w:r>
        <w:rPr>
          <w:lang w:eastAsia="zh-CN"/>
        </w:rPr>
        <w:t>自底向上看</w:t>
      </w:r>
      <w:r>
        <w:rPr>
          <w:lang w:eastAsia="zh-CN"/>
        </w:rPr>
        <w:t>:</w:t>
      </w:r>
      <w:r>
        <w:rPr>
          <w:lang w:eastAsia="zh-CN"/>
        </w:rPr>
        <w:t>不断的抽象过程</w:t>
      </w:r>
    </w:p>
    <w:p w:rsidR="00B719F1" w:rsidRDefault="00CC2F43" w:rsidP="00CC2F43">
      <w:pPr>
        <w:pStyle w:val="Compact"/>
        <w:numPr>
          <w:ilvl w:val="2"/>
          <w:numId w:val="18"/>
        </w:numPr>
      </w:pPr>
      <w:proofErr w:type="spellStart"/>
      <w:r>
        <w:t>各层语义良好</w:t>
      </w:r>
      <w:proofErr w:type="spellEnd"/>
    </w:p>
    <w:p w:rsidR="00B719F1" w:rsidRDefault="00CC2F43" w:rsidP="00CC2F43">
      <w:pPr>
        <w:pStyle w:val="Compact"/>
        <w:numPr>
          <w:ilvl w:val="3"/>
          <w:numId w:val="19"/>
        </w:numPr>
      </w:pPr>
      <w:r>
        <w:t>具有明确的使⽤场景</w:t>
      </w:r>
    </w:p>
    <w:p w:rsidR="00B719F1" w:rsidRDefault="00CC2F43" w:rsidP="00CC2F43">
      <w:pPr>
        <w:pStyle w:val="Compact"/>
        <w:numPr>
          <w:ilvl w:val="3"/>
          <w:numId w:val="19"/>
        </w:numPr>
      </w:pPr>
      <w:r>
        <w:t>提供良好的复⽤条件</w:t>
      </w:r>
    </w:p>
    <w:p w:rsidR="00B719F1" w:rsidRDefault="00CC2F43">
      <w:pPr>
        <w:pStyle w:val="2"/>
      </w:pPr>
      <w:bookmarkStart w:id="5" w:name="chapter5"/>
      <w:bookmarkEnd w:id="5"/>
      <w:r>
        <w:lastRenderedPageBreak/>
        <w:t>Chapter5</w:t>
      </w:r>
    </w:p>
    <w:p w:rsidR="00B719F1" w:rsidRDefault="00CC2F43" w:rsidP="00CC2F43">
      <w:pPr>
        <w:pStyle w:val="Compact"/>
        <w:numPr>
          <w:ilvl w:val="0"/>
          <w:numId w:val="20"/>
        </w:numPr>
      </w:pPr>
      <w:r>
        <w:t>管道</w:t>
      </w:r>
      <w:r>
        <w:t>-</w:t>
      </w:r>
      <w:r>
        <w:t>过滤器模式：</w:t>
      </w:r>
    </w:p>
    <w:p w:rsidR="00B719F1" w:rsidRDefault="00CC2F43" w:rsidP="00CC2F43">
      <w:pPr>
        <w:pStyle w:val="Compact"/>
        <w:numPr>
          <w:ilvl w:val="1"/>
          <w:numId w:val="21"/>
        </w:numPr>
      </w:pPr>
      <w:r>
        <w:t>组成方式</w:t>
      </w:r>
      <w:r>
        <w:t>: Pipes + Filters</w:t>
      </w:r>
    </w:p>
    <w:p w:rsidR="00B719F1" w:rsidRDefault="00CC2F43" w:rsidP="00CC2F43">
      <w:pPr>
        <w:pStyle w:val="Compact"/>
        <w:numPr>
          <w:ilvl w:val="2"/>
          <w:numId w:val="22"/>
        </w:numPr>
      </w:pPr>
      <w:r>
        <w:t>Data Source -&gt; Filter -&gt; Data Sink</w:t>
      </w:r>
    </w:p>
    <w:p w:rsidR="00B719F1" w:rsidRDefault="00CC2F43" w:rsidP="00CC2F43">
      <w:pPr>
        <w:pStyle w:val="Compact"/>
        <w:numPr>
          <w:ilvl w:val="2"/>
          <w:numId w:val="22"/>
        </w:numPr>
        <w:rPr>
          <w:lang w:eastAsia="zh-CN"/>
        </w:rPr>
      </w:pPr>
      <w:r>
        <w:rPr>
          <w:lang w:eastAsia="zh-CN"/>
        </w:rPr>
        <w:t>Filter</w:t>
      </w:r>
      <w:r>
        <w:rPr>
          <w:lang w:eastAsia="zh-CN"/>
        </w:rPr>
        <w:t>完成单步数据处理功能</w:t>
      </w:r>
    </w:p>
    <w:p w:rsidR="00B719F1" w:rsidRDefault="00CC2F43" w:rsidP="00CC2F43">
      <w:pPr>
        <w:pStyle w:val="Compact"/>
        <w:numPr>
          <w:ilvl w:val="2"/>
          <w:numId w:val="22"/>
        </w:numPr>
      </w:pPr>
      <w:r>
        <w:t>Data Source/Data Sink/</w:t>
      </w:r>
      <w:proofErr w:type="spellStart"/>
      <w:r>
        <w:t>Filter</w:t>
      </w:r>
      <w:r>
        <w:t>以</w:t>
      </w:r>
      <w:r>
        <w:t>Pipe</w:t>
      </w:r>
      <w:r>
        <w:t>连接</w:t>
      </w:r>
      <w:proofErr w:type="spellEnd"/>
    </w:p>
    <w:p w:rsidR="00B719F1" w:rsidRDefault="00CC2F43" w:rsidP="00CC2F43">
      <w:pPr>
        <w:pStyle w:val="Compact"/>
        <w:numPr>
          <w:ilvl w:val="2"/>
          <w:numId w:val="22"/>
        </w:numPr>
        <w:rPr>
          <w:lang w:eastAsia="zh-CN"/>
        </w:rPr>
      </w:pPr>
      <w:r>
        <w:rPr>
          <w:lang w:eastAsia="zh-CN"/>
        </w:rPr>
        <w:t>Pipe</w:t>
      </w:r>
      <w:r>
        <w:rPr>
          <w:lang w:eastAsia="zh-CN"/>
        </w:rPr>
        <w:t>连接相邻模块，前⼀模块的输出为后⼀模块的输⼊</w:t>
      </w:r>
    </w:p>
    <w:p w:rsidR="00B719F1" w:rsidRDefault="00CC2F43" w:rsidP="00CC2F43">
      <w:pPr>
        <w:pStyle w:val="Compact"/>
        <w:numPr>
          <w:ilvl w:val="1"/>
          <w:numId w:val="21"/>
        </w:numPr>
      </w:pPr>
      <w:proofErr w:type="spellStart"/>
      <w:r>
        <w:t>优点</w:t>
      </w:r>
      <w:proofErr w:type="spellEnd"/>
      <w:r>
        <w:t>：</w:t>
      </w:r>
    </w:p>
    <w:p w:rsidR="00B719F1" w:rsidRDefault="00CC2F43" w:rsidP="00CC2F43">
      <w:pPr>
        <w:pStyle w:val="Compact"/>
        <w:numPr>
          <w:ilvl w:val="2"/>
          <w:numId w:val="23"/>
        </w:numPr>
      </w:pPr>
      <w:r>
        <w:t>过滤器</w:t>
      </w:r>
    </w:p>
    <w:p w:rsidR="00B719F1" w:rsidRDefault="00CC2F43" w:rsidP="00CC2F43">
      <w:pPr>
        <w:pStyle w:val="Compact"/>
        <w:numPr>
          <w:ilvl w:val="3"/>
          <w:numId w:val="24"/>
        </w:numPr>
      </w:pPr>
      <w:r>
        <w:t>重⽤</w:t>
      </w:r>
    </w:p>
    <w:p w:rsidR="00B719F1" w:rsidRDefault="00CC2F43" w:rsidP="00CC2F43">
      <w:pPr>
        <w:pStyle w:val="Compact"/>
        <w:numPr>
          <w:ilvl w:val="3"/>
          <w:numId w:val="24"/>
        </w:numPr>
      </w:pPr>
      <w:r>
        <w:t>重组合</w:t>
      </w:r>
    </w:p>
    <w:p w:rsidR="00B719F1" w:rsidRDefault="00CC2F43" w:rsidP="00CC2F43">
      <w:pPr>
        <w:pStyle w:val="Compact"/>
        <w:numPr>
          <w:ilvl w:val="3"/>
          <w:numId w:val="24"/>
        </w:numPr>
      </w:pPr>
      <w:r>
        <w:t>可替换</w:t>
      </w:r>
    </w:p>
    <w:p w:rsidR="00B719F1" w:rsidRDefault="00CC2F43" w:rsidP="00CC2F43">
      <w:pPr>
        <w:pStyle w:val="Compact"/>
        <w:numPr>
          <w:ilvl w:val="2"/>
          <w:numId w:val="23"/>
        </w:numPr>
      </w:pPr>
      <w:r>
        <w:t>不需保存中间结果</w:t>
      </w:r>
    </w:p>
    <w:p w:rsidR="00B719F1" w:rsidRDefault="00CC2F43" w:rsidP="00CC2F43">
      <w:pPr>
        <w:pStyle w:val="Compact"/>
        <w:numPr>
          <w:ilvl w:val="2"/>
          <w:numId w:val="23"/>
        </w:numPr>
      </w:pPr>
      <w:r>
        <w:t>高效的并⾏处理理</w:t>
      </w:r>
      <w:r>
        <w:t>(</w:t>
      </w:r>
      <w:r>
        <w:t>多</w:t>
      </w:r>
      <w:r>
        <w:t>active</w:t>
      </w:r>
      <w:r>
        <w:t>部件</w:t>
      </w:r>
      <w:r>
        <w:t>)</w:t>
      </w:r>
    </w:p>
    <w:p w:rsidR="00B719F1" w:rsidRDefault="00CC2F43" w:rsidP="00CC2F43">
      <w:pPr>
        <w:pStyle w:val="Compact"/>
        <w:numPr>
          <w:ilvl w:val="1"/>
          <w:numId w:val="21"/>
        </w:numPr>
      </w:pPr>
      <w:r>
        <w:t>缺点：</w:t>
      </w:r>
    </w:p>
    <w:p w:rsidR="00B719F1" w:rsidRDefault="00CC2F43" w:rsidP="00CC2F43">
      <w:pPr>
        <w:pStyle w:val="Compact"/>
        <w:numPr>
          <w:ilvl w:val="2"/>
          <w:numId w:val="25"/>
        </w:numPr>
      </w:pPr>
      <w:r>
        <w:t>数据传输开销较⼤</w:t>
      </w:r>
    </w:p>
    <w:p w:rsidR="00B719F1" w:rsidRDefault="00CC2F43" w:rsidP="00CC2F43">
      <w:pPr>
        <w:pStyle w:val="Compact"/>
        <w:numPr>
          <w:ilvl w:val="2"/>
          <w:numId w:val="25"/>
        </w:numPr>
      </w:pPr>
      <w:r>
        <w:t>数据转换开销较⼤</w:t>
      </w:r>
    </w:p>
    <w:p w:rsidR="00B719F1" w:rsidRDefault="00CC2F43" w:rsidP="00CC2F43">
      <w:pPr>
        <w:pStyle w:val="Compact"/>
        <w:numPr>
          <w:ilvl w:val="2"/>
          <w:numId w:val="25"/>
        </w:numPr>
      </w:pPr>
      <w:r>
        <w:t>错误处理较为复杂</w:t>
      </w:r>
    </w:p>
    <w:p w:rsidR="00B719F1" w:rsidRDefault="00CC2F43" w:rsidP="00CC2F43">
      <w:pPr>
        <w:pStyle w:val="Compact"/>
        <w:numPr>
          <w:ilvl w:val="0"/>
          <w:numId w:val="20"/>
        </w:numPr>
      </w:pPr>
      <w:r>
        <w:t>过滤器工作方式</w:t>
      </w:r>
    </w:p>
    <w:p w:rsidR="00B719F1" w:rsidRDefault="00CC2F43" w:rsidP="00CC2F43">
      <w:pPr>
        <w:pStyle w:val="Compact"/>
        <w:numPr>
          <w:ilvl w:val="1"/>
          <w:numId w:val="26"/>
        </w:numPr>
      </w:pPr>
      <w:r>
        <w:rPr>
          <w:lang w:eastAsia="zh-CN"/>
        </w:rPr>
        <w:t>过滤器是流水线的处理单元，负责丰富、提炼或转换其输⼊数据。</w:t>
      </w:r>
      <w:r>
        <w:rPr>
          <w:lang w:eastAsia="zh-CN"/>
        </w:rPr>
        <w:t xml:space="preserve"> </w:t>
      </w:r>
      <w:proofErr w:type="spellStart"/>
      <w:r>
        <w:t>它以下⾯的三种⽅式⼯作</w:t>
      </w:r>
      <w:proofErr w:type="spellEnd"/>
      <w:r>
        <w:t>:</w:t>
      </w:r>
    </w:p>
    <w:p w:rsidR="00B719F1" w:rsidRDefault="00CC2F43" w:rsidP="00CC2F43">
      <w:pPr>
        <w:pStyle w:val="Compact"/>
        <w:numPr>
          <w:ilvl w:val="2"/>
          <w:numId w:val="27"/>
        </w:numPr>
        <w:rPr>
          <w:lang w:eastAsia="zh-CN"/>
        </w:rPr>
      </w:pPr>
      <w:r>
        <w:rPr>
          <w:lang w:eastAsia="zh-CN"/>
        </w:rPr>
        <w:t>随后的流⽔线单元从过滤器中拉出数据。</w:t>
      </w:r>
    </w:p>
    <w:p w:rsidR="00B719F1" w:rsidRDefault="00CC2F43" w:rsidP="00CC2F43">
      <w:pPr>
        <w:pStyle w:val="Compact"/>
        <w:numPr>
          <w:ilvl w:val="2"/>
          <w:numId w:val="27"/>
        </w:numPr>
        <w:rPr>
          <w:lang w:eastAsia="zh-CN"/>
        </w:rPr>
      </w:pPr>
      <w:r>
        <w:rPr>
          <w:lang w:eastAsia="zh-CN"/>
        </w:rPr>
        <w:t>前面的流水线单元把新的输入数据压⼊过滤器。</w:t>
      </w:r>
    </w:p>
    <w:p w:rsidR="00B719F1" w:rsidRDefault="00CC2F43" w:rsidP="00CC2F43">
      <w:pPr>
        <w:pStyle w:val="Compact"/>
        <w:numPr>
          <w:ilvl w:val="2"/>
          <w:numId w:val="27"/>
        </w:numPr>
        <w:rPr>
          <w:lang w:eastAsia="zh-CN"/>
        </w:rPr>
      </w:pPr>
      <w:r>
        <w:rPr>
          <w:lang w:eastAsia="zh-CN"/>
        </w:rPr>
        <w:t>过滤器以循环的方式工作，从流水线中拉出输入数据并且将其输出数据压入流水线。</w:t>
      </w:r>
    </w:p>
    <w:p w:rsidR="00C231BB" w:rsidRDefault="00CC2F43" w:rsidP="00CC2F43">
      <w:pPr>
        <w:pStyle w:val="Compact"/>
        <w:numPr>
          <w:ilvl w:val="1"/>
          <w:numId w:val="1"/>
        </w:numPr>
        <w:rPr>
          <w:lang w:eastAsia="zh-CN"/>
        </w:rPr>
      </w:pPr>
      <w:r>
        <w:rPr>
          <w:lang w:eastAsia="zh-CN"/>
        </w:rPr>
        <w:t>前两种是被动过滤器，后⾯的是主动过滤器。多主动过滤器需要设置同步和缓冲。</w:t>
      </w:r>
    </w:p>
    <w:p w:rsidR="00B719F1" w:rsidRDefault="00CC2F43" w:rsidP="00C231BB">
      <w:pPr>
        <w:pStyle w:val="Compact"/>
        <w:ind w:left="720"/>
        <w:rPr>
          <w:lang w:eastAsia="zh-CN"/>
        </w:rPr>
      </w:pPr>
      <w:r>
        <w:rPr>
          <w:noProof/>
        </w:rPr>
        <w:lastRenderedPageBreak/>
        <w:drawing>
          <wp:inline distT="0" distB="0" distL="0" distR="0">
            <wp:extent cx="4419600" cy="3075709"/>
            <wp:effectExtent l="0" t="0" r="0" b="0"/>
            <wp:docPr id="2" name="Picture" descr="img"/>
            <wp:cNvGraphicFramePr/>
            <a:graphic xmlns:a="http://schemas.openxmlformats.org/drawingml/2006/main">
              <a:graphicData uri="http://schemas.openxmlformats.org/drawingml/2006/picture">
                <pic:pic xmlns:pic="http://schemas.openxmlformats.org/drawingml/2006/picture">
                  <pic:nvPicPr>
                    <pic:cNvPr id="0" name="Picture" descr="https://github.com/SinestroEdmonce/SoftwareArchitecture/raw/master/Exam-Review/image/unix-half-duplex-pipe-fork.jpg"/>
                    <pic:cNvPicPr>
                      <a:picLocks noChangeAspect="1" noChangeArrowheads="1"/>
                    </pic:cNvPicPr>
                  </pic:nvPicPr>
                  <pic:blipFill>
                    <a:blip r:embed="rId8"/>
                    <a:stretch>
                      <a:fillRect/>
                    </a:stretch>
                  </pic:blipFill>
                  <pic:spPr bwMode="auto">
                    <a:xfrm>
                      <a:off x="0" y="0"/>
                      <a:ext cx="4430601" cy="3083365"/>
                    </a:xfrm>
                    <a:prstGeom prst="rect">
                      <a:avLst/>
                    </a:prstGeom>
                    <a:noFill/>
                    <a:ln w="9525">
                      <a:noFill/>
                      <a:headEnd/>
                      <a:tailEnd/>
                    </a:ln>
                  </pic:spPr>
                </pic:pic>
              </a:graphicData>
            </a:graphic>
          </wp:inline>
        </w:drawing>
      </w:r>
    </w:p>
    <w:p w:rsidR="00B719F1" w:rsidRDefault="00CC2F43" w:rsidP="00CC2F43">
      <w:pPr>
        <w:pStyle w:val="Compact"/>
        <w:numPr>
          <w:ilvl w:val="0"/>
          <w:numId w:val="20"/>
        </w:numPr>
        <w:rPr>
          <w:lang w:eastAsia="zh-CN"/>
        </w:rPr>
      </w:pPr>
      <w:r>
        <w:rPr>
          <w:lang w:eastAsia="zh-CN"/>
        </w:rPr>
        <w:t>S</w:t>
      </w:r>
      <w:r>
        <w:rPr>
          <w:lang w:eastAsia="zh-CN"/>
        </w:rPr>
        <w:t>OAP</w:t>
      </w:r>
      <w:r>
        <w:rPr>
          <w:lang w:eastAsia="zh-CN"/>
        </w:rPr>
        <w:t>协议：简单理解：以</w:t>
      </w:r>
      <w:r>
        <w:rPr>
          <w:lang w:eastAsia="zh-CN"/>
        </w:rPr>
        <w:t>XML</w:t>
      </w:r>
      <w:r>
        <w:rPr>
          <w:lang w:eastAsia="zh-CN"/>
        </w:rPr>
        <w:t>形式表示服务调⽤过程中的消息</w:t>
      </w:r>
    </w:p>
    <w:p w:rsidR="00B719F1" w:rsidRDefault="00CC2F43" w:rsidP="00CC2F43">
      <w:pPr>
        <w:pStyle w:val="Compact"/>
        <w:numPr>
          <w:ilvl w:val="1"/>
          <w:numId w:val="28"/>
        </w:numPr>
      </w:pPr>
      <w:proofErr w:type="spellStart"/>
      <w:r>
        <w:t>二进制消息</w:t>
      </w:r>
      <w:r>
        <w:t>PlainText</w:t>
      </w:r>
      <w:r>
        <w:t>消息</w:t>
      </w:r>
      <w:proofErr w:type="spellEnd"/>
    </w:p>
    <w:p w:rsidR="00B719F1" w:rsidRDefault="00CC2F43" w:rsidP="00CC2F43">
      <w:pPr>
        <w:pStyle w:val="Compact"/>
        <w:numPr>
          <w:ilvl w:val="1"/>
          <w:numId w:val="28"/>
        </w:numPr>
      </w:pPr>
      <w:r>
        <w:t>平台无关性</w:t>
      </w:r>
    </w:p>
    <w:p w:rsidR="00B719F1" w:rsidRDefault="00CC2F43" w:rsidP="00CC2F43">
      <w:pPr>
        <w:pStyle w:val="Compact"/>
        <w:numPr>
          <w:ilvl w:val="0"/>
          <w:numId w:val="20"/>
        </w:numPr>
      </w:pPr>
      <w:r>
        <w:t>SpringBatch</w:t>
      </w:r>
      <w:r>
        <w:t>：</w:t>
      </w:r>
    </w:p>
    <w:p w:rsidR="00C231BB" w:rsidRDefault="00CC2F43" w:rsidP="00CC2F43">
      <w:pPr>
        <w:pStyle w:val="Compact"/>
        <w:numPr>
          <w:ilvl w:val="1"/>
          <w:numId w:val="29"/>
        </w:numPr>
      </w:pPr>
      <w:proofErr w:type="spellStart"/>
      <w:r>
        <w:t>批处理框架</w:t>
      </w:r>
      <w:proofErr w:type="spellEnd"/>
    </w:p>
    <w:p w:rsidR="00B719F1" w:rsidRDefault="00CC2F43" w:rsidP="00C231BB">
      <w:pPr>
        <w:pStyle w:val="Compact"/>
        <w:ind w:left="720"/>
      </w:pPr>
      <w:r>
        <w:rPr>
          <w:noProof/>
        </w:rPr>
        <w:drawing>
          <wp:inline distT="0" distB="0" distL="0" distR="0">
            <wp:extent cx="4585855" cy="2937163"/>
            <wp:effectExtent l="0" t="0" r="0" b="0"/>
            <wp:docPr id="3" name="Picture" descr="img"/>
            <wp:cNvGraphicFramePr/>
            <a:graphic xmlns:a="http://schemas.openxmlformats.org/drawingml/2006/main">
              <a:graphicData uri="http://schemas.openxmlformats.org/drawingml/2006/picture">
                <pic:pic xmlns:pic="http://schemas.openxmlformats.org/drawingml/2006/picture">
                  <pic:nvPicPr>
                    <pic:cNvPr id="0" name="Picture" descr="https://github.com/SinestroEdmonce/SoftwareArchitecture/raw/master/Exam-Review/image/spring-batch-overview.jpg"/>
                    <pic:cNvPicPr>
                      <a:picLocks noChangeAspect="1" noChangeArrowheads="1"/>
                    </pic:cNvPicPr>
                  </pic:nvPicPr>
                  <pic:blipFill>
                    <a:blip r:embed="rId9"/>
                    <a:stretch>
                      <a:fillRect/>
                    </a:stretch>
                  </pic:blipFill>
                  <pic:spPr bwMode="auto">
                    <a:xfrm>
                      <a:off x="0" y="0"/>
                      <a:ext cx="4603188" cy="2948264"/>
                    </a:xfrm>
                    <a:prstGeom prst="rect">
                      <a:avLst/>
                    </a:prstGeom>
                    <a:noFill/>
                    <a:ln w="9525">
                      <a:noFill/>
                      <a:headEnd/>
                      <a:tailEnd/>
                    </a:ln>
                  </pic:spPr>
                </pic:pic>
              </a:graphicData>
            </a:graphic>
          </wp:inline>
        </w:drawing>
      </w:r>
    </w:p>
    <w:p w:rsidR="00B719F1" w:rsidRDefault="00CC2F43">
      <w:pPr>
        <w:pStyle w:val="2"/>
      </w:pPr>
      <w:bookmarkStart w:id="6" w:name="chapter6"/>
      <w:bookmarkEnd w:id="6"/>
      <w:r>
        <w:t>C</w:t>
      </w:r>
      <w:r>
        <w:t>hapter6</w:t>
      </w:r>
    </w:p>
    <w:p w:rsidR="00B719F1" w:rsidRDefault="00CC2F43" w:rsidP="00CC2F43">
      <w:pPr>
        <w:pStyle w:val="Compact"/>
        <w:numPr>
          <w:ilvl w:val="0"/>
          <w:numId w:val="30"/>
        </w:numPr>
        <w:rPr>
          <w:lang w:eastAsia="zh-CN"/>
        </w:rPr>
      </w:pPr>
      <w:r>
        <w:rPr>
          <w:lang w:eastAsia="zh-CN"/>
        </w:rPr>
        <w:t>反转控制（</w:t>
      </w:r>
      <w:proofErr w:type="spellStart"/>
      <w:r>
        <w:rPr>
          <w:lang w:eastAsia="zh-CN"/>
        </w:rPr>
        <w:t>IoC</w:t>
      </w:r>
      <w:proofErr w:type="spellEnd"/>
      <w:r>
        <w:rPr>
          <w:lang w:eastAsia="zh-CN"/>
        </w:rPr>
        <w:t>）设计模式：</w:t>
      </w:r>
    </w:p>
    <w:p w:rsidR="00B719F1" w:rsidRDefault="00CC2F43" w:rsidP="00CC2F43">
      <w:pPr>
        <w:pStyle w:val="Compact"/>
        <w:numPr>
          <w:ilvl w:val="1"/>
          <w:numId w:val="31"/>
        </w:numPr>
        <w:rPr>
          <w:lang w:eastAsia="zh-CN"/>
        </w:rPr>
      </w:pPr>
      <w:r>
        <w:rPr>
          <w:lang w:eastAsia="zh-CN"/>
        </w:rPr>
        <w:lastRenderedPageBreak/>
        <w:t>组件（</w:t>
      </w:r>
      <w:r>
        <w:rPr>
          <w:lang w:eastAsia="zh-CN"/>
        </w:rPr>
        <w:t>Component</w:t>
      </w:r>
      <w:r>
        <w:rPr>
          <w:lang w:eastAsia="zh-CN"/>
        </w:rPr>
        <w:t>）无需创建其依赖对象的实例，但是有其他模块或方式为它们创建这些实例。</w:t>
      </w:r>
    </w:p>
    <w:p w:rsidR="00B719F1" w:rsidRDefault="00CC2F43" w:rsidP="00CC2F43">
      <w:pPr>
        <w:pStyle w:val="Compact"/>
        <w:numPr>
          <w:ilvl w:val="1"/>
          <w:numId w:val="31"/>
        </w:numPr>
      </w:pPr>
      <w:proofErr w:type="spellStart"/>
      <w:r>
        <w:t>降低耦合度</w:t>
      </w:r>
      <w:proofErr w:type="spellEnd"/>
    </w:p>
    <w:p w:rsidR="00B719F1" w:rsidRDefault="00CC2F43" w:rsidP="00CC2F43">
      <w:pPr>
        <w:pStyle w:val="Compact"/>
        <w:numPr>
          <w:ilvl w:val="0"/>
          <w:numId w:val="30"/>
        </w:numPr>
        <w:rPr>
          <w:lang w:eastAsia="zh-CN"/>
        </w:rPr>
      </w:pPr>
      <w:r>
        <w:rPr>
          <w:lang w:eastAsia="zh-CN"/>
        </w:rPr>
        <w:t>依赖注入（</w:t>
      </w:r>
      <w:r>
        <w:rPr>
          <w:lang w:eastAsia="zh-CN"/>
        </w:rPr>
        <w:t>DI</w:t>
      </w:r>
      <w:r>
        <w:rPr>
          <w:lang w:eastAsia="zh-CN"/>
        </w:rPr>
        <w:t>）设计模式：</w:t>
      </w:r>
    </w:p>
    <w:p w:rsidR="00B719F1" w:rsidRDefault="00CC2F43" w:rsidP="00CC2F43">
      <w:pPr>
        <w:pStyle w:val="Compact"/>
        <w:numPr>
          <w:ilvl w:val="1"/>
          <w:numId w:val="32"/>
        </w:numPr>
      </w:pPr>
      <w:proofErr w:type="spellStart"/>
      <w:r>
        <w:t>三种方式</w:t>
      </w:r>
      <w:proofErr w:type="spellEnd"/>
      <w:r>
        <w:t>：</w:t>
      </w:r>
    </w:p>
    <w:p w:rsidR="00B719F1" w:rsidRDefault="00CC2F43" w:rsidP="00CC2F43">
      <w:pPr>
        <w:pStyle w:val="Compact"/>
        <w:numPr>
          <w:ilvl w:val="2"/>
          <w:numId w:val="33"/>
        </w:numPr>
      </w:pPr>
      <w:r>
        <w:t>构造注入</w:t>
      </w:r>
    </w:p>
    <w:p w:rsidR="00B719F1" w:rsidRDefault="00CC2F43" w:rsidP="00CC2F43">
      <w:pPr>
        <w:pStyle w:val="Compact"/>
        <w:numPr>
          <w:ilvl w:val="2"/>
          <w:numId w:val="33"/>
        </w:numPr>
      </w:pPr>
      <w:r>
        <w:t>接口注入</w:t>
      </w:r>
    </w:p>
    <w:p w:rsidR="00B719F1" w:rsidRDefault="00CC2F43" w:rsidP="00CC2F43">
      <w:pPr>
        <w:pStyle w:val="Compact"/>
        <w:numPr>
          <w:ilvl w:val="2"/>
          <w:numId w:val="33"/>
        </w:numPr>
      </w:pPr>
      <w:r>
        <w:t>属性设置注入</w:t>
      </w:r>
    </w:p>
    <w:p w:rsidR="00B719F1" w:rsidRDefault="00CC2F43">
      <w:pPr>
        <w:pStyle w:val="2"/>
      </w:pPr>
      <w:bookmarkStart w:id="7" w:name="chapter7"/>
      <w:bookmarkEnd w:id="7"/>
      <w:r>
        <w:t>Chapter7</w:t>
      </w:r>
    </w:p>
    <w:p w:rsidR="00C231BB" w:rsidRDefault="00CC2F43" w:rsidP="00CC2F43">
      <w:pPr>
        <w:numPr>
          <w:ilvl w:val="0"/>
          <w:numId w:val="34"/>
        </w:numPr>
      </w:pPr>
      <w:r>
        <w:t>MVC</w:t>
      </w:r>
      <w:r>
        <w:t>设计模式图例：</w:t>
      </w:r>
    </w:p>
    <w:p w:rsidR="00B719F1" w:rsidRDefault="00CC2F43" w:rsidP="00C231BB">
      <w:pPr>
        <w:ind w:left="480"/>
      </w:pPr>
      <w:r>
        <w:rPr>
          <w:noProof/>
        </w:rPr>
        <w:drawing>
          <wp:inline distT="0" distB="0" distL="0" distR="0">
            <wp:extent cx="4849091" cy="3629891"/>
            <wp:effectExtent l="0" t="0" r="0" b="0"/>
            <wp:docPr id="4" name="Picture" descr="img"/>
            <wp:cNvGraphicFramePr/>
            <a:graphic xmlns:a="http://schemas.openxmlformats.org/drawingml/2006/main">
              <a:graphicData uri="http://schemas.openxmlformats.org/drawingml/2006/picture">
                <pic:pic xmlns:pic="http://schemas.openxmlformats.org/drawingml/2006/picture">
                  <pic:nvPicPr>
                    <pic:cNvPr id="0" name="Picture" descr="https://github.com/SinestroEdmonce/SoftwareArchitecture/raw/master/Exam-Review/image/mvc-overview.jpg"/>
                    <pic:cNvPicPr>
                      <a:picLocks noChangeAspect="1" noChangeArrowheads="1"/>
                    </pic:cNvPicPr>
                  </pic:nvPicPr>
                  <pic:blipFill>
                    <a:blip r:embed="rId10"/>
                    <a:stretch>
                      <a:fillRect/>
                    </a:stretch>
                  </pic:blipFill>
                  <pic:spPr bwMode="auto">
                    <a:xfrm>
                      <a:off x="0" y="0"/>
                      <a:ext cx="4852939" cy="3632771"/>
                    </a:xfrm>
                    <a:prstGeom prst="rect">
                      <a:avLst/>
                    </a:prstGeom>
                    <a:noFill/>
                    <a:ln w="9525">
                      <a:noFill/>
                      <a:headEnd/>
                      <a:tailEnd/>
                    </a:ln>
                  </pic:spPr>
                </pic:pic>
              </a:graphicData>
            </a:graphic>
          </wp:inline>
        </w:drawing>
      </w:r>
    </w:p>
    <w:p w:rsidR="00B719F1" w:rsidRDefault="00CC2F43">
      <w:pPr>
        <w:pStyle w:val="2"/>
      </w:pPr>
      <w:bookmarkStart w:id="8" w:name="chapter8"/>
      <w:bookmarkEnd w:id="8"/>
      <w:r>
        <w:t>C</w:t>
      </w:r>
      <w:r>
        <w:t>hapter8</w:t>
      </w:r>
    </w:p>
    <w:p w:rsidR="00B719F1" w:rsidRDefault="00CC2F43" w:rsidP="00CC2F43">
      <w:pPr>
        <w:pStyle w:val="Compact"/>
        <w:numPr>
          <w:ilvl w:val="0"/>
          <w:numId w:val="35"/>
        </w:numPr>
      </w:pPr>
      <w:r>
        <w:t>C/S</w:t>
      </w:r>
      <w:r>
        <w:t>设计模式：</w:t>
      </w:r>
    </w:p>
    <w:p w:rsidR="00B719F1" w:rsidRDefault="00CC2F43" w:rsidP="00CC2F43">
      <w:pPr>
        <w:pStyle w:val="Compact"/>
        <w:numPr>
          <w:ilvl w:val="1"/>
          <w:numId w:val="36"/>
        </w:numPr>
      </w:pPr>
      <w:r>
        <w:t>优点</w:t>
      </w:r>
    </w:p>
    <w:p w:rsidR="00B719F1" w:rsidRDefault="00CC2F43" w:rsidP="00CC2F43">
      <w:pPr>
        <w:pStyle w:val="Compact"/>
        <w:numPr>
          <w:ilvl w:val="2"/>
          <w:numId w:val="37"/>
        </w:numPr>
      </w:pPr>
      <w:r>
        <w:t>资源共享</w:t>
      </w:r>
    </w:p>
    <w:p w:rsidR="00B719F1" w:rsidRDefault="00CC2F43" w:rsidP="00CC2F43">
      <w:pPr>
        <w:pStyle w:val="Compact"/>
        <w:numPr>
          <w:ilvl w:val="2"/>
          <w:numId w:val="37"/>
        </w:numPr>
      </w:pPr>
      <w:r>
        <w:t>集中化管理理</w:t>
      </w:r>
    </w:p>
    <w:p w:rsidR="00B719F1" w:rsidRDefault="00CC2F43" w:rsidP="00CC2F43">
      <w:pPr>
        <w:pStyle w:val="Compact"/>
        <w:numPr>
          <w:ilvl w:val="2"/>
          <w:numId w:val="37"/>
        </w:numPr>
      </w:pPr>
      <w:r>
        <w:t>性能分布</w:t>
      </w:r>
    </w:p>
    <w:p w:rsidR="00B719F1" w:rsidRDefault="00CC2F43" w:rsidP="00CC2F43">
      <w:pPr>
        <w:pStyle w:val="Compact"/>
        <w:numPr>
          <w:ilvl w:val="2"/>
          <w:numId w:val="37"/>
        </w:numPr>
      </w:pPr>
      <w:r>
        <w:t>安全</w:t>
      </w:r>
    </w:p>
    <w:p w:rsidR="00B719F1" w:rsidRDefault="00CC2F43" w:rsidP="00CC2F43">
      <w:pPr>
        <w:pStyle w:val="Compact"/>
        <w:numPr>
          <w:ilvl w:val="1"/>
          <w:numId w:val="36"/>
        </w:numPr>
      </w:pPr>
      <w:r>
        <w:t>Fat Client</w:t>
      </w:r>
      <w:r>
        <w:t>：</w:t>
      </w:r>
    </w:p>
    <w:p w:rsidR="00B719F1" w:rsidRDefault="00CC2F43" w:rsidP="00CC2F43">
      <w:pPr>
        <w:pStyle w:val="Compact"/>
        <w:numPr>
          <w:ilvl w:val="2"/>
          <w:numId w:val="38"/>
        </w:numPr>
      </w:pPr>
      <w:r>
        <w:lastRenderedPageBreak/>
        <w:t>特征：</w:t>
      </w:r>
    </w:p>
    <w:p w:rsidR="00B719F1" w:rsidRDefault="00CC2F43" w:rsidP="00CC2F43">
      <w:pPr>
        <w:pStyle w:val="Compact"/>
        <w:numPr>
          <w:ilvl w:val="3"/>
          <w:numId w:val="39"/>
        </w:numPr>
      </w:pPr>
      <w:r>
        <w:t>应⽤系统在</w:t>
      </w:r>
      <w:r>
        <w:t>Client</w:t>
      </w:r>
      <w:r>
        <w:t>端运⾏</w:t>
      </w:r>
    </w:p>
    <w:p w:rsidR="00B719F1" w:rsidRDefault="00CC2F43" w:rsidP="00CC2F43">
      <w:pPr>
        <w:pStyle w:val="Compact"/>
        <w:numPr>
          <w:ilvl w:val="3"/>
          <w:numId w:val="39"/>
        </w:numPr>
      </w:pPr>
      <w:r>
        <w:t>Client</w:t>
      </w:r>
      <w:r>
        <w:t>知道</w:t>
      </w:r>
      <w:r>
        <w:t>Server</w:t>
      </w:r>
      <w:r>
        <w:t>上的数据、⽂件等如何组织和存储</w:t>
      </w:r>
    </w:p>
    <w:p w:rsidR="00B719F1" w:rsidRDefault="00CC2F43" w:rsidP="00CC2F43">
      <w:pPr>
        <w:pStyle w:val="Compact"/>
        <w:numPr>
          <w:ilvl w:val="3"/>
          <w:numId w:val="39"/>
        </w:numPr>
        <w:rPr>
          <w:lang w:eastAsia="zh-CN"/>
        </w:rPr>
      </w:pPr>
      <w:r>
        <w:rPr>
          <w:lang w:eastAsia="zh-CN"/>
        </w:rPr>
        <w:t>是⼀种</w:t>
      </w:r>
      <w:r>
        <w:rPr>
          <w:lang w:eastAsia="zh-CN"/>
        </w:rPr>
        <w:t>C/S</w:t>
      </w:r>
      <w:r>
        <w:rPr>
          <w:lang w:eastAsia="zh-CN"/>
        </w:rPr>
        <w:t>模式的传统形式</w:t>
      </w:r>
    </w:p>
    <w:p w:rsidR="00B719F1" w:rsidRDefault="00CC2F43" w:rsidP="00CC2F43">
      <w:pPr>
        <w:pStyle w:val="Compact"/>
        <w:numPr>
          <w:ilvl w:val="3"/>
          <w:numId w:val="39"/>
        </w:numPr>
      </w:pPr>
      <w:proofErr w:type="spellStart"/>
      <w:r>
        <w:t>一般用户个⼈软件系统</w:t>
      </w:r>
      <w:proofErr w:type="spellEnd"/>
    </w:p>
    <w:p w:rsidR="00B719F1" w:rsidRDefault="00CC2F43" w:rsidP="00CC2F43">
      <w:pPr>
        <w:pStyle w:val="Compact"/>
        <w:numPr>
          <w:ilvl w:val="2"/>
          <w:numId w:val="38"/>
        </w:numPr>
      </w:pPr>
      <w:r>
        <w:t>优点：</w:t>
      </w:r>
    </w:p>
    <w:p w:rsidR="00B719F1" w:rsidRDefault="00CC2F43" w:rsidP="00CC2F43">
      <w:pPr>
        <w:pStyle w:val="Compact"/>
        <w:numPr>
          <w:ilvl w:val="3"/>
          <w:numId w:val="40"/>
        </w:numPr>
        <w:rPr>
          <w:lang w:eastAsia="zh-CN"/>
        </w:rPr>
      </w:pPr>
      <w:r>
        <w:rPr>
          <w:lang w:eastAsia="zh-CN"/>
        </w:rPr>
        <w:t>为⽤户端程序的设计和开发提供较⼤的灵活性和便利性</w:t>
      </w:r>
    </w:p>
    <w:p w:rsidR="00B719F1" w:rsidRDefault="00CC2F43" w:rsidP="00CC2F43">
      <w:pPr>
        <w:pStyle w:val="Compact"/>
        <w:numPr>
          <w:ilvl w:val="1"/>
          <w:numId w:val="36"/>
        </w:numPr>
      </w:pPr>
      <w:r>
        <w:t>Fat Server</w:t>
      </w:r>
      <w:r>
        <w:t>：</w:t>
      </w:r>
    </w:p>
    <w:p w:rsidR="00B719F1" w:rsidRDefault="00CC2F43" w:rsidP="00CC2F43">
      <w:pPr>
        <w:pStyle w:val="Compact"/>
        <w:numPr>
          <w:ilvl w:val="2"/>
          <w:numId w:val="41"/>
        </w:numPr>
      </w:pPr>
      <w:r>
        <w:t>特征：</w:t>
      </w:r>
    </w:p>
    <w:p w:rsidR="00B719F1" w:rsidRDefault="00CC2F43" w:rsidP="00CC2F43">
      <w:pPr>
        <w:pStyle w:val="Compact"/>
        <w:numPr>
          <w:ilvl w:val="3"/>
          <w:numId w:val="42"/>
        </w:numPr>
        <w:rPr>
          <w:lang w:eastAsia="zh-CN"/>
        </w:rPr>
      </w:pPr>
      <w:r>
        <w:rPr>
          <w:lang w:eastAsia="zh-CN"/>
        </w:rPr>
        <w:t>Server</w:t>
      </w:r>
      <w:r>
        <w:rPr>
          <w:lang w:eastAsia="zh-CN"/>
        </w:rPr>
        <w:t>通过一组确定的过程</w:t>
      </w:r>
      <w:r>
        <w:rPr>
          <w:lang w:eastAsia="zh-CN"/>
        </w:rPr>
        <w:t>(</w:t>
      </w:r>
      <w:r>
        <w:rPr>
          <w:lang w:eastAsia="zh-CN"/>
        </w:rPr>
        <w:t>或方法</w:t>
      </w:r>
      <w:r>
        <w:rPr>
          <w:lang w:eastAsia="zh-CN"/>
        </w:rPr>
        <w:t>)</w:t>
      </w:r>
      <w:r>
        <w:rPr>
          <w:lang w:eastAsia="zh-CN"/>
        </w:rPr>
        <w:t>提供资源的访问，⽽不是提供对资源的直接操作</w:t>
      </w:r>
    </w:p>
    <w:p w:rsidR="00B719F1" w:rsidRDefault="00CC2F43" w:rsidP="00CC2F43">
      <w:pPr>
        <w:pStyle w:val="Compact"/>
        <w:numPr>
          <w:ilvl w:val="3"/>
          <w:numId w:val="42"/>
        </w:numPr>
      </w:pPr>
      <w:proofErr w:type="spellStart"/>
      <w:r>
        <w:t>Client</w:t>
      </w:r>
      <w:r>
        <w:t>提供</w:t>
      </w:r>
      <w:r>
        <w:t>GUI</w:t>
      </w:r>
      <w:r>
        <w:t>界⾯供⽤户进行操作，并通过远程⽅法调用与</w:t>
      </w:r>
      <w:r>
        <w:t>Server</w:t>
      </w:r>
      <w:r>
        <w:t>通信，获得服务</w:t>
      </w:r>
      <w:proofErr w:type="spellEnd"/>
    </w:p>
    <w:p w:rsidR="00B719F1" w:rsidRDefault="00CC2F43" w:rsidP="00CC2F43">
      <w:pPr>
        <w:pStyle w:val="Compact"/>
        <w:numPr>
          <w:ilvl w:val="2"/>
          <w:numId w:val="41"/>
        </w:numPr>
      </w:pPr>
      <w:r>
        <w:t>优点：</w:t>
      </w:r>
    </w:p>
    <w:p w:rsidR="00B719F1" w:rsidRDefault="00CC2F43" w:rsidP="00CC2F43">
      <w:pPr>
        <w:pStyle w:val="Compact"/>
        <w:numPr>
          <w:ilvl w:val="3"/>
          <w:numId w:val="43"/>
        </w:numPr>
      </w:pPr>
      <w:r>
        <w:t>应⽤代码集中于</w:t>
      </w:r>
      <w:r>
        <w:t>Server</w:t>
      </w:r>
      <w:r>
        <w:t>端，便于部署和管理</w:t>
      </w:r>
    </w:p>
    <w:p w:rsidR="00B719F1" w:rsidRDefault="00CC2F43" w:rsidP="00CC2F43">
      <w:pPr>
        <w:pStyle w:val="Compact"/>
        <w:numPr>
          <w:ilvl w:val="3"/>
          <w:numId w:val="43"/>
        </w:numPr>
      </w:pPr>
      <w:r>
        <w:t>减少⽹络通信开销</w:t>
      </w:r>
    </w:p>
    <w:p w:rsidR="00B719F1" w:rsidRDefault="00CC2F43" w:rsidP="00CC2F43">
      <w:pPr>
        <w:pStyle w:val="Compact"/>
        <w:numPr>
          <w:ilvl w:val="0"/>
          <w:numId w:val="35"/>
        </w:numPr>
      </w:pPr>
      <w:r>
        <w:t>可扩展性：</w:t>
      </w:r>
    </w:p>
    <w:p w:rsidR="00B719F1" w:rsidRDefault="00CC2F43" w:rsidP="00CC2F43">
      <w:pPr>
        <w:pStyle w:val="Compact"/>
        <w:numPr>
          <w:ilvl w:val="1"/>
          <w:numId w:val="44"/>
        </w:numPr>
      </w:pPr>
      <w:r>
        <w:t>纵向扩展</w:t>
      </w:r>
    </w:p>
    <w:p w:rsidR="00B719F1" w:rsidRDefault="00CC2F43" w:rsidP="00CC2F43">
      <w:pPr>
        <w:pStyle w:val="Compact"/>
        <w:numPr>
          <w:ilvl w:val="1"/>
          <w:numId w:val="44"/>
        </w:numPr>
      </w:pPr>
      <w:r>
        <w:t>横向扩展</w:t>
      </w:r>
    </w:p>
    <w:p w:rsidR="00B719F1" w:rsidRDefault="00CC2F43" w:rsidP="00CC2F43">
      <w:pPr>
        <w:pStyle w:val="Compact"/>
        <w:numPr>
          <w:ilvl w:val="2"/>
          <w:numId w:val="45"/>
        </w:numPr>
      </w:pPr>
      <w:r>
        <w:t>传输端负载均衡</w:t>
      </w:r>
    </w:p>
    <w:p w:rsidR="00B719F1" w:rsidRDefault="00CC2F43" w:rsidP="00CC2F43">
      <w:pPr>
        <w:pStyle w:val="Compact"/>
        <w:numPr>
          <w:ilvl w:val="3"/>
          <w:numId w:val="46"/>
        </w:numPr>
      </w:pPr>
      <w:r>
        <w:t>基于</w:t>
      </w:r>
      <w:r>
        <w:t>DNS</w:t>
      </w:r>
      <w:r>
        <w:t>的负载均衡</w:t>
      </w:r>
    </w:p>
    <w:p w:rsidR="00B719F1" w:rsidRDefault="00CC2F43" w:rsidP="00CC2F43">
      <w:pPr>
        <w:pStyle w:val="Compact"/>
        <w:numPr>
          <w:ilvl w:val="3"/>
          <w:numId w:val="46"/>
        </w:numPr>
      </w:pPr>
      <w:r>
        <w:t>TCP/IP</w:t>
      </w:r>
      <w:r>
        <w:t>负载均衡</w:t>
      </w:r>
    </w:p>
    <w:p w:rsidR="00B719F1" w:rsidRDefault="00CC2F43" w:rsidP="00CC2F43">
      <w:pPr>
        <w:pStyle w:val="Compact"/>
        <w:numPr>
          <w:ilvl w:val="2"/>
          <w:numId w:val="45"/>
        </w:numPr>
      </w:pPr>
      <w:r>
        <w:t>分布式缓存</w:t>
      </w:r>
    </w:p>
    <w:p w:rsidR="00B719F1" w:rsidRDefault="00CC2F43" w:rsidP="00CC2F43">
      <w:pPr>
        <w:pStyle w:val="Compact"/>
        <w:numPr>
          <w:ilvl w:val="2"/>
          <w:numId w:val="45"/>
        </w:numPr>
      </w:pPr>
      <w:r>
        <w:t>一致性哈希</w:t>
      </w:r>
    </w:p>
    <w:p w:rsidR="00B719F1" w:rsidRDefault="00CC2F43" w:rsidP="00CC2F43">
      <w:pPr>
        <w:pStyle w:val="Compact"/>
        <w:numPr>
          <w:ilvl w:val="2"/>
          <w:numId w:val="45"/>
        </w:numPr>
      </w:pPr>
      <w:r>
        <w:t>虚拟结点</w:t>
      </w:r>
    </w:p>
    <w:p w:rsidR="00B719F1" w:rsidRDefault="00CC2F43" w:rsidP="00CC2F43">
      <w:pPr>
        <w:pStyle w:val="Compact"/>
        <w:numPr>
          <w:ilvl w:val="2"/>
          <w:numId w:val="45"/>
        </w:numPr>
      </w:pPr>
      <w:r>
        <w:t>应用端负载均衡</w:t>
      </w:r>
    </w:p>
    <w:p w:rsidR="00B719F1" w:rsidRDefault="00CC2F43" w:rsidP="00CC2F43">
      <w:pPr>
        <w:pStyle w:val="Compact"/>
        <w:numPr>
          <w:ilvl w:val="3"/>
          <w:numId w:val="47"/>
        </w:numPr>
      </w:pPr>
      <w:r>
        <w:t>服务器</w:t>
      </w:r>
      <w:r>
        <w:t>/</w:t>
      </w:r>
      <w:r>
        <w:t>客户机</w:t>
      </w:r>
    </w:p>
    <w:p w:rsidR="00C231BB" w:rsidRDefault="00CC2F43" w:rsidP="00CC2F43">
      <w:pPr>
        <w:pStyle w:val="Compact"/>
        <w:numPr>
          <w:ilvl w:val="3"/>
          <w:numId w:val="47"/>
        </w:numPr>
      </w:pPr>
      <w:proofErr w:type="spellStart"/>
      <w:r>
        <w:t>会话</w:t>
      </w:r>
      <w:proofErr w:type="spellEnd"/>
    </w:p>
    <w:p w:rsidR="00C231BB" w:rsidRDefault="00C231BB" w:rsidP="00C231BB">
      <w:pPr>
        <w:pStyle w:val="Compact"/>
      </w:pPr>
    </w:p>
    <w:p w:rsidR="00C231BB" w:rsidRDefault="00C231BB" w:rsidP="00C231BB">
      <w:pPr>
        <w:pStyle w:val="Compact"/>
      </w:pPr>
    </w:p>
    <w:p w:rsidR="00C231BB" w:rsidRDefault="00C231BB" w:rsidP="00C231BB">
      <w:pPr>
        <w:pStyle w:val="Compact"/>
      </w:pPr>
    </w:p>
    <w:p w:rsidR="00C231BB" w:rsidRDefault="00C231BB" w:rsidP="00C231BB">
      <w:pPr>
        <w:pStyle w:val="Compact"/>
      </w:pPr>
      <w:bookmarkStart w:id="9" w:name="_GoBack"/>
      <w:bookmarkEnd w:id="9"/>
    </w:p>
    <w:p w:rsidR="00B719F1" w:rsidRDefault="00CC2F43">
      <w:pPr>
        <w:pStyle w:val="2"/>
      </w:pPr>
      <w:bookmarkStart w:id="10" w:name="chapter9"/>
      <w:bookmarkEnd w:id="10"/>
      <w:r>
        <w:lastRenderedPageBreak/>
        <w:t>Chapter9</w:t>
      </w:r>
    </w:p>
    <w:p w:rsidR="00C231BB" w:rsidRPr="00C231BB" w:rsidRDefault="00CC2F43" w:rsidP="00CC2F43">
      <w:pPr>
        <w:numPr>
          <w:ilvl w:val="0"/>
          <w:numId w:val="48"/>
        </w:numPr>
        <w:rPr>
          <w:lang w:eastAsia="zh-CN"/>
        </w:rPr>
      </w:pPr>
      <w:r>
        <w:rPr>
          <w:b/>
          <w:lang w:eastAsia="zh-CN"/>
        </w:rPr>
        <w:t>HDFS</w:t>
      </w:r>
      <w:r>
        <w:rPr>
          <w:b/>
          <w:lang w:eastAsia="zh-CN"/>
        </w:rPr>
        <w:t>结构及相关模型</w:t>
      </w:r>
    </w:p>
    <w:p w:rsidR="00B719F1" w:rsidRDefault="00CC2F43" w:rsidP="00C231BB">
      <w:pPr>
        <w:ind w:left="480"/>
        <w:rPr>
          <w:lang w:eastAsia="zh-CN"/>
        </w:rPr>
      </w:pPr>
      <w:r>
        <w:rPr>
          <w:noProof/>
        </w:rPr>
        <w:drawing>
          <wp:inline distT="0" distB="0" distL="0" distR="0">
            <wp:extent cx="4572000" cy="3131127"/>
            <wp:effectExtent l="0" t="0" r="0" b="0"/>
            <wp:docPr id="5" name="Picture" descr="img"/>
            <wp:cNvGraphicFramePr/>
            <a:graphic xmlns:a="http://schemas.openxmlformats.org/drawingml/2006/main">
              <a:graphicData uri="http://schemas.openxmlformats.org/drawingml/2006/picture">
                <pic:pic xmlns:pic="http://schemas.openxmlformats.org/drawingml/2006/picture">
                  <pic:nvPicPr>
                    <pic:cNvPr id="0" name="Picture" descr="https://github.com/SinestroEdmonce/SoftwareArchitecture/raw/master/Exam-Review/image/hdfs-example.jpg"/>
                    <pic:cNvPicPr>
                      <a:picLocks noChangeAspect="1" noChangeArrowheads="1"/>
                    </pic:cNvPicPr>
                  </pic:nvPicPr>
                  <pic:blipFill>
                    <a:blip r:embed="rId11"/>
                    <a:stretch>
                      <a:fillRect/>
                    </a:stretch>
                  </pic:blipFill>
                  <pic:spPr bwMode="auto">
                    <a:xfrm>
                      <a:off x="0" y="0"/>
                      <a:ext cx="4585981" cy="3140702"/>
                    </a:xfrm>
                    <a:prstGeom prst="rect">
                      <a:avLst/>
                    </a:prstGeom>
                    <a:noFill/>
                    <a:ln w="9525">
                      <a:noFill/>
                      <a:headEnd/>
                      <a:tailEnd/>
                    </a:ln>
                  </pic:spPr>
                </pic:pic>
              </a:graphicData>
            </a:graphic>
          </wp:inline>
        </w:drawing>
      </w:r>
    </w:p>
    <w:p w:rsidR="00B719F1" w:rsidRDefault="00CC2F43">
      <w:pPr>
        <w:pStyle w:val="2"/>
      </w:pPr>
      <w:bookmarkStart w:id="11" w:name="chapter10"/>
      <w:bookmarkEnd w:id="11"/>
      <w:r>
        <w:t>C</w:t>
      </w:r>
      <w:r>
        <w:t>hapter10</w:t>
      </w:r>
    </w:p>
    <w:p w:rsidR="00B719F1" w:rsidRDefault="00CC2F43" w:rsidP="00CC2F43">
      <w:pPr>
        <w:pStyle w:val="Compact"/>
        <w:numPr>
          <w:ilvl w:val="0"/>
          <w:numId w:val="49"/>
        </w:numPr>
      </w:pPr>
      <w:r>
        <w:t>REST</w:t>
      </w:r>
      <w:r>
        <w:t>设计模式</w:t>
      </w:r>
    </w:p>
    <w:p w:rsidR="00B719F1" w:rsidRDefault="00CC2F43" w:rsidP="00CC2F43">
      <w:pPr>
        <w:pStyle w:val="Compact"/>
        <w:numPr>
          <w:ilvl w:val="1"/>
          <w:numId w:val="50"/>
        </w:numPr>
        <w:rPr>
          <w:lang w:eastAsia="zh-CN"/>
        </w:rPr>
      </w:pPr>
      <w:r>
        <w:rPr>
          <w:lang w:eastAsia="zh-CN"/>
        </w:rPr>
        <w:t>REST</w:t>
      </w:r>
      <w:r>
        <w:rPr>
          <w:lang w:eastAsia="zh-CN"/>
        </w:rPr>
        <w:t>指的是⼀组架构约束条件和原则</w:t>
      </w:r>
    </w:p>
    <w:p w:rsidR="00B719F1" w:rsidRDefault="00CC2F43" w:rsidP="00CC2F43">
      <w:pPr>
        <w:pStyle w:val="Compact"/>
        <w:numPr>
          <w:ilvl w:val="2"/>
          <w:numId w:val="51"/>
        </w:numPr>
        <w:rPr>
          <w:lang w:eastAsia="zh-CN"/>
        </w:rPr>
      </w:pPr>
      <w:r>
        <w:rPr>
          <w:lang w:eastAsia="zh-CN"/>
        </w:rPr>
        <w:t>为设计一个功能强、性能好、适宜通信的</w:t>
      </w:r>
      <w:r>
        <w:rPr>
          <w:lang w:eastAsia="zh-CN"/>
        </w:rPr>
        <w:t>Web</w:t>
      </w:r>
      <w:r>
        <w:rPr>
          <w:lang w:eastAsia="zh-CN"/>
        </w:rPr>
        <w:t>应用</w:t>
      </w:r>
    </w:p>
    <w:p w:rsidR="00B719F1" w:rsidRDefault="00CC2F43" w:rsidP="00CC2F43">
      <w:pPr>
        <w:pStyle w:val="Compact"/>
        <w:numPr>
          <w:ilvl w:val="2"/>
          <w:numId w:val="51"/>
        </w:numPr>
        <w:rPr>
          <w:lang w:eastAsia="zh-CN"/>
        </w:rPr>
      </w:pPr>
      <w:r>
        <w:rPr>
          <w:lang w:eastAsia="zh-CN"/>
        </w:rPr>
        <w:t>如果一个架构符合</w:t>
      </w:r>
      <w:r>
        <w:rPr>
          <w:lang w:eastAsia="zh-CN"/>
        </w:rPr>
        <w:t>REST</w:t>
      </w:r>
      <w:r>
        <w:rPr>
          <w:lang w:eastAsia="zh-CN"/>
        </w:rPr>
        <w:t>的约束条件和原则，我们就称它为</w:t>
      </w:r>
      <w:r>
        <w:rPr>
          <w:lang w:eastAsia="zh-CN"/>
        </w:rPr>
        <w:t>RESTful</w:t>
      </w:r>
      <w:r>
        <w:rPr>
          <w:lang w:eastAsia="zh-CN"/>
        </w:rPr>
        <w:t>架构</w:t>
      </w:r>
    </w:p>
    <w:p w:rsidR="00B719F1" w:rsidRDefault="00CC2F43" w:rsidP="00CC2F43">
      <w:pPr>
        <w:pStyle w:val="Compact"/>
        <w:numPr>
          <w:ilvl w:val="2"/>
          <w:numId w:val="51"/>
        </w:numPr>
      </w:pPr>
      <w:proofErr w:type="spellStart"/>
      <w:r>
        <w:t>原则和条件如下</w:t>
      </w:r>
      <w:proofErr w:type="spellEnd"/>
      <w:r>
        <w:t>：</w:t>
      </w:r>
    </w:p>
    <w:p w:rsidR="00B719F1" w:rsidRDefault="00CC2F43" w:rsidP="00CC2F43">
      <w:pPr>
        <w:pStyle w:val="Compact"/>
        <w:numPr>
          <w:ilvl w:val="3"/>
          <w:numId w:val="52"/>
        </w:numPr>
      </w:pPr>
      <w:r>
        <w:t>统一接口原则</w:t>
      </w:r>
    </w:p>
    <w:p w:rsidR="00B719F1" w:rsidRDefault="00CC2F43" w:rsidP="00CC2F43">
      <w:pPr>
        <w:pStyle w:val="Compact"/>
        <w:numPr>
          <w:ilvl w:val="3"/>
          <w:numId w:val="52"/>
        </w:numPr>
        <w:rPr>
          <w:lang w:eastAsia="zh-CN"/>
        </w:rPr>
      </w:pPr>
      <w:r>
        <w:rPr>
          <w:lang w:eastAsia="zh-CN"/>
        </w:rPr>
        <w:t>“</w:t>
      </w:r>
      <w:r>
        <w:rPr>
          <w:lang w:eastAsia="zh-CN"/>
        </w:rPr>
        <w:t>资源</w:t>
      </w:r>
      <w:r>
        <w:rPr>
          <w:lang w:eastAsia="zh-CN"/>
        </w:rPr>
        <w:t>”</w:t>
      </w:r>
      <w:r>
        <w:rPr>
          <w:lang w:eastAsia="zh-CN"/>
        </w:rPr>
        <w:t>的具体呈现形式叫做</w:t>
      </w:r>
      <w:r>
        <w:rPr>
          <w:lang w:eastAsia="zh-CN"/>
        </w:rPr>
        <w:t>“</w:t>
      </w:r>
      <w:r>
        <w:rPr>
          <w:lang w:eastAsia="zh-CN"/>
        </w:rPr>
        <w:t>表现</w:t>
      </w:r>
      <w:r>
        <w:rPr>
          <w:lang w:eastAsia="zh-CN"/>
        </w:rPr>
        <w:t>”</w:t>
      </w:r>
    </w:p>
    <w:p w:rsidR="00B719F1" w:rsidRDefault="00CC2F43" w:rsidP="00CC2F43">
      <w:pPr>
        <w:pStyle w:val="Compact"/>
        <w:numPr>
          <w:ilvl w:val="3"/>
          <w:numId w:val="52"/>
        </w:numPr>
        <w:rPr>
          <w:lang w:eastAsia="zh-CN"/>
        </w:rPr>
      </w:pPr>
      <w:r>
        <w:rPr>
          <w:lang w:eastAsia="zh-CN"/>
        </w:rPr>
        <w:t>状态转移（无状态通信原则）：</w:t>
      </w:r>
    </w:p>
    <w:p w:rsidR="00B719F1" w:rsidRDefault="00CC2F43" w:rsidP="00CC2F43">
      <w:pPr>
        <w:pStyle w:val="Compact"/>
        <w:numPr>
          <w:ilvl w:val="4"/>
          <w:numId w:val="53"/>
        </w:numPr>
        <w:rPr>
          <w:lang w:eastAsia="zh-CN"/>
        </w:rPr>
      </w:pPr>
      <w:r>
        <w:rPr>
          <w:lang w:eastAsia="zh-CN"/>
        </w:rPr>
        <w:t>状态应该区分应用状态和资源状态，客户端负责维护应⽤状态，⽽服务端维护资源状态</w:t>
      </w:r>
    </w:p>
    <w:p w:rsidR="00B719F1" w:rsidRDefault="00CC2F43" w:rsidP="00CC2F43">
      <w:pPr>
        <w:pStyle w:val="Compact"/>
        <w:numPr>
          <w:ilvl w:val="4"/>
          <w:numId w:val="53"/>
        </w:numPr>
        <w:rPr>
          <w:lang w:eastAsia="zh-CN"/>
        </w:rPr>
      </w:pPr>
      <w:r>
        <w:rPr>
          <w:lang w:eastAsia="zh-CN"/>
        </w:rPr>
        <w:t>客户端与服务端的交互必须是⽆状态的，并在每一次请求中包含处理该请求所需的一切信息</w:t>
      </w:r>
    </w:p>
    <w:p w:rsidR="00B719F1" w:rsidRDefault="00CC2F43" w:rsidP="00CC2F43">
      <w:pPr>
        <w:pStyle w:val="Compact"/>
        <w:numPr>
          <w:ilvl w:val="4"/>
          <w:numId w:val="53"/>
        </w:numPr>
        <w:rPr>
          <w:lang w:eastAsia="zh-CN"/>
        </w:rPr>
      </w:pPr>
      <w:r>
        <w:rPr>
          <w:lang w:eastAsia="zh-CN"/>
        </w:rPr>
        <w:t>服务端不需要在请求间保留应⽤状态，只有在接受到实际请求的时候，服务端才会关注应用状态</w:t>
      </w:r>
    </w:p>
    <w:p w:rsidR="00B719F1" w:rsidRDefault="00CC2F43" w:rsidP="00CC2F43">
      <w:pPr>
        <w:pStyle w:val="Compact"/>
        <w:numPr>
          <w:ilvl w:val="4"/>
          <w:numId w:val="53"/>
        </w:numPr>
        <w:rPr>
          <w:lang w:eastAsia="zh-CN"/>
        </w:rPr>
      </w:pPr>
      <w:r>
        <w:rPr>
          <w:lang w:eastAsia="zh-CN"/>
        </w:rPr>
        <w:t>这种⽆状态通信原则，使得服务端和中介能够理解独立的请求和响应</w:t>
      </w:r>
    </w:p>
    <w:p w:rsidR="00B719F1" w:rsidRDefault="00CC2F43" w:rsidP="00CC2F43">
      <w:pPr>
        <w:pStyle w:val="Compact"/>
        <w:numPr>
          <w:ilvl w:val="1"/>
          <w:numId w:val="50"/>
        </w:numPr>
      </w:pPr>
      <w:proofErr w:type="spellStart"/>
      <w:r>
        <w:lastRenderedPageBreak/>
        <w:t>核⼼概念</w:t>
      </w:r>
      <w:proofErr w:type="spellEnd"/>
    </w:p>
    <w:p w:rsidR="00B719F1" w:rsidRDefault="00CC2F43" w:rsidP="00CC2F43">
      <w:pPr>
        <w:pStyle w:val="Compact"/>
        <w:numPr>
          <w:ilvl w:val="2"/>
          <w:numId w:val="54"/>
        </w:numPr>
      </w:pPr>
      <w:r>
        <w:t>资源</w:t>
      </w:r>
      <w:r>
        <w:t>(Resources)</w:t>
      </w:r>
    </w:p>
    <w:p w:rsidR="00B719F1" w:rsidRDefault="00CC2F43" w:rsidP="00CC2F43">
      <w:pPr>
        <w:pStyle w:val="Compact"/>
        <w:numPr>
          <w:ilvl w:val="2"/>
          <w:numId w:val="54"/>
        </w:numPr>
      </w:pPr>
      <w:r>
        <w:t>表现层</w:t>
      </w:r>
      <w:r>
        <w:t>(Representation)</w:t>
      </w:r>
    </w:p>
    <w:p w:rsidR="00B719F1" w:rsidRDefault="00CC2F43" w:rsidP="00CC2F43">
      <w:pPr>
        <w:pStyle w:val="Compact"/>
        <w:numPr>
          <w:ilvl w:val="2"/>
          <w:numId w:val="54"/>
        </w:numPr>
      </w:pPr>
      <w:r>
        <w:t>状态转化</w:t>
      </w:r>
      <w:r>
        <w:t>(State Transfer)</w:t>
      </w:r>
    </w:p>
    <w:p w:rsidR="00B719F1" w:rsidRDefault="00CC2F43">
      <w:pPr>
        <w:pStyle w:val="2"/>
      </w:pPr>
      <w:bookmarkStart w:id="12" w:name="chapter11"/>
      <w:bookmarkEnd w:id="12"/>
      <w:r>
        <w:t>Chapter11</w:t>
      </w:r>
    </w:p>
    <w:p w:rsidR="00B719F1" w:rsidRDefault="00CC2F43" w:rsidP="00CC2F43">
      <w:pPr>
        <w:pStyle w:val="Compact"/>
        <w:numPr>
          <w:ilvl w:val="0"/>
          <w:numId w:val="55"/>
        </w:numPr>
        <w:rPr>
          <w:lang w:eastAsia="zh-CN"/>
        </w:rPr>
      </w:pPr>
      <w:r>
        <w:rPr>
          <w:lang w:eastAsia="zh-CN"/>
        </w:rPr>
        <w:t>P2P</w:t>
      </w:r>
      <w:r>
        <w:rPr>
          <w:lang w:eastAsia="zh-CN"/>
        </w:rPr>
        <w:t>架构设计：即对等网络结构</w:t>
      </w:r>
    </w:p>
    <w:p w:rsidR="00B719F1" w:rsidRDefault="00CC2F43" w:rsidP="00CC2F43">
      <w:pPr>
        <w:pStyle w:val="Compact"/>
        <w:numPr>
          <w:ilvl w:val="1"/>
          <w:numId w:val="56"/>
        </w:numPr>
        <w:rPr>
          <w:lang w:eastAsia="zh-CN"/>
        </w:rPr>
      </w:pPr>
      <w:r>
        <w:rPr>
          <w:lang w:eastAsia="zh-CN"/>
        </w:rPr>
        <w:t>P2P</w:t>
      </w:r>
      <w:r>
        <w:rPr>
          <w:lang w:eastAsia="zh-CN"/>
        </w:rPr>
        <w:t>体系结构取消了服务器的中心地位，各个系统内计算机可以通过交换直接共享计算机资源和服务</w:t>
      </w:r>
    </w:p>
    <w:p w:rsidR="00B719F1" w:rsidRDefault="00CC2F43" w:rsidP="00CC2F43">
      <w:pPr>
        <w:pStyle w:val="Compact"/>
        <w:numPr>
          <w:ilvl w:val="1"/>
          <w:numId w:val="56"/>
        </w:numPr>
        <w:rPr>
          <w:lang w:eastAsia="zh-CN"/>
        </w:rPr>
      </w:pPr>
      <w:r>
        <w:rPr>
          <w:lang w:eastAsia="zh-CN"/>
        </w:rPr>
        <w:t>在这种体系结构中，计算机可对其他计算机的要求进行响应，请求响应范围和方式都根据具体应用程序不同而有不同的选择</w:t>
      </w:r>
    </w:p>
    <w:p w:rsidR="00B719F1" w:rsidRDefault="00CC2F43">
      <w:pPr>
        <w:pStyle w:val="2"/>
      </w:pPr>
      <w:bookmarkStart w:id="13" w:name="chapter12"/>
      <w:bookmarkEnd w:id="13"/>
      <w:r>
        <w:t>Chapter12</w:t>
      </w:r>
    </w:p>
    <w:p w:rsidR="00B719F1" w:rsidRDefault="00CC2F43" w:rsidP="00CC2F43">
      <w:pPr>
        <w:pStyle w:val="Compact"/>
        <w:numPr>
          <w:ilvl w:val="0"/>
          <w:numId w:val="57"/>
        </w:numPr>
      </w:pPr>
      <w:r>
        <w:t>Microservices</w:t>
      </w:r>
      <w:r>
        <w:t>架构设计</w:t>
      </w:r>
    </w:p>
    <w:p w:rsidR="00B719F1" w:rsidRDefault="00CC2F43" w:rsidP="00CC2F43">
      <w:pPr>
        <w:pStyle w:val="Compact"/>
        <w:numPr>
          <w:ilvl w:val="1"/>
          <w:numId w:val="58"/>
        </w:numPr>
        <w:rPr>
          <w:lang w:eastAsia="zh-CN"/>
        </w:rPr>
      </w:pPr>
      <w:r>
        <w:rPr>
          <w:b/>
          <w:lang w:eastAsia="zh-CN"/>
        </w:rPr>
        <w:t>概念</w:t>
      </w:r>
      <w:r>
        <w:rPr>
          <w:lang w:eastAsia="zh-CN"/>
        </w:rPr>
        <w:t>：把一个大型的单个应用程序和服务拆分为数个甚至数十个的支持微服务，它可扩展单个组件而不是整个的应用程序堆栈，从而满足服务等级协议</w:t>
      </w:r>
    </w:p>
    <w:p w:rsidR="00B719F1" w:rsidRDefault="00CC2F43" w:rsidP="00CC2F43">
      <w:pPr>
        <w:pStyle w:val="Compact"/>
        <w:numPr>
          <w:ilvl w:val="1"/>
          <w:numId w:val="58"/>
        </w:numPr>
        <w:rPr>
          <w:lang w:eastAsia="zh-CN"/>
        </w:rPr>
      </w:pPr>
      <w:r>
        <w:rPr>
          <w:b/>
          <w:lang w:eastAsia="zh-CN"/>
        </w:rPr>
        <w:t>定义</w:t>
      </w:r>
      <w:r>
        <w:rPr>
          <w:lang w:eastAsia="zh-CN"/>
        </w:rPr>
        <w:t>：围绕业务领域组件来创建应用，这些应用可独立地进行开发、管理和迭代。在分散的组件中使用云架构和平台式部署、管理和服务</w:t>
      </w:r>
      <w:r>
        <w:rPr>
          <w:lang w:eastAsia="zh-CN"/>
        </w:rPr>
        <w:t>功能，使产品交付变得更加简单</w:t>
      </w:r>
    </w:p>
    <w:p w:rsidR="00B719F1" w:rsidRDefault="00CC2F43" w:rsidP="00CC2F43">
      <w:pPr>
        <w:pStyle w:val="Compact"/>
        <w:numPr>
          <w:ilvl w:val="1"/>
          <w:numId w:val="58"/>
        </w:numPr>
        <w:rPr>
          <w:lang w:eastAsia="zh-CN"/>
        </w:rPr>
      </w:pPr>
      <w:r>
        <w:rPr>
          <w:b/>
          <w:lang w:eastAsia="zh-CN"/>
        </w:rPr>
        <w:t>本质</w:t>
      </w:r>
      <w:r>
        <w:rPr>
          <w:lang w:eastAsia="zh-CN"/>
        </w:rPr>
        <w:t>：用一些功能比较明确、业务比较精练的服务去解决更大、更实际的问题</w:t>
      </w:r>
    </w:p>
    <w:sectPr w:rsidR="00B719F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2F43" w:rsidRDefault="00CC2F43">
      <w:pPr>
        <w:spacing w:after="0"/>
      </w:pPr>
      <w:r>
        <w:separator/>
      </w:r>
    </w:p>
  </w:endnote>
  <w:endnote w:type="continuationSeparator" w:id="0">
    <w:p w:rsidR="00CC2F43" w:rsidRDefault="00CC2F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2F43" w:rsidRDefault="00CC2F43">
      <w:r>
        <w:separator/>
      </w:r>
    </w:p>
  </w:footnote>
  <w:footnote w:type="continuationSeparator" w:id="0">
    <w:p w:rsidR="00CC2F43" w:rsidRDefault="00CC2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6B40D70"/>
    <w:multiLevelType w:val="multilevel"/>
    <w:tmpl w:val="D71CD2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8DBCD8"/>
    <w:multiLevelType w:val="multilevel"/>
    <w:tmpl w:val="E7461D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B58A0FE"/>
    <w:multiLevelType w:val="multilevel"/>
    <w:tmpl w:val="443C4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num>
  <w:num w:numId="15">
    <w:abstractNumId w:val="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num>
  <w:num w:numId="18">
    <w:abstractNumId w:val="1"/>
  </w:num>
  <w:num w:numId="19">
    <w:abstractNumId w:val="1"/>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1"/>
  </w:num>
  <w:num w:numId="32">
    <w:abstractNumId w:val="1"/>
  </w:num>
  <w:num w:numId="33">
    <w:abstractNumId w:val="1"/>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1"/>
  </w:num>
  <w:num w:numId="51">
    <w:abstractNumId w:val="1"/>
  </w:num>
  <w:num w:numId="52">
    <w:abstractNumId w:val="1"/>
  </w:num>
  <w:num w:numId="53">
    <w:abstractNumId w:val="1"/>
  </w:num>
  <w:num w:numId="54">
    <w:abstractNumId w:val="1"/>
  </w:num>
  <w:num w:numId="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1"/>
  </w:num>
  <w:num w:numId="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B719F1"/>
    <w:rsid w:val="00B86B75"/>
    <w:rsid w:val="00BC48D5"/>
    <w:rsid w:val="00C231BB"/>
    <w:rsid w:val="00C36279"/>
    <w:rsid w:val="00CC2F43"/>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3D1A84"/>
  <w15:docId w15:val="{4260B2F5-8966-D34B-9B44-3EEFC436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Balloon Text"/>
    <w:basedOn w:val="a"/>
    <w:link w:val="af"/>
    <w:semiHidden/>
    <w:unhideWhenUsed/>
    <w:rsid w:val="00C231BB"/>
    <w:pPr>
      <w:spacing w:after="0"/>
    </w:pPr>
    <w:rPr>
      <w:rFonts w:ascii="宋体" w:eastAsia="宋体"/>
      <w:sz w:val="18"/>
      <w:szCs w:val="18"/>
    </w:rPr>
  </w:style>
  <w:style w:type="character" w:customStyle="1" w:styleId="af">
    <w:name w:val="批注框文本 字符"/>
    <w:basedOn w:val="a1"/>
    <w:link w:val="ae"/>
    <w:semiHidden/>
    <w:rsid w:val="00C231B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Happy</cp:lastModifiedBy>
  <cp:revision>2</cp:revision>
  <dcterms:created xsi:type="dcterms:W3CDTF">2019-06-12T17:42:00Z</dcterms:created>
  <dcterms:modified xsi:type="dcterms:W3CDTF">2019-06-12T17:46:00Z</dcterms:modified>
</cp:coreProperties>
</file>