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4C8" w:rsidRPr="00EC44C8" w:rsidRDefault="00EC44C8" w:rsidP="00EC44C8">
      <w:pPr>
        <w:jc w:val="center"/>
        <w:rPr>
          <w:rFonts w:ascii="Arial" w:hAnsi="Arial" w:cs="Arial"/>
          <w:b/>
          <w:color w:val="000000" w:themeColor="text1"/>
          <w:sz w:val="32"/>
          <w:szCs w:val="32"/>
        </w:rPr>
      </w:pPr>
    </w:p>
    <w:p w:rsidR="00B550B1" w:rsidRPr="004243F2" w:rsidRDefault="00EC44C8" w:rsidP="00EC44C8">
      <w:pPr>
        <w:jc w:val="center"/>
        <w:rPr>
          <w:rFonts w:ascii="Arial" w:hAnsi="Arial" w:cs="Arial"/>
          <w:b/>
          <w:color w:val="000000" w:themeColor="text1"/>
          <w:sz w:val="32"/>
          <w:szCs w:val="32"/>
        </w:rPr>
      </w:pPr>
      <w:r w:rsidRPr="00EC44C8">
        <w:rPr>
          <w:rFonts w:ascii="Arial" w:hAnsi="Arial" w:cs="Arial"/>
          <w:b/>
          <w:color w:val="000000" w:themeColor="text1"/>
          <w:sz w:val="32"/>
          <w:szCs w:val="32"/>
        </w:rPr>
        <w:t>THE DEVELOPMENT OF THE PREDICTIVE MODEL TO FORECAST RETAIL STORE SALES DURING PEAK AND OFF-PEAK PERIODS</w:t>
      </w:r>
    </w:p>
    <w:p w:rsidR="00B550B1" w:rsidRPr="004243F2" w:rsidRDefault="00B550B1" w:rsidP="00B550B1">
      <w:pPr>
        <w:jc w:val="center"/>
        <w:rPr>
          <w:rFonts w:ascii="Arial" w:hAnsi="Arial" w:cs="Arial"/>
          <w:color w:val="000000" w:themeColor="text1"/>
          <w:sz w:val="24"/>
          <w:szCs w:val="24"/>
        </w:rPr>
      </w:pPr>
      <w:r w:rsidRPr="004243F2">
        <w:rPr>
          <w:rFonts w:ascii="Arial" w:hAnsi="Arial" w:cs="Arial"/>
          <w:color w:val="000000" w:themeColor="text1"/>
          <w:sz w:val="24"/>
          <w:szCs w:val="24"/>
        </w:rPr>
        <w:t>BY</w:t>
      </w:r>
    </w:p>
    <w:p w:rsidR="00B550B1" w:rsidRPr="004243F2" w:rsidRDefault="00B550B1" w:rsidP="00B550B1">
      <w:pPr>
        <w:jc w:val="center"/>
        <w:rPr>
          <w:rFonts w:ascii="Arial" w:hAnsi="Arial" w:cs="Arial"/>
          <w:color w:val="000000" w:themeColor="text1"/>
          <w:sz w:val="24"/>
          <w:szCs w:val="24"/>
        </w:rPr>
      </w:pPr>
      <w:r>
        <w:rPr>
          <w:rFonts w:ascii="Arial" w:hAnsi="Arial" w:cs="Arial"/>
          <w:color w:val="000000" w:themeColor="text1"/>
          <w:sz w:val="24"/>
          <w:szCs w:val="24"/>
        </w:rPr>
        <w:t>SINETHEMBA NONGQOTO</w:t>
      </w:r>
    </w:p>
    <w:p w:rsidR="00B550B1" w:rsidRPr="004243F2" w:rsidRDefault="00B550B1" w:rsidP="00B550B1">
      <w:pPr>
        <w:jc w:val="center"/>
        <w:rPr>
          <w:rFonts w:ascii="Arial" w:hAnsi="Arial" w:cs="Arial"/>
          <w:color w:val="000000" w:themeColor="text1"/>
          <w:sz w:val="24"/>
          <w:szCs w:val="24"/>
        </w:rPr>
      </w:pPr>
      <w:r w:rsidRPr="004243F2">
        <w:rPr>
          <w:rFonts w:ascii="Arial" w:hAnsi="Arial" w:cs="Arial"/>
          <w:color w:val="000000" w:themeColor="text1"/>
          <w:sz w:val="24"/>
          <w:szCs w:val="24"/>
        </w:rPr>
        <w:t>STUDENT NAME</w:t>
      </w:r>
    </w:p>
    <w:p w:rsidR="00B550B1" w:rsidRPr="004243F2" w:rsidRDefault="00B550B1" w:rsidP="00B550B1">
      <w:pPr>
        <w:jc w:val="center"/>
        <w:rPr>
          <w:rFonts w:ascii="Arial" w:hAnsi="Arial" w:cs="Arial"/>
          <w:color w:val="000000" w:themeColor="text1"/>
          <w:sz w:val="24"/>
          <w:szCs w:val="24"/>
        </w:rPr>
      </w:pPr>
      <w:r>
        <w:rPr>
          <w:rFonts w:ascii="Arial" w:hAnsi="Arial" w:cs="Arial"/>
          <w:color w:val="000000" w:themeColor="text1"/>
          <w:sz w:val="24"/>
          <w:szCs w:val="24"/>
        </w:rPr>
        <w:t>201636304</w:t>
      </w:r>
    </w:p>
    <w:p w:rsidR="00B550B1" w:rsidRPr="004243F2" w:rsidRDefault="00B550B1" w:rsidP="00B550B1">
      <w:pPr>
        <w:jc w:val="center"/>
        <w:rPr>
          <w:rFonts w:ascii="Arial" w:hAnsi="Arial" w:cs="Arial"/>
          <w:color w:val="000000" w:themeColor="text1"/>
          <w:sz w:val="24"/>
          <w:szCs w:val="24"/>
        </w:rPr>
      </w:pPr>
      <w:r w:rsidRPr="004243F2">
        <w:rPr>
          <w:rFonts w:ascii="Arial" w:hAnsi="Arial" w:cs="Arial"/>
          <w:color w:val="000000" w:themeColor="text1"/>
          <w:sz w:val="24"/>
          <w:szCs w:val="24"/>
        </w:rPr>
        <w:t>STUDENT NUMBER</w:t>
      </w:r>
    </w:p>
    <w:p w:rsidR="00B550B1" w:rsidRPr="004243F2" w:rsidRDefault="00B550B1" w:rsidP="00B550B1">
      <w:pPr>
        <w:jc w:val="center"/>
        <w:rPr>
          <w:rFonts w:ascii="Arial" w:hAnsi="Arial" w:cs="Arial"/>
          <w:color w:val="000000" w:themeColor="text1"/>
          <w:sz w:val="24"/>
          <w:szCs w:val="24"/>
        </w:rPr>
      </w:pPr>
    </w:p>
    <w:p w:rsidR="00B550B1" w:rsidRPr="004243F2" w:rsidRDefault="00B550B1" w:rsidP="00B550B1">
      <w:pPr>
        <w:jc w:val="center"/>
        <w:rPr>
          <w:rFonts w:ascii="Arial" w:hAnsi="Arial" w:cs="Arial"/>
          <w:color w:val="000000" w:themeColor="text1"/>
          <w:sz w:val="24"/>
          <w:szCs w:val="24"/>
        </w:rPr>
      </w:pPr>
    </w:p>
    <w:p w:rsidR="00B550B1" w:rsidRPr="00EC44C8" w:rsidRDefault="00B550B1" w:rsidP="00B550B1">
      <w:pPr>
        <w:jc w:val="center"/>
        <w:rPr>
          <w:rFonts w:ascii="Arial" w:hAnsi="Arial" w:cs="Arial"/>
          <w:b/>
          <w:bCs/>
          <w:color w:val="000000" w:themeColor="text1"/>
          <w:sz w:val="32"/>
          <w:szCs w:val="24"/>
        </w:rPr>
      </w:pPr>
      <w:r w:rsidRPr="00EC44C8">
        <w:rPr>
          <w:rFonts w:ascii="Arial" w:hAnsi="Arial" w:cs="Arial"/>
          <w:b/>
          <w:bCs/>
          <w:color w:val="000000" w:themeColor="text1"/>
          <w:sz w:val="32"/>
          <w:szCs w:val="24"/>
        </w:rPr>
        <w:t>RESEARCH METHODOLOGY</w:t>
      </w:r>
    </w:p>
    <w:p w:rsidR="00B550B1" w:rsidRPr="004243F2" w:rsidRDefault="00B550B1" w:rsidP="00B550B1">
      <w:pPr>
        <w:jc w:val="center"/>
        <w:rPr>
          <w:rFonts w:ascii="Arial" w:hAnsi="Arial" w:cs="Arial"/>
          <w:color w:val="000000" w:themeColor="text1"/>
          <w:sz w:val="24"/>
          <w:szCs w:val="24"/>
        </w:rPr>
      </w:pPr>
    </w:p>
    <w:p w:rsidR="00B550B1" w:rsidRPr="004243F2" w:rsidRDefault="00B550B1" w:rsidP="00B550B1">
      <w:pPr>
        <w:ind w:firstLine="720"/>
        <w:jc w:val="center"/>
        <w:rPr>
          <w:rFonts w:ascii="Arial" w:hAnsi="Arial" w:cs="Arial"/>
          <w:color w:val="000000" w:themeColor="text1"/>
          <w:sz w:val="24"/>
          <w:szCs w:val="24"/>
        </w:rPr>
      </w:pPr>
      <w:r w:rsidRPr="004243F2">
        <w:rPr>
          <w:rFonts w:ascii="Arial" w:hAnsi="Arial" w:cs="Arial"/>
          <w:color w:val="000000" w:themeColor="text1"/>
          <w:sz w:val="24"/>
          <w:szCs w:val="24"/>
        </w:rPr>
        <w:t>SUPERVISOR: JOSEPH TLOUYAMMA</w:t>
      </w:r>
    </w:p>
    <w:p w:rsidR="00B550B1" w:rsidRPr="004243F2" w:rsidRDefault="00B550B1" w:rsidP="00B550B1">
      <w:pPr>
        <w:ind w:firstLine="720"/>
        <w:rPr>
          <w:rFonts w:ascii="Arial" w:hAnsi="Arial" w:cs="Arial"/>
          <w:color w:val="000000" w:themeColor="text1"/>
          <w:sz w:val="24"/>
          <w:szCs w:val="24"/>
        </w:rPr>
      </w:pPr>
      <w:r w:rsidRPr="004243F2">
        <w:rPr>
          <w:rFonts w:ascii="Arial" w:hAnsi="Arial" w:cs="Arial"/>
          <w:color w:val="000000" w:themeColor="text1"/>
          <w:sz w:val="24"/>
          <w:szCs w:val="24"/>
        </w:rPr>
        <w:t xml:space="preserve">                                        </w:t>
      </w:r>
    </w:p>
    <w:p w:rsidR="00B550B1" w:rsidRPr="004243F2" w:rsidRDefault="00B550B1" w:rsidP="00B550B1">
      <w:pPr>
        <w:rPr>
          <w:rFonts w:ascii="Arial" w:hAnsi="Arial" w:cs="Arial"/>
          <w:color w:val="000000" w:themeColor="text1"/>
          <w:sz w:val="24"/>
          <w:szCs w:val="24"/>
        </w:rPr>
      </w:pPr>
    </w:p>
    <w:p w:rsidR="00B550B1" w:rsidRDefault="00B550B1" w:rsidP="00B550B1">
      <w:pPr>
        <w:jc w:val="center"/>
        <w:rPr>
          <w:rFonts w:ascii="Arial" w:hAnsi="Arial" w:cs="Arial"/>
          <w:color w:val="000000" w:themeColor="text1"/>
          <w:sz w:val="24"/>
          <w:szCs w:val="24"/>
        </w:rPr>
      </w:pPr>
      <w:r w:rsidRPr="004243F2">
        <w:rPr>
          <w:rFonts w:ascii="Arial" w:hAnsi="Arial" w:cs="Arial"/>
          <w:color w:val="000000" w:themeColor="text1"/>
          <w:sz w:val="24"/>
          <w:szCs w:val="24"/>
        </w:rPr>
        <w:t>MONTH, YEAR MAY 2020</w:t>
      </w:r>
    </w:p>
    <w:p w:rsidR="00B550B1" w:rsidRDefault="00B550B1" w:rsidP="00B550B1">
      <w:pPr>
        <w:jc w:val="center"/>
        <w:rPr>
          <w:rFonts w:ascii="Arial" w:hAnsi="Arial" w:cs="Arial"/>
          <w:color w:val="000000" w:themeColor="text1"/>
          <w:sz w:val="24"/>
          <w:szCs w:val="24"/>
        </w:rPr>
      </w:pPr>
    </w:p>
    <w:p w:rsidR="00B550B1" w:rsidRDefault="00B550B1" w:rsidP="00B550B1">
      <w:pPr>
        <w:jc w:val="center"/>
        <w:rPr>
          <w:rFonts w:ascii="Arial" w:hAnsi="Arial" w:cs="Arial"/>
          <w:color w:val="000000" w:themeColor="text1"/>
          <w:sz w:val="24"/>
          <w:szCs w:val="24"/>
        </w:rPr>
      </w:pPr>
    </w:p>
    <w:p w:rsidR="00B550B1" w:rsidRPr="004243F2" w:rsidRDefault="00B550B1" w:rsidP="00B550B1">
      <w:pPr>
        <w:jc w:val="center"/>
        <w:rPr>
          <w:rFonts w:ascii="Arial" w:hAnsi="Arial" w:cs="Arial"/>
          <w:color w:val="000000" w:themeColor="text1"/>
          <w:sz w:val="40"/>
          <w:szCs w:val="40"/>
        </w:rPr>
      </w:pPr>
    </w:p>
    <w:p w:rsidR="00B550B1" w:rsidRPr="004243F2" w:rsidRDefault="00B550B1" w:rsidP="00B550B1">
      <w:pPr>
        <w:jc w:val="center"/>
        <w:rPr>
          <w:rFonts w:ascii="Arial" w:hAnsi="Arial" w:cs="Arial"/>
          <w:b/>
          <w:color w:val="000000" w:themeColor="text1"/>
          <w:sz w:val="40"/>
          <w:szCs w:val="40"/>
        </w:rPr>
      </w:pPr>
      <w:r>
        <w:rPr>
          <w:rFonts w:ascii="Arial" w:hAnsi="Arial" w:cs="Arial"/>
          <w:b/>
          <w:color w:val="000000" w:themeColor="text1"/>
          <w:sz w:val="40"/>
          <w:szCs w:val="40"/>
        </w:rPr>
        <w:t>RESEARCH METHODOLOGY</w:t>
      </w:r>
    </w:p>
    <w:p w:rsidR="00B550B1" w:rsidRPr="004243F2" w:rsidRDefault="00B550B1" w:rsidP="00B550B1">
      <w:pPr>
        <w:rPr>
          <w:rFonts w:ascii="Arial" w:eastAsia="Times New Roman" w:hAnsi="Arial" w:cs="Arial"/>
          <w:b/>
          <w:sz w:val="24"/>
          <w:szCs w:val="24"/>
          <w:lang w:val="af-ZA"/>
        </w:rPr>
      </w:pPr>
    </w:p>
    <w:p w:rsidR="00834100" w:rsidRDefault="00834100">
      <w:pPr>
        <w:rPr>
          <w:rFonts w:ascii="Arial" w:hAnsi="Arial" w:cs="Arial"/>
          <w:sz w:val="24"/>
          <w:szCs w:val="24"/>
        </w:rPr>
      </w:pPr>
    </w:p>
    <w:p w:rsidR="00B550B1" w:rsidRDefault="00B550B1">
      <w:pPr>
        <w:rPr>
          <w:rFonts w:ascii="Arial" w:hAnsi="Arial" w:cs="Arial"/>
          <w:sz w:val="24"/>
          <w:szCs w:val="24"/>
        </w:rPr>
      </w:pPr>
    </w:p>
    <w:p w:rsidR="00B550B1" w:rsidRDefault="00B550B1">
      <w:pPr>
        <w:rPr>
          <w:rFonts w:ascii="Arial" w:hAnsi="Arial" w:cs="Arial"/>
          <w:sz w:val="24"/>
          <w:szCs w:val="24"/>
        </w:rPr>
      </w:pPr>
    </w:p>
    <w:p w:rsidR="006E4330" w:rsidRPr="00EC44C8" w:rsidRDefault="00B550B1" w:rsidP="00EC44C8">
      <w:pPr>
        <w:pStyle w:val="Heading1"/>
        <w:numPr>
          <w:ilvl w:val="0"/>
          <w:numId w:val="0"/>
        </w:numPr>
        <w:ind w:left="720"/>
        <w:jc w:val="center"/>
        <w:rPr>
          <w:rFonts w:ascii="Arial" w:hAnsi="Arial" w:cs="Arial"/>
          <w:b/>
          <w:color w:val="auto"/>
        </w:rPr>
      </w:pPr>
      <w:r w:rsidRPr="00EC44C8">
        <w:rPr>
          <w:rFonts w:ascii="Arial" w:hAnsi="Arial" w:cs="Arial"/>
          <w:b/>
          <w:color w:val="auto"/>
        </w:rPr>
        <w:t>CHAPTER 3: METHODOLOGY</w:t>
      </w:r>
    </w:p>
    <w:p w:rsidR="006E4330" w:rsidRPr="006E4330" w:rsidRDefault="006E4330" w:rsidP="002B7CF5">
      <w:pPr>
        <w:pStyle w:val="ListParagraph"/>
        <w:numPr>
          <w:ilvl w:val="0"/>
          <w:numId w:val="8"/>
        </w:numPr>
        <w:jc w:val="both"/>
        <w:rPr>
          <w:rFonts w:ascii="Arial" w:hAnsi="Arial" w:cs="Arial"/>
          <w:b/>
          <w:vanish/>
          <w:sz w:val="32"/>
        </w:rPr>
      </w:pPr>
    </w:p>
    <w:p w:rsidR="006E4330" w:rsidRPr="006E4330" w:rsidRDefault="006E4330" w:rsidP="002B7CF5">
      <w:pPr>
        <w:pStyle w:val="ListParagraph"/>
        <w:numPr>
          <w:ilvl w:val="0"/>
          <w:numId w:val="8"/>
        </w:numPr>
        <w:jc w:val="both"/>
        <w:rPr>
          <w:rFonts w:ascii="Arial" w:hAnsi="Arial" w:cs="Arial"/>
          <w:b/>
          <w:vanish/>
          <w:sz w:val="32"/>
        </w:rPr>
      </w:pPr>
    </w:p>
    <w:p w:rsidR="006E4330" w:rsidRPr="006E4330" w:rsidRDefault="006E4330" w:rsidP="002B7CF5">
      <w:pPr>
        <w:pStyle w:val="ListParagraph"/>
        <w:numPr>
          <w:ilvl w:val="0"/>
          <w:numId w:val="8"/>
        </w:numPr>
        <w:jc w:val="both"/>
        <w:rPr>
          <w:rFonts w:ascii="Arial" w:hAnsi="Arial" w:cs="Arial"/>
          <w:b/>
          <w:vanish/>
          <w:sz w:val="32"/>
        </w:rPr>
      </w:pPr>
    </w:p>
    <w:p w:rsidR="004A10CD" w:rsidRPr="002B7CF5" w:rsidRDefault="006E4330" w:rsidP="002B7CF5">
      <w:pPr>
        <w:pStyle w:val="ListParagraph"/>
        <w:numPr>
          <w:ilvl w:val="1"/>
          <w:numId w:val="8"/>
        </w:numPr>
        <w:jc w:val="both"/>
        <w:rPr>
          <w:rFonts w:ascii="Arial" w:hAnsi="Arial" w:cs="Arial"/>
          <w:b/>
          <w:sz w:val="32"/>
        </w:rPr>
      </w:pPr>
      <w:r w:rsidRPr="002B7CF5">
        <w:rPr>
          <w:rFonts w:ascii="Arial" w:hAnsi="Arial" w:cs="Arial"/>
          <w:b/>
          <w:sz w:val="32"/>
        </w:rPr>
        <w:t>Introduction</w:t>
      </w:r>
    </w:p>
    <w:p w:rsidR="002B7CF5" w:rsidRDefault="002B7CF5" w:rsidP="00BB5F86">
      <w:pPr>
        <w:pStyle w:val="ListParagraph"/>
        <w:ind w:left="432"/>
        <w:jc w:val="both"/>
        <w:rPr>
          <w:rFonts w:ascii="Arial" w:hAnsi="Arial" w:cs="Arial"/>
          <w:sz w:val="24"/>
        </w:rPr>
      </w:pPr>
      <w:r w:rsidRPr="002B7CF5">
        <w:rPr>
          <w:rFonts w:ascii="Arial" w:hAnsi="Arial" w:cs="Arial"/>
          <w:sz w:val="24"/>
        </w:rPr>
        <w:t>In this section we will specify the procedures or techniques used to identify, select, process and analyse information about retail data analytics. Data collection enables a person or organization to answer relevant questions, evaluate outcomes and make predictions about future probabilities and trends. We use data preparation techniques that will allow us to achieve higher data quality. Once preparation and structuring are completed then the next will be data understanding. Once the forecasting models are developed, it will be time to start the training process. Once the model has been tested, it can be used to predict the sales of the stores.</w:t>
      </w:r>
    </w:p>
    <w:p w:rsidR="00BB5F86" w:rsidRPr="00BB5F86" w:rsidRDefault="00BB5F86" w:rsidP="00BB5F86">
      <w:pPr>
        <w:pStyle w:val="ListParagraph"/>
        <w:ind w:left="432"/>
        <w:jc w:val="both"/>
        <w:rPr>
          <w:rFonts w:ascii="Arial" w:hAnsi="Arial" w:cs="Arial"/>
          <w:sz w:val="24"/>
        </w:rPr>
      </w:pPr>
    </w:p>
    <w:p w:rsidR="006E4330" w:rsidRPr="00BB5F86" w:rsidRDefault="006E4330" w:rsidP="002B7CF5">
      <w:pPr>
        <w:pStyle w:val="ListParagraph"/>
        <w:numPr>
          <w:ilvl w:val="1"/>
          <w:numId w:val="8"/>
        </w:numPr>
        <w:jc w:val="both"/>
        <w:rPr>
          <w:rFonts w:ascii="Arial" w:hAnsi="Arial" w:cs="Arial"/>
          <w:b/>
          <w:sz w:val="32"/>
        </w:rPr>
      </w:pPr>
      <w:r w:rsidRPr="00BB5F86">
        <w:rPr>
          <w:rFonts w:ascii="Arial" w:hAnsi="Arial" w:cs="Arial"/>
          <w:b/>
          <w:sz w:val="32"/>
        </w:rPr>
        <w:t xml:space="preserve">Data </w:t>
      </w:r>
      <w:r w:rsidR="004A10CD" w:rsidRPr="00BB5F86">
        <w:rPr>
          <w:rFonts w:ascii="Arial" w:hAnsi="Arial" w:cs="Arial"/>
          <w:b/>
          <w:sz w:val="32"/>
        </w:rPr>
        <w:t>Collection and Preparation</w:t>
      </w:r>
    </w:p>
    <w:p w:rsidR="002B7CF5" w:rsidRPr="00BB5F86" w:rsidRDefault="002B7CF5" w:rsidP="002B7CF5">
      <w:pPr>
        <w:pStyle w:val="ListParagraph"/>
        <w:numPr>
          <w:ilvl w:val="2"/>
          <w:numId w:val="8"/>
        </w:numPr>
        <w:rPr>
          <w:b/>
        </w:rPr>
      </w:pPr>
      <w:r w:rsidRPr="00BB5F86">
        <w:rPr>
          <w:rFonts w:ascii="Arial" w:hAnsi="Arial" w:cs="Arial"/>
          <w:b/>
          <w:sz w:val="32"/>
        </w:rPr>
        <w:t>Data Collection</w:t>
      </w:r>
    </w:p>
    <w:p w:rsidR="002B7CF5" w:rsidRPr="00BB5F86" w:rsidRDefault="002B7CF5" w:rsidP="00781AD0">
      <w:pPr>
        <w:ind w:left="720"/>
        <w:jc w:val="both"/>
        <w:rPr>
          <w:rFonts w:ascii="Arial" w:hAnsi="Arial" w:cs="Arial"/>
          <w:sz w:val="24"/>
          <w:szCs w:val="24"/>
        </w:rPr>
      </w:pPr>
      <w:r w:rsidRPr="00BB5F86">
        <w:rPr>
          <w:rFonts w:ascii="Arial" w:hAnsi="Arial" w:cs="Arial"/>
          <w:sz w:val="24"/>
          <w:szCs w:val="24"/>
        </w:rPr>
        <w:t xml:space="preserve">In this study we consider using data from </w:t>
      </w:r>
      <w:proofErr w:type="spellStart"/>
      <w:r w:rsidRPr="00BB5F86">
        <w:rPr>
          <w:rFonts w:ascii="Arial" w:hAnsi="Arial" w:cs="Arial"/>
          <w:sz w:val="24"/>
          <w:szCs w:val="24"/>
        </w:rPr>
        <w:t>kaggle</w:t>
      </w:r>
      <w:proofErr w:type="spellEnd"/>
      <w:r w:rsidRPr="00BB5F86">
        <w:rPr>
          <w:rFonts w:ascii="Arial" w:hAnsi="Arial" w:cs="Arial"/>
          <w:sz w:val="24"/>
          <w:szCs w:val="24"/>
        </w:rPr>
        <w:t xml:space="preserve"> </w:t>
      </w:r>
      <w:sdt>
        <w:sdtPr>
          <w:rPr>
            <w:rFonts w:ascii="Arial" w:hAnsi="Arial" w:cs="Arial"/>
            <w:sz w:val="24"/>
            <w:szCs w:val="24"/>
          </w:rPr>
          <w:id w:val="-234474469"/>
          <w:citation/>
        </w:sdtPr>
        <w:sdtEndPr/>
        <w:sdtContent>
          <w:r w:rsidRPr="00BB5F86">
            <w:rPr>
              <w:rFonts w:ascii="Arial" w:hAnsi="Arial" w:cs="Arial"/>
              <w:sz w:val="24"/>
              <w:szCs w:val="24"/>
            </w:rPr>
            <w:fldChar w:fldCharType="begin"/>
          </w:r>
          <w:r w:rsidRPr="00BB5F86">
            <w:rPr>
              <w:rFonts w:ascii="Arial" w:hAnsi="Arial" w:cs="Arial"/>
              <w:sz w:val="24"/>
              <w:szCs w:val="24"/>
              <w:lang w:val="en-US"/>
            </w:rPr>
            <w:instrText xml:space="preserve">CITATION Man17 \l 1033 </w:instrText>
          </w:r>
          <w:r w:rsidRPr="00BB5F86">
            <w:rPr>
              <w:rFonts w:ascii="Arial" w:hAnsi="Arial" w:cs="Arial"/>
              <w:sz w:val="24"/>
              <w:szCs w:val="24"/>
            </w:rPr>
            <w:fldChar w:fldCharType="separate"/>
          </w:r>
          <w:r w:rsidR="00CF7277" w:rsidRPr="00CF7277">
            <w:rPr>
              <w:rFonts w:ascii="Arial" w:hAnsi="Arial" w:cs="Arial"/>
              <w:noProof/>
              <w:sz w:val="24"/>
              <w:szCs w:val="24"/>
              <w:lang w:val="en-US"/>
            </w:rPr>
            <w:t>(Singh, Kaggle: Retail Data Analytics, 2017)</w:t>
          </w:r>
          <w:r w:rsidRPr="00BB5F86">
            <w:rPr>
              <w:rFonts w:ascii="Arial" w:hAnsi="Arial" w:cs="Arial"/>
              <w:sz w:val="24"/>
              <w:szCs w:val="24"/>
            </w:rPr>
            <w:fldChar w:fldCharType="end"/>
          </w:r>
        </w:sdtContent>
      </w:sdt>
      <w:r w:rsidRPr="00BB5F86">
        <w:rPr>
          <w:rFonts w:ascii="Arial" w:hAnsi="Arial" w:cs="Arial"/>
          <w:sz w:val="24"/>
          <w:szCs w:val="24"/>
        </w:rPr>
        <w:t xml:space="preserve">. The sales related data was collected from 45 stores located in different regions – each store contains a number of departments. The historical dataset to be used in this research is based on Retail Data Analytics Company that maintains historical sales data and the data collection periods ranged from 2010 to 2012. The data are stored in </w:t>
      </w:r>
      <w:proofErr w:type="spellStart"/>
      <w:r w:rsidRPr="00BB5F86">
        <w:rPr>
          <w:rFonts w:ascii="Arial" w:hAnsi="Arial" w:cs="Arial"/>
          <w:sz w:val="24"/>
          <w:szCs w:val="24"/>
        </w:rPr>
        <w:t>csv</w:t>
      </w:r>
      <w:proofErr w:type="spellEnd"/>
      <w:r w:rsidRPr="00BB5F86">
        <w:rPr>
          <w:rFonts w:ascii="Arial" w:hAnsi="Arial" w:cs="Arial"/>
          <w:sz w:val="24"/>
          <w:szCs w:val="24"/>
        </w:rPr>
        <w:t xml:space="preserve"> files. There are approximately 421 570 sales records contained in these files and occupy about 13MB of storage. The company runs several promotional markdowns events throughout the year. These markdowns precede prominent holidays, the four largest of which are: Super Bowl, Labour Day, Thanksgiving, and Christmas. The weeks including these holidays are weighted five times higher in the evaluation than non-holidays.  </w:t>
      </w:r>
      <w:r w:rsidR="00781AD0" w:rsidRPr="00BB5F86">
        <w:rPr>
          <w:rFonts w:ascii="Arial" w:hAnsi="Arial" w:cs="Arial"/>
          <w:b/>
          <w:sz w:val="32"/>
        </w:rPr>
        <w:t xml:space="preserve"> </w:t>
      </w:r>
    </w:p>
    <w:p w:rsidR="00781AD0" w:rsidRPr="00CF7277" w:rsidRDefault="00781AD0" w:rsidP="00781AD0">
      <w:pPr>
        <w:pStyle w:val="ListParagraph"/>
        <w:numPr>
          <w:ilvl w:val="2"/>
          <w:numId w:val="8"/>
        </w:numPr>
      </w:pPr>
      <w:r w:rsidRPr="00BB5F86">
        <w:rPr>
          <w:rFonts w:ascii="Arial" w:hAnsi="Arial" w:cs="Arial"/>
          <w:sz w:val="32"/>
        </w:rPr>
        <w:t xml:space="preserve"> Modelling and work flow</w:t>
      </w:r>
    </w:p>
    <w:p w:rsidR="00CF7277" w:rsidRPr="00CF7277" w:rsidRDefault="00CF7277" w:rsidP="00CF7277">
      <w:pPr>
        <w:jc w:val="both"/>
        <w:rPr>
          <w:rFonts w:ascii="Arial" w:hAnsi="Arial" w:cs="Arial"/>
          <w:sz w:val="24"/>
          <w:szCs w:val="24"/>
        </w:rPr>
      </w:pPr>
      <w:r w:rsidRPr="00CF7277">
        <w:rPr>
          <w:rFonts w:ascii="Arial" w:hAnsi="Arial" w:cs="Arial"/>
          <w:sz w:val="24"/>
          <w:szCs w:val="24"/>
        </w:rPr>
        <w:lastRenderedPageBreak/>
        <w:t>After data pre-processing, in order to clearly understand the nature of our data, an exploratory analysis will be conducted (W. Huang, 2015). The exploratory analysis consists of the steps as shown in the Figure 1.</w:t>
      </w:r>
    </w:p>
    <w:p w:rsidR="00781AD0" w:rsidRPr="00BB5F86" w:rsidRDefault="00781AD0" w:rsidP="00781AD0">
      <w:pPr>
        <w:pStyle w:val="ListParagraph"/>
        <w:ind w:left="1440"/>
        <w:rPr>
          <w:rFonts w:ascii="Arial" w:hAnsi="Arial" w:cs="Arial"/>
          <w:sz w:val="24"/>
          <w:szCs w:val="24"/>
        </w:rPr>
      </w:pPr>
      <w:r w:rsidRPr="00BB5F86">
        <w:rPr>
          <w:rFonts w:ascii="Arial" w:hAnsi="Arial" w:cs="Arial"/>
          <w:noProof/>
          <w:sz w:val="24"/>
          <w:szCs w:val="24"/>
          <w:lang w:eastAsia="en-ZA"/>
        </w:rPr>
        <w:drawing>
          <wp:inline distT="0" distB="0" distL="0" distR="0" wp14:anchorId="3D68B86B" wp14:editId="7577BE4E">
            <wp:extent cx="5076825" cy="3114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077668" cy="3115192"/>
                    </a:xfrm>
                    <a:prstGeom prst="rect">
                      <a:avLst/>
                    </a:prstGeom>
                  </pic:spPr>
                </pic:pic>
              </a:graphicData>
            </a:graphic>
          </wp:inline>
        </w:drawing>
      </w:r>
    </w:p>
    <w:p w:rsidR="00781AD0" w:rsidRPr="00BB5F86" w:rsidRDefault="00781AD0" w:rsidP="00781AD0">
      <w:pPr>
        <w:pStyle w:val="ListParagraph"/>
        <w:ind w:left="1440"/>
        <w:jc w:val="center"/>
        <w:rPr>
          <w:rFonts w:cstheme="minorHAnsi"/>
          <w:i/>
          <w:sz w:val="18"/>
          <w:szCs w:val="18"/>
        </w:rPr>
      </w:pPr>
      <w:r w:rsidRPr="00BB5F86">
        <w:rPr>
          <w:rFonts w:cstheme="minorHAnsi"/>
          <w:i/>
          <w:sz w:val="18"/>
          <w:szCs w:val="18"/>
        </w:rPr>
        <w:t xml:space="preserve">Figure 1: System Architecture </w:t>
      </w:r>
      <w:sdt>
        <w:sdtPr>
          <w:rPr>
            <w:rFonts w:cstheme="minorHAnsi"/>
            <w:i/>
            <w:sz w:val="18"/>
            <w:szCs w:val="18"/>
          </w:rPr>
          <w:id w:val="-2052070575"/>
          <w:citation/>
        </w:sdtPr>
        <w:sdtEndPr/>
        <w:sdtContent>
          <w:r w:rsidRPr="00BB5F86">
            <w:rPr>
              <w:rFonts w:cstheme="minorHAnsi"/>
              <w:i/>
              <w:sz w:val="18"/>
              <w:szCs w:val="18"/>
            </w:rPr>
            <w:fldChar w:fldCharType="begin"/>
          </w:r>
          <w:r w:rsidRPr="00BB5F86">
            <w:rPr>
              <w:rFonts w:cstheme="minorHAnsi"/>
              <w:i/>
              <w:sz w:val="18"/>
              <w:szCs w:val="18"/>
              <w:lang w:val="en-US"/>
            </w:rPr>
            <w:instrText xml:space="preserve">CITATION Che1 \l 1033 </w:instrText>
          </w:r>
          <w:r w:rsidRPr="00BB5F86">
            <w:rPr>
              <w:rFonts w:cstheme="minorHAnsi"/>
              <w:i/>
              <w:sz w:val="18"/>
              <w:szCs w:val="18"/>
            </w:rPr>
            <w:fldChar w:fldCharType="separate"/>
          </w:r>
          <w:r w:rsidR="00CF7277" w:rsidRPr="00CF7277">
            <w:rPr>
              <w:rFonts w:cstheme="minorHAnsi"/>
              <w:noProof/>
              <w:sz w:val="18"/>
              <w:szCs w:val="18"/>
              <w:lang w:val="en-US"/>
            </w:rPr>
            <w:t>(Cheriyan, 2018)</w:t>
          </w:r>
          <w:r w:rsidRPr="00BB5F86">
            <w:rPr>
              <w:rFonts w:cstheme="minorHAnsi"/>
              <w:i/>
              <w:sz w:val="18"/>
              <w:szCs w:val="18"/>
            </w:rPr>
            <w:fldChar w:fldCharType="end"/>
          </w:r>
        </w:sdtContent>
      </w:sdt>
    </w:p>
    <w:p w:rsidR="00781AD0" w:rsidRPr="00BB5F86" w:rsidRDefault="00781AD0" w:rsidP="00C93C75">
      <w:pPr>
        <w:jc w:val="both"/>
        <w:rPr>
          <w:rFonts w:ascii="Arial" w:hAnsi="Arial" w:cs="Arial"/>
          <w:sz w:val="24"/>
          <w:szCs w:val="24"/>
        </w:rPr>
      </w:pPr>
      <w:r w:rsidRPr="00BB5F86">
        <w:rPr>
          <w:rFonts w:ascii="Arial" w:hAnsi="Arial" w:cs="Arial"/>
          <w:b/>
          <w:sz w:val="24"/>
          <w:szCs w:val="24"/>
        </w:rPr>
        <w:t>Sales Data</w:t>
      </w:r>
      <w:r w:rsidRPr="00BB5F86">
        <w:rPr>
          <w:rFonts w:ascii="Arial" w:hAnsi="Arial" w:cs="Arial"/>
          <w:sz w:val="24"/>
          <w:szCs w:val="24"/>
        </w:rPr>
        <w:t xml:space="preserve"> – Information that is used to manage sales. Sales planning data such as market data that is used to generate sales forecasts.</w:t>
      </w:r>
    </w:p>
    <w:p w:rsidR="00781AD0" w:rsidRPr="00BB5F86" w:rsidRDefault="00781AD0" w:rsidP="00C93C75">
      <w:pPr>
        <w:jc w:val="both"/>
        <w:rPr>
          <w:rFonts w:ascii="Arial" w:hAnsi="Arial" w:cs="Arial"/>
          <w:sz w:val="24"/>
          <w:szCs w:val="24"/>
        </w:rPr>
      </w:pPr>
      <w:r w:rsidRPr="00BB5F86">
        <w:rPr>
          <w:rFonts w:ascii="Arial" w:hAnsi="Arial" w:cs="Arial"/>
          <w:b/>
          <w:sz w:val="24"/>
          <w:szCs w:val="24"/>
        </w:rPr>
        <w:t xml:space="preserve">Data Set </w:t>
      </w:r>
      <w:r w:rsidRPr="00BB5F86">
        <w:rPr>
          <w:rFonts w:ascii="Arial" w:hAnsi="Arial" w:cs="Arial"/>
          <w:sz w:val="24"/>
          <w:szCs w:val="24"/>
        </w:rPr>
        <w:t>– The data set contains sales information for creating our model. It is the collection of data structured as a table, in rows and columns.</w:t>
      </w:r>
    </w:p>
    <w:p w:rsidR="00781AD0" w:rsidRPr="00BB5F86" w:rsidRDefault="00781AD0" w:rsidP="00C93C75">
      <w:pPr>
        <w:jc w:val="both"/>
        <w:rPr>
          <w:rFonts w:ascii="Arial" w:hAnsi="Arial" w:cs="Arial"/>
          <w:sz w:val="24"/>
          <w:szCs w:val="24"/>
        </w:rPr>
      </w:pPr>
      <w:r w:rsidRPr="00BB5F86">
        <w:rPr>
          <w:rFonts w:ascii="Arial" w:hAnsi="Arial" w:cs="Arial"/>
          <w:b/>
          <w:sz w:val="24"/>
          <w:szCs w:val="24"/>
        </w:rPr>
        <w:t xml:space="preserve">Knowledge Presentation </w:t>
      </w:r>
      <w:r w:rsidRPr="00BB5F86">
        <w:rPr>
          <w:rFonts w:ascii="Arial" w:hAnsi="Arial" w:cs="Arial"/>
          <w:sz w:val="24"/>
          <w:szCs w:val="24"/>
        </w:rPr>
        <w:t>– It is fundamental stage for data analysis and knowledge discovery, therefore we consider the pre-processing stage as an important for knowledge discovery and has a significant impact on predictive accuracy. We will transform pre-processed data ready for ML by engineering features using scaling, attribute decomposition and attribute aggregation.</w:t>
      </w:r>
    </w:p>
    <w:p w:rsidR="00781AD0" w:rsidRPr="00BB5F86" w:rsidRDefault="00781AD0" w:rsidP="00C93C75">
      <w:pPr>
        <w:jc w:val="both"/>
        <w:rPr>
          <w:rFonts w:ascii="Arial" w:hAnsi="Arial" w:cs="Arial"/>
          <w:sz w:val="24"/>
          <w:szCs w:val="24"/>
        </w:rPr>
      </w:pPr>
      <w:r w:rsidRPr="00BB5F86">
        <w:rPr>
          <w:rFonts w:ascii="Arial" w:hAnsi="Arial" w:cs="Arial"/>
          <w:b/>
          <w:sz w:val="24"/>
          <w:szCs w:val="24"/>
        </w:rPr>
        <w:t xml:space="preserve">Training Dataset </w:t>
      </w:r>
      <w:r w:rsidRPr="00BB5F86">
        <w:rPr>
          <w:rFonts w:ascii="Arial" w:hAnsi="Arial" w:cs="Arial"/>
          <w:sz w:val="24"/>
          <w:szCs w:val="24"/>
        </w:rPr>
        <w:t>– In ML, a common task is the study and construction of algorithms that can learn from and make predictions on data. The model is trained on the training dataset using a supervised learning method. The training dataset is mainly used to allow machine to understand its operating environment.</w:t>
      </w:r>
    </w:p>
    <w:p w:rsidR="00781AD0" w:rsidRPr="00BB5F86" w:rsidRDefault="00781AD0" w:rsidP="00C93C75">
      <w:pPr>
        <w:jc w:val="both"/>
        <w:rPr>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86">
        <w:rPr>
          <w:rFonts w:ascii="Arial" w:hAnsi="Arial" w:cs="Arial"/>
          <w:b/>
          <w:sz w:val="24"/>
          <w:szCs w:val="24"/>
        </w:rPr>
        <w:t xml:space="preserve">Model </w:t>
      </w:r>
      <w:r w:rsidRPr="00BB5F86">
        <w:rPr>
          <w:rFonts w:ascii="Arial" w:hAnsi="Arial" w:cs="Arial"/>
          <w:b/>
          <w:sz w:val="24"/>
          <w:szCs w:val="24"/>
        </w:rPr>
        <w:softHyphen/>
      </w:r>
      <w:r w:rsidRPr="00BB5F86">
        <w:rPr>
          <w:rFonts w:ascii="Arial" w:hAnsi="Arial" w:cs="Arial"/>
          <w:sz w:val="24"/>
          <w:szCs w:val="24"/>
        </w:rPr>
        <w:t>– After defining the variables that we are going to use for the analysis, it will be time to use neural designer that will build predictive model for the sales of the stores</w:t>
      </w:r>
    </w:p>
    <w:p w:rsidR="00781AD0" w:rsidRPr="00BB5F86" w:rsidRDefault="00781AD0" w:rsidP="00C93C75">
      <w:pPr>
        <w:jc w:val="both"/>
        <w:rPr>
          <w:rFonts w:ascii="Arial" w:hAnsi="Arial" w:cs="Arial"/>
          <w:sz w:val="24"/>
          <w:szCs w:val="24"/>
        </w:rPr>
      </w:pPr>
      <w:r w:rsidRPr="00BB5F86">
        <w:rPr>
          <w:rFonts w:ascii="Arial" w:hAnsi="Arial" w:cs="Arial"/>
          <w:b/>
          <w:sz w:val="24"/>
          <w:szCs w:val="24"/>
        </w:rPr>
        <w:lastRenderedPageBreak/>
        <w:t xml:space="preserve">Test Dataset </w:t>
      </w:r>
      <w:r w:rsidRPr="00BB5F86">
        <w:rPr>
          <w:rFonts w:ascii="Arial" w:hAnsi="Arial" w:cs="Arial"/>
          <w:sz w:val="24"/>
          <w:szCs w:val="24"/>
        </w:rPr>
        <w:t xml:space="preserve">– The dataset used to provide an unbiased evaluation of a final model fit on the training dataset. Before using the model to forecast the sales, the last step will be to determine its predictive power on an independent set of data that has not been used before for the training. It is used to evaluate the accuracy at which the model can properly fit unseen data. </w:t>
      </w:r>
    </w:p>
    <w:p w:rsidR="00781AD0" w:rsidRPr="00BB5F86" w:rsidRDefault="00781AD0" w:rsidP="00C93C75">
      <w:pPr>
        <w:jc w:val="both"/>
        <w:rPr>
          <w:rFonts w:ascii="Arial" w:hAnsi="Arial" w:cs="Arial"/>
          <w:sz w:val="24"/>
          <w:szCs w:val="24"/>
        </w:rPr>
      </w:pPr>
      <w:r w:rsidRPr="00BB5F86">
        <w:rPr>
          <w:rFonts w:ascii="Arial" w:hAnsi="Arial" w:cs="Arial"/>
          <w:b/>
          <w:sz w:val="24"/>
          <w:szCs w:val="24"/>
        </w:rPr>
        <w:t xml:space="preserve">Predicted Result </w:t>
      </w:r>
      <w:r w:rsidRPr="00BB5F86">
        <w:rPr>
          <w:rFonts w:ascii="Arial" w:hAnsi="Arial" w:cs="Arial"/>
          <w:sz w:val="24"/>
          <w:szCs w:val="24"/>
        </w:rPr>
        <w:t xml:space="preserve">– The final results of the sales data about the future from the historical data. </w:t>
      </w:r>
    </w:p>
    <w:p w:rsidR="00C93C75" w:rsidRPr="00BB5F86" w:rsidRDefault="00781AD0" w:rsidP="00781AD0">
      <w:pPr>
        <w:pStyle w:val="ListParagraph"/>
        <w:numPr>
          <w:ilvl w:val="2"/>
          <w:numId w:val="8"/>
        </w:numPr>
        <w:jc w:val="both"/>
        <w:rPr>
          <w:rFonts w:ascii="Arial" w:hAnsi="Arial" w:cs="Arial"/>
          <w:b/>
          <w:sz w:val="32"/>
        </w:rPr>
      </w:pPr>
      <w:r w:rsidRPr="00BB5F86">
        <w:rPr>
          <w:rFonts w:ascii="Arial" w:hAnsi="Arial" w:cs="Arial"/>
          <w:b/>
          <w:sz w:val="32"/>
        </w:rPr>
        <w:t xml:space="preserve"> The description of data</w:t>
      </w:r>
    </w:p>
    <w:p w:rsidR="00781AD0" w:rsidRPr="00BB5F86" w:rsidRDefault="00781AD0" w:rsidP="00C93C75">
      <w:pPr>
        <w:jc w:val="both"/>
        <w:rPr>
          <w:rFonts w:ascii="Arial" w:hAnsi="Arial" w:cs="Arial"/>
          <w:b/>
          <w:sz w:val="32"/>
        </w:rPr>
      </w:pPr>
      <w:r w:rsidRPr="00BB5F86">
        <w:rPr>
          <w:rFonts w:ascii="Arial" w:hAnsi="Arial" w:cs="Arial"/>
          <w:sz w:val="24"/>
          <w:szCs w:val="24"/>
        </w:rPr>
        <w:t>In this study the following tables contains:</w:t>
      </w:r>
    </w:p>
    <w:p w:rsidR="00781AD0" w:rsidRPr="00BB5F86" w:rsidRDefault="00781AD0" w:rsidP="00C93C75">
      <w:pPr>
        <w:pStyle w:val="ListParagraph"/>
        <w:numPr>
          <w:ilvl w:val="0"/>
          <w:numId w:val="19"/>
        </w:numPr>
        <w:rPr>
          <w:rFonts w:ascii="Arial" w:hAnsi="Arial" w:cs="Arial"/>
          <w:sz w:val="24"/>
          <w:szCs w:val="24"/>
        </w:rPr>
      </w:pPr>
      <w:r w:rsidRPr="00BB5F86">
        <w:rPr>
          <w:rFonts w:ascii="Arial" w:hAnsi="Arial" w:cs="Arial"/>
          <w:sz w:val="24"/>
          <w:szCs w:val="24"/>
        </w:rPr>
        <w:t>Table 1: Anonymised information about the 45 stores, indicating the type and the size of the store. The table contain 45 rows and 3 columns.</w:t>
      </w:r>
    </w:p>
    <w:p w:rsidR="00781AD0" w:rsidRPr="00BB5F86" w:rsidRDefault="00781AD0" w:rsidP="00C93C75">
      <w:pPr>
        <w:pStyle w:val="ListParagraph"/>
        <w:numPr>
          <w:ilvl w:val="0"/>
          <w:numId w:val="19"/>
        </w:numPr>
        <w:rPr>
          <w:rFonts w:ascii="Arial" w:hAnsi="Arial" w:cs="Arial"/>
          <w:sz w:val="24"/>
          <w:szCs w:val="24"/>
        </w:rPr>
      </w:pPr>
      <w:r w:rsidRPr="00BB5F86">
        <w:rPr>
          <w:rFonts w:ascii="Arial" w:hAnsi="Arial" w:cs="Arial"/>
          <w:sz w:val="24"/>
          <w:szCs w:val="24"/>
        </w:rPr>
        <w:t>Table 2:  Additional data related to the store, department, and regional activity for the given dates. The table contains 8190 rows and 12 columns.</w:t>
      </w:r>
    </w:p>
    <w:p w:rsidR="00781AD0" w:rsidRPr="00BB5F86" w:rsidRDefault="00781AD0" w:rsidP="00C93C75">
      <w:pPr>
        <w:pStyle w:val="ListParagraph"/>
        <w:numPr>
          <w:ilvl w:val="0"/>
          <w:numId w:val="19"/>
        </w:numPr>
        <w:rPr>
          <w:rFonts w:ascii="Arial" w:hAnsi="Arial" w:cs="Arial"/>
          <w:sz w:val="24"/>
          <w:szCs w:val="24"/>
        </w:rPr>
      </w:pPr>
      <w:r w:rsidRPr="00BB5F86">
        <w:rPr>
          <w:rFonts w:ascii="Arial" w:hAnsi="Arial" w:cs="Arial"/>
          <w:sz w:val="24"/>
          <w:szCs w:val="24"/>
        </w:rPr>
        <w:t>Table 3: Historical sales data, which covers from 2010 to 2012 within this tab. The table contains 421570 rows and 5 columns.</w:t>
      </w:r>
    </w:p>
    <w:p w:rsidR="00781AD0" w:rsidRPr="00BB5F86" w:rsidRDefault="00781AD0" w:rsidP="00781AD0">
      <w:pPr>
        <w:pStyle w:val="Caption"/>
        <w:keepNext/>
        <w:ind w:firstLine="720"/>
        <w:rPr>
          <w:color w:val="auto"/>
        </w:rPr>
      </w:pPr>
      <w:r w:rsidRPr="00BB5F86">
        <w:rPr>
          <w:b/>
          <w:color w:val="auto"/>
        </w:rPr>
        <w:t>Table 1</w:t>
      </w:r>
      <w:r w:rsidRPr="00BB5F86">
        <w:rPr>
          <w:color w:val="auto"/>
        </w:rPr>
        <w:t>: description of data in the store data table</w:t>
      </w:r>
    </w:p>
    <w:tbl>
      <w:tblPr>
        <w:tblStyle w:val="ListTable1Light"/>
        <w:tblW w:w="0" w:type="auto"/>
        <w:jc w:val="center"/>
        <w:tblLook w:val="04A0" w:firstRow="1" w:lastRow="0" w:firstColumn="1" w:lastColumn="0" w:noHBand="0" w:noVBand="1"/>
      </w:tblPr>
      <w:tblGrid>
        <w:gridCol w:w="3006"/>
        <w:gridCol w:w="3019"/>
        <w:gridCol w:w="3001"/>
      </w:tblGrid>
      <w:tr w:rsidR="00C93C75" w:rsidRPr="00BB5F86" w:rsidTr="00DF1374">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rsidR="00781AD0" w:rsidRPr="00BB5F86" w:rsidRDefault="00781AD0" w:rsidP="00DF1374">
            <w:pPr>
              <w:pStyle w:val="ListParagraph"/>
              <w:ind w:left="0"/>
              <w:rPr>
                <w:rFonts w:ascii="Arial" w:hAnsi="Arial" w:cs="Arial"/>
                <w:sz w:val="18"/>
                <w:szCs w:val="18"/>
              </w:rPr>
            </w:pPr>
            <w:r w:rsidRPr="00BB5F86">
              <w:rPr>
                <w:rFonts w:ascii="Arial" w:hAnsi="Arial" w:cs="Arial"/>
                <w:sz w:val="18"/>
                <w:szCs w:val="18"/>
              </w:rPr>
              <w:t>Variable</w:t>
            </w:r>
          </w:p>
        </w:tc>
        <w:tc>
          <w:tcPr>
            <w:tcW w:w="3106"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Description</w:t>
            </w:r>
          </w:p>
        </w:tc>
        <w:tc>
          <w:tcPr>
            <w:tcW w:w="3107"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Data Type</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106"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Store</w:t>
            </w:r>
          </w:p>
        </w:tc>
        <w:tc>
          <w:tcPr>
            <w:tcW w:w="3106"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1 – 45 Stores ( Number of the store)</w:t>
            </w:r>
          </w:p>
        </w:tc>
        <w:tc>
          <w:tcPr>
            <w:tcW w:w="3107"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Integer </w:t>
            </w:r>
          </w:p>
        </w:tc>
      </w:tr>
      <w:tr w:rsidR="00C93C75" w:rsidRPr="00BB5F86" w:rsidTr="00DF1374">
        <w:trPr>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Type</w:t>
            </w:r>
          </w:p>
        </w:tc>
        <w:tc>
          <w:tcPr>
            <w:tcW w:w="3106"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A,B, and C</w:t>
            </w:r>
          </w:p>
        </w:tc>
        <w:tc>
          <w:tcPr>
            <w:tcW w:w="3107"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Object </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3106"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Size</w:t>
            </w:r>
          </w:p>
        </w:tc>
        <w:tc>
          <w:tcPr>
            <w:tcW w:w="3106"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Size of the store</w:t>
            </w:r>
          </w:p>
        </w:tc>
        <w:tc>
          <w:tcPr>
            <w:tcW w:w="3107"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Integer </w:t>
            </w:r>
          </w:p>
        </w:tc>
      </w:tr>
    </w:tbl>
    <w:p w:rsidR="00781AD0" w:rsidRPr="00BB5F86" w:rsidRDefault="00781AD0" w:rsidP="00781AD0">
      <w:pPr>
        <w:ind w:left="1440" w:firstLine="6"/>
        <w:jc w:val="both"/>
        <w:rPr>
          <w:rFonts w:ascii="Arial" w:hAnsi="Arial" w:cs="Arial"/>
          <w:sz w:val="24"/>
          <w:szCs w:val="24"/>
        </w:rPr>
      </w:pPr>
    </w:p>
    <w:p w:rsidR="00781AD0" w:rsidRPr="00BB5F86" w:rsidRDefault="00781AD0" w:rsidP="00781AD0">
      <w:pPr>
        <w:pStyle w:val="Caption"/>
        <w:keepNext/>
        <w:ind w:firstLine="720"/>
        <w:rPr>
          <w:color w:val="auto"/>
        </w:rPr>
      </w:pPr>
      <w:r w:rsidRPr="00BB5F86">
        <w:rPr>
          <w:b/>
          <w:color w:val="auto"/>
        </w:rPr>
        <w:t>Table 2</w:t>
      </w:r>
      <w:r w:rsidRPr="00BB5F86">
        <w:rPr>
          <w:color w:val="auto"/>
        </w:rPr>
        <w:t>: description of data in the features data table</w:t>
      </w:r>
    </w:p>
    <w:tbl>
      <w:tblPr>
        <w:tblStyle w:val="ListTable1Light"/>
        <w:tblW w:w="0" w:type="auto"/>
        <w:jc w:val="center"/>
        <w:tblLook w:val="04A0" w:firstRow="1" w:lastRow="0" w:firstColumn="1" w:lastColumn="0" w:noHBand="0" w:noVBand="1"/>
      </w:tblPr>
      <w:tblGrid>
        <w:gridCol w:w="3024"/>
        <w:gridCol w:w="3022"/>
        <w:gridCol w:w="2980"/>
      </w:tblGrid>
      <w:tr w:rsidR="00C93C75" w:rsidRPr="00BB5F86" w:rsidTr="00DF1374">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sz w:val="18"/>
                <w:szCs w:val="18"/>
              </w:rPr>
            </w:pPr>
            <w:r w:rsidRPr="00BB5F86">
              <w:rPr>
                <w:rFonts w:ascii="Arial" w:hAnsi="Arial" w:cs="Arial"/>
                <w:sz w:val="18"/>
                <w:szCs w:val="18"/>
              </w:rPr>
              <w:t>Variable</w:t>
            </w:r>
          </w:p>
        </w:tc>
        <w:tc>
          <w:tcPr>
            <w:tcW w:w="3173"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Description</w:t>
            </w:r>
          </w:p>
        </w:tc>
        <w:tc>
          <w:tcPr>
            <w:tcW w:w="3175"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Data Type</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Store</w:t>
            </w:r>
          </w:p>
        </w:tc>
        <w:tc>
          <w:tcPr>
            <w:tcW w:w="3173"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the store number</w:t>
            </w:r>
          </w:p>
        </w:tc>
        <w:tc>
          <w:tcPr>
            <w:tcW w:w="3175"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Integer </w:t>
            </w:r>
          </w:p>
        </w:tc>
      </w:tr>
      <w:tr w:rsidR="00C93C75" w:rsidRPr="00BB5F86" w:rsidTr="00DF1374">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Date</w:t>
            </w:r>
          </w:p>
        </w:tc>
        <w:tc>
          <w:tcPr>
            <w:tcW w:w="3173"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The week</w:t>
            </w:r>
          </w:p>
        </w:tc>
        <w:tc>
          <w:tcPr>
            <w:tcW w:w="3175"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Date</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Temperature</w:t>
            </w:r>
          </w:p>
        </w:tc>
        <w:tc>
          <w:tcPr>
            <w:tcW w:w="3173"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Average temperature in the region</w:t>
            </w:r>
          </w:p>
        </w:tc>
        <w:tc>
          <w:tcPr>
            <w:tcW w:w="3175"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Float</w:t>
            </w:r>
          </w:p>
        </w:tc>
      </w:tr>
      <w:tr w:rsidR="00C93C75" w:rsidRPr="00BB5F86" w:rsidTr="00DF1374">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Fuel Price</w:t>
            </w:r>
          </w:p>
        </w:tc>
        <w:tc>
          <w:tcPr>
            <w:tcW w:w="3173"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Cost of the fuel in the region</w:t>
            </w:r>
          </w:p>
        </w:tc>
        <w:tc>
          <w:tcPr>
            <w:tcW w:w="3175"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Float</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 xml:space="preserve">MarkDown1-5 </w:t>
            </w:r>
          </w:p>
        </w:tc>
        <w:tc>
          <w:tcPr>
            <w:tcW w:w="3173"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Anonymised data related to promotional markdowns. Markdown data is only available after November 2011, and is not available for all stores all the time. Any missing value is marked with a </w:t>
            </w:r>
            <w:proofErr w:type="spellStart"/>
            <w:r w:rsidRPr="00BB5F86">
              <w:rPr>
                <w:rFonts w:ascii="Arial" w:hAnsi="Arial" w:cs="Arial"/>
                <w:sz w:val="18"/>
                <w:szCs w:val="18"/>
              </w:rPr>
              <w:t>NaN</w:t>
            </w:r>
            <w:proofErr w:type="spellEnd"/>
          </w:p>
        </w:tc>
        <w:tc>
          <w:tcPr>
            <w:tcW w:w="3175"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Float</w:t>
            </w:r>
          </w:p>
        </w:tc>
      </w:tr>
      <w:tr w:rsidR="00C93C75" w:rsidRPr="00BB5F86" w:rsidTr="00DF1374">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t>CPI</w:t>
            </w:r>
          </w:p>
        </w:tc>
        <w:tc>
          <w:tcPr>
            <w:tcW w:w="3173"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The consumer price index</w:t>
            </w:r>
          </w:p>
        </w:tc>
        <w:tc>
          <w:tcPr>
            <w:tcW w:w="3175"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Float</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r w:rsidRPr="00BB5F86">
              <w:rPr>
                <w:rFonts w:ascii="Arial" w:hAnsi="Arial" w:cs="Arial"/>
                <w:b w:val="0"/>
                <w:sz w:val="18"/>
                <w:szCs w:val="18"/>
              </w:rPr>
              <w:lastRenderedPageBreak/>
              <w:t>Unemployment</w:t>
            </w:r>
          </w:p>
        </w:tc>
        <w:tc>
          <w:tcPr>
            <w:tcW w:w="3173"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The unemployment rate</w:t>
            </w:r>
          </w:p>
        </w:tc>
        <w:tc>
          <w:tcPr>
            <w:tcW w:w="3175"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BB5F86">
              <w:rPr>
                <w:rFonts w:ascii="Arial" w:hAnsi="Arial" w:cs="Arial"/>
                <w:sz w:val="18"/>
                <w:szCs w:val="18"/>
              </w:rPr>
              <w:t>Float</w:t>
            </w:r>
          </w:p>
        </w:tc>
      </w:tr>
      <w:tr w:rsidR="00C93C75" w:rsidRPr="00BB5F86" w:rsidTr="00DF1374">
        <w:trPr>
          <w:trHeight w:val="389"/>
          <w:jc w:val="center"/>
        </w:trPr>
        <w:tc>
          <w:tcPr>
            <w:cnfStyle w:val="001000000000" w:firstRow="0" w:lastRow="0" w:firstColumn="1" w:lastColumn="0" w:oddVBand="0" w:evenVBand="0" w:oddHBand="0" w:evenHBand="0" w:firstRowFirstColumn="0" w:firstRowLastColumn="0" w:lastRowFirstColumn="0" w:lastRowLastColumn="0"/>
            <w:tcW w:w="3173" w:type="dxa"/>
          </w:tcPr>
          <w:p w:rsidR="00781AD0" w:rsidRPr="00BB5F86" w:rsidRDefault="00781AD0" w:rsidP="00DF1374">
            <w:pPr>
              <w:pStyle w:val="ListParagraph"/>
              <w:ind w:left="0"/>
              <w:rPr>
                <w:rFonts w:ascii="Arial" w:hAnsi="Arial" w:cs="Arial"/>
                <w:b w:val="0"/>
                <w:sz w:val="18"/>
                <w:szCs w:val="18"/>
              </w:rPr>
            </w:pPr>
            <w:proofErr w:type="spellStart"/>
            <w:r w:rsidRPr="00BB5F86">
              <w:rPr>
                <w:rFonts w:ascii="Arial" w:hAnsi="Arial" w:cs="Arial"/>
                <w:b w:val="0"/>
                <w:sz w:val="18"/>
                <w:szCs w:val="18"/>
              </w:rPr>
              <w:t>IsHoliday</w:t>
            </w:r>
            <w:proofErr w:type="spellEnd"/>
          </w:p>
        </w:tc>
        <w:tc>
          <w:tcPr>
            <w:tcW w:w="3173"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Whether the week is a special holiday week</w:t>
            </w:r>
          </w:p>
        </w:tc>
        <w:tc>
          <w:tcPr>
            <w:tcW w:w="3175"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BB5F86">
              <w:rPr>
                <w:rFonts w:ascii="Arial" w:hAnsi="Arial" w:cs="Arial"/>
                <w:sz w:val="18"/>
                <w:szCs w:val="18"/>
              </w:rPr>
              <w:t xml:space="preserve">Boolean </w:t>
            </w:r>
          </w:p>
        </w:tc>
      </w:tr>
    </w:tbl>
    <w:p w:rsidR="00781AD0" w:rsidRPr="00BB5F86" w:rsidRDefault="00781AD0" w:rsidP="00781AD0">
      <w:pPr>
        <w:jc w:val="both"/>
        <w:rPr>
          <w:rFonts w:ascii="Arial" w:hAnsi="Arial" w:cs="Arial"/>
          <w:sz w:val="24"/>
          <w:szCs w:val="24"/>
        </w:rPr>
      </w:pPr>
    </w:p>
    <w:p w:rsidR="00781AD0" w:rsidRPr="00BB5F86" w:rsidRDefault="00781AD0" w:rsidP="00781AD0">
      <w:pPr>
        <w:pStyle w:val="Caption"/>
        <w:keepNext/>
        <w:ind w:firstLine="720"/>
        <w:rPr>
          <w:color w:val="auto"/>
        </w:rPr>
      </w:pPr>
      <w:r w:rsidRPr="00BB5F86">
        <w:rPr>
          <w:b/>
          <w:color w:val="auto"/>
        </w:rPr>
        <w:t>Table 3</w:t>
      </w:r>
      <w:r w:rsidRPr="00BB5F86">
        <w:rPr>
          <w:color w:val="auto"/>
        </w:rPr>
        <w:t>: description of data in the sales data table</w:t>
      </w:r>
    </w:p>
    <w:tbl>
      <w:tblPr>
        <w:tblStyle w:val="ListTable1Light"/>
        <w:tblW w:w="9758" w:type="dxa"/>
        <w:jc w:val="center"/>
        <w:tblLook w:val="04A0" w:firstRow="1" w:lastRow="0" w:firstColumn="1" w:lastColumn="0" w:noHBand="0" w:noVBand="1"/>
      </w:tblPr>
      <w:tblGrid>
        <w:gridCol w:w="3252"/>
        <w:gridCol w:w="3252"/>
        <w:gridCol w:w="3254"/>
      </w:tblGrid>
      <w:tr w:rsidR="00C93C75" w:rsidRPr="00BB5F86" w:rsidTr="00DF1374">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sz w:val="20"/>
                <w:szCs w:val="20"/>
              </w:rPr>
            </w:pPr>
            <w:r w:rsidRPr="00BB5F86">
              <w:rPr>
                <w:rFonts w:ascii="Arial" w:hAnsi="Arial" w:cs="Arial"/>
                <w:sz w:val="20"/>
                <w:szCs w:val="20"/>
              </w:rPr>
              <w:t>Variable</w:t>
            </w:r>
          </w:p>
        </w:tc>
        <w:tc>
          <w:tcPr>
            <w:tcW w:w="3252"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Description</w:t>
            </w:r>
          </w:p>
        </w:tc>
        <w:tc>
          <w:tcPr>
            <w:tcW w:w="3254" w:type="dxa"/>
          </w:tcPr>
          <w:p w:rsidR="00781AD0" w:rsidRPr="00BB5F86" w:rsidRDefault="00781AD0" w:rsidP="00DF1374">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Data Type</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b w:val="0"/>
                <w:sz w:val="20"/>
                <w:szCs w:val="20"/>
              </w:rPr>
            </w:pPr>
            <w:r w:rsidRPr="00BB5F86">
              <w:rPr>
                <w:rFonts w:ascii="Arial" w:hAnsi="Arial" w:cs="Arial"/>
                <w:b w:val="0"/>
                <w:sz w:val="20"/>
                <w:szCs w:val="20"/>
              </w:rPr>
              <w:t>Store</w:t>
            </w:r>
          </w:p>
        </w:tc>
        <w:tc>
          <w:tcPr>
            <w:tcW w:w="3252"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The store number</w:t>
            </w:r>
          </w:p>
        </w:tc>
        <w:tc>
          <w:tcPr>
            <w:tcW w:w="3254"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 xml:space="preserve">Integer </w:t>
            </w:r>
          </w:p>
        </w:tc>
      </w:tr>
      <w:tr w:rsidR="00C93C75" w:rsidRPr="00BB5F86" w:rsidTr="00DF1374">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b w:val="0"/>
                <w:sz w:val="20"/>
                <w:szCs w:val="20"/>
              </w:rPr>
            </w:pPr>
            <w:proofErr w:type="spellStart"/>
            <w:r w:rsidRPr="00BB5F86">
              <w:rPr>
                <w:rFonts w:ascii="Arial" w:hAnsi="Arial" w:cs="Arial"/>
                <w:b w:val="0"/>
                <w:sz w:val="20"/>
                <w:szCs w:val="20"/>
              </w:rPr>
              <w:t>Dept</w:t>
            </w:r>
            <w:proofErr w:type="spellEnd"/>
          </w:p>
        </w:tc>
        <w:tc>
          <w:tcPr>
            <w:tcW w:w="3252"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The department number</w:t>
            </w:r>
          </w:p>
        </w:tc>
        <w:tc>
          <w:tcPr>
            <w:tcW w:w="3254"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Integer</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b w:val="0"/>
                <w:sz w:val="20"/>
                <w:szCs w:val="20"/>
              </w:rPr>
            </w:pPr>
            <w:r w:rsidRPr="00BB5F86">
              <w:rPr>
                <w:rFonts w:ascii="Arial" w:hAnsi="Arial" w:cs="Arial"/>
                <w:b w:val="0"/>
                <w:sz w:val="20"/>
                <w:szCs w:val="20"/>
              </w:rPr>
              <w:t>Date</w:t>
            </w:r>
          </w:p>
        </w:tc>
        <w:tc>
          <w:tcPr>
            <w:tcW w:w="3252"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The week</w:t>
            </w:r>
          </w:p>
        </w:tc>
        <w:tc>
          <w:tcPr>
            <w:tcW w:w="3254"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Date</w:t>
            </w:r>
          </w:p>
        </w:tc>
      </w:tr>
      <w:tr w:rsidR="00C93C75" w:rsidRPr="00BB5F86" w:rsidTr="00DF1374">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b w:val="0"/>
                <w:sz w:val="20"/>
                <w:szCs w:val="20"/>
              </w:rPr>
            </w:pPr>
            <w:proofErr w:type="spellStart"/>
            <w:r w:rsidRPr="00BB5F86">
              <w:rPr>
                <w:rFonts w:ascii="Arial" w:hAnsi="Arial" w:cs="Arial"/>
                <w:b w:val="0"/>
                <w:sz w:val="20"/>
                <w:szCs w:val="20"/>
              </w:rPr>
              <w:t>Weekly_Sales</w:t>
            </w:r>
            <w:proofErr w:type="spellEnd"/>
            <w:r w:rsidRPr="00BB5F86">
              <w:rPr>
                <w:rFonts w:ascii="Arial" w:hAnsi="Arial" w:cs="Arial"/>
                <w:b w:val="0"/>
                <w:sz w:val="20"/>
                <w:szCs w:val="20"/>
              </w:rPr>
              <w:t xml:space="preserve"> </w:t>
            </w:r>
          </w:p>
        </w:tc>
        <w:tc>
          <w:tcPr>
            <w:tcW w:w="3252"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Sales for the given department in the given store</w:t>
            </w:r>
          </w:p>
        </w:tc>
        <w:tc>
          <w:tcPr>
            <w:tcW w:w="3254" w:type="dxa"/>
          </w:tcPr>
          <w:p w:rsidR="00781AD0" w:rsidRPr="00BB5F86" w:rsidRDefault="00781AD0"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B5F86">
              <w:rPr>
                <w:rFonts w:ascii="Arial" w:hAnsi="Arial" w:cs="Arial"/>
                <w:sz w:val="20"/>
                <w:szCs w:val="20"/>
              </w:rPr>
              <w:t>Float</w:t>
            </w:r>
          </w:p>
        </w:tc>
      </w:tr>
      <w:tr w:rsidR="00C93C75" w:rsidRPr="00BB5F86" w:rsidTr="00DF1374">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781AD0" w:rsidRPr="00BB5F86" w:rsidRDefault="00781AD0" w:rsidP="00DF1374">
            <w:pPr>
              <w:pStyle w:val="ListParagraph"/>
              <w:ind w:left="0"/>
              <w:rPr>
                <w:rFonts w:ascii="Arial" w:hAnsi="Arial" w:cs="Arial"/>
                <w:b w:val="0"/>
                <w:sz w:val="20"/>
                <w:szCs w:val="20"/>
              </w:rPr>
            </w:pPr>
            <w:proofErr w:type="spellStart"/>
            <w:r w:rsidRPr="00BB5F86">
              <w:rPr>
                <w:rFonts w:ascii="Arial" w:hAnsi="Arial" w:cs="Arial"/>
                <w:b w:val="0"/>
                <w:sz w:val="20"/>
                <w:szCs w:val="20"/>
              </w:rPr>
              <w:t>IsHoliday</w:t>
            </w:r>
            <w:proofErr w:type="spellEnd"/>
            <w:r w:rsidRPr="00BB5F86">
              <w:rPr>
                <w:rFonts w:ascii="Arial" w:hAnsi="Arial" w:cs="Arial"/>
                <w:b w:val="0"/>
                <w:sz w:val="20"/>
                <w:szCs w:val="20"/>
              </w:rPr>
              <w:t xml:space="preserve"> </w:t>
            </w:r>
          </w:p>
        </w:tc>
        <w:tc>
          <w:tcPr>
            <w:tcW w:w="3252"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Whether the week is a special holiday week</w:t>
            </w:r>
          </w:p>
        </w:tc>
        <w:tc>
          <w:tcPr>
            <w:tcW w:w="3254" w:type="dxa"/>
          </w:tcPr>
          <w:p w:rsidR="00781AD0" w:rsidRPr="00BB5F86" w:rsidRDefault="00781AD0" w:rsidP="00DF1374">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B5F86">
              <w:rPr>
                <w:rFonts w:ascii="Arial" w:hAnsi="Arial" w:cs="Arial"/>
                <w:sz w:val="20"/>
                <w:szCs w:val="20"/>
              </w:rPr>
              <w:t>Boolean</w:t>
            </w:r>
          </w:p>
        </w:tc>
      </w:tr>
      <w:tr w:rsidR="00F32F92" w:rsidRPr="00BB5F86" w:rsidTr="00DF1374">
        <w:trPr>
          <w:trHeight w:val="332"/>
          <w:jc w:val="center"/>
        </w:trPr>
        <w:tc>
          <w:tcPr>
            <w:cnfStyle w:val="001000000000" w:firstRow="0" w:lastRow="0" w:firstColumn="1" w:lastColumn="0" w:oddVBand="0" w:evenVBand="0" w:oddHBand="0" w:evenHBand="0" w:firstRowFirstColumn="0" w:firstRowLastColumn="0" w:lastRowFirstColumn="0" w:lastRowLastColumn="0"/>
            <w:tcW w:w="3252" w:type="dxa"/>
          </w:tcPr>
          <w:p w:rsidR="00F32F92" w:rsidRDefault="00F32F92" w:rsidP="00DF1374">
            <w:pPr>
              <w:pStyle w:val="ListParagraph"/>
              <w:ind w:left="0"/>
              <w:rPr>
                <w:rFonts w:ascii="Arial" w:hAnsi="Arial" w:cs="Arial"/>
                <w:sz w:val="20"/>
                <w:szCs w:val="20"/>
              </w:rPr>
            </w:pPr>
          </w:p>
          <w:p w:rsidR="00F32F92" w:rsidRDefault="00F32F92" w:rsidP="00DF1374">
            <w:pPr>
              <w:pStyle w:val="ListParagraph"/>
              <w:ind w:left="0"/>
              <w:rPr>
                <w:rFonts w:ascii="Arial" w:hAnsi="Arial" w:cs="Arial"/>
                <w:sz w:val="20"/>
                <w:szCs w:val="20"/>
              </w:rPr>
            </w:pPr>
          </w:p>
          <w:p w:rsidR="00F32F92" w:rsidRPr="00F32F92" w:rsidRDefault="00F32F92" w:rsidP="00F32F92">
            <w:pPr>
              <w:pStyle w:val="ListParagraph"/>
              <w:ind w:left="0"/>
              <w:jc w:val="both"/>
              <w:rPr>
                <w:rFonts w:ascii="Arial" w:hAnsi="Arial" w:cs="Arial"/>
                <w:b w:val="0"/>
                <w:sz w:val="20"/>
                <w:szCs w:val="20"/>
              </w:rPr>
            </w:pPr>
            <w:r>
              <w:rPr>
                <w:rFonts w:ascii="Arial" w:hAnsi="Arial" w:cs="Arial"/>
                <w:b w:val="0"/>
                <w:sz w:val="20"/>
                <w:szCs w:val="20"/>
              </w:rPr>
              <w:t xml:space="preserve">    </w:t>
            </w:r>
          </w:p>
        </w:tc>
        <w:tc>
          <w:tcPr>
            <w:tcW w:w="3252" w:type="dxa"/>
          </w:tcPr>
          <w:p w:rsidR="00F32F92" w:rsidRPr="00BB5F86" w:rsidRDefault="00F32F92"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254" w:type="dxa"/>
          </w:tcPr>
          <w:p w:rsidR="00F32F92" w:rsidRPr="00BB5F86" w:rsidRDefault="00F32F92" w:rsidP="00DF1374">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C93C75" w:rsidRPr="00F32F92" w:rsidRDefault="00F32F92" w:rsidP="00F32F92">
      <w:pPr>
        <w:jc w:val="both"/>
        <w:rPr>
          <w:rFonts w:ascii="Arial" w:hAnsi="Arial" w:cs="Arial"/>
          <w:sz w:val="24"/>
          <w:szCs w:val="24"/>
        </w:rPr>
      </w:pPr>
      <w:r>
        <w:rPr>
          <w:rFonts w:ascii="Arial" w:hAnsi="Arial" w:cs="Arial"/>
          <w:sz w:val="24"/>
          <w:szCs w:val="24"/>
        </w:rPr>
        <w:t xml:space="preserve">In our study since the data provided is in multiple files, with some of the columns present in more than one file. We will </w:t>
      </w:r>
      <w:r w:rsidR="00213C87">
        <w:rPr>
          <w:rFonts w:ascii="Arial" w:hAnsi="Arial" w:cs="Arial"/>
          <w:sz w:val="24"/>
          <w:szCs w:val="24"/>
        </w:rPr>
        <w:t>j</w:t>
      </w:r>
      <w:r>
        <w:rPr>
          <w:rFonts w:ascii="Arial" w:hAnsi="Arial" w:cs="Arial"/>
          <w:sz w:val="24"/>
          <w:szCs w:val="24"/>
        </w:rPr>
        <w:t xml:space="preserve">oin and </w:t>
      </w:r>
      <w:r w:rsidR="00213C87">
        <w:rPr>
          <w:rFonts w:ascii="Arial" w:hAnsi="Arial" w:cs="Arial"/>
          <w:sz w:val="24"/>
          <w:szCs w:val="24"/>
        </w:rPr>
        <w:t>merge</w:t>
      </w:r>
      <w:r>
        <w:rPr>
          <w:rFonts w:ascii="Arial" w:hAnsi="Arial" w:cs="Arial"/>
          <w:sz w:val="24"/>
          <w:szCs w:val="24"/>
        </w:rPr>
        <w:t xml:space="preserve"> </w:t>
      </w:r>
      <w:proofErr w:type="spellStart"/>
      <w:r>
        <w:rPr>
          <w:rFonts w:ascii="Arial" w:hAnsi="Arial" w:cs="Arial"/>
          <w:sz w:val="24"/>
          <w:szCs w:val="24"/>
        </w:rPr>
        <w:t>DataFrame</w:t>
      </w:r>
      <w:r w:rsidR="00213C87">
        <w:rPr>
          <w:rFonts w:ascii="Arial" w:hAnsi="Arial" w:cs="Arial"/>
          <w:sz w:val="24"/>
          <w:szCs w:val="24"/>
        </w:rPr>
        <w:t>s</w:t>
      </w:r>
      <w:proofErr w:type="spellEnd"/>
      <w:r>
        <w:rPr>
          <w:rFonts w:ascii="Arial" w:hAnsi="Arial" w:cs="Arial"/>
          <w:sz w:val="24"/>
          <w:szCs w:val="24"/>
        </w:rPr>
        <w:t xml:space="preserve"> since Joining and merging </w:t>
      </w:r>
      <w:proofErr w:type="spellStart"/>
      <w:r>
        <w:rPr>
          <w:rFonts w:ascii="Arial" w:hAnsi="Arial" w:cs="Arial"/>
          <w:sz w:val="24"/>
          <w:szCs w:val="24"/>
        </w:rPr>
        <w:t>DataFrames</w:t>
      </w:r>
      <w:proofErr w:type="spellEnd"/>
      <w:r>
        <w:rPr>
          <w:rFonts w:ascii="Arial" w:hAnsi="Arial" w:cs="Arial"/>
          <w:sz w:val="24"/>
          <w:szCs w:val="24"/>
        </w:rPr>
        <w:t xml:space="preserve"> is the core process to start with data analysis and machine learning tasks. It is one of the toolkit which every Data Analyst or Data Scientist should master because in almost all the cases data comes from multiple sources source and files. We need to bring all the data in one place by merging and some sort of join logic </w:t>
      </w:r>
      <w:bookmarkStart w:id="0" w:name="_GoBack"/>
      <w:bookmarkEnd w:id="0"/>
      <w:r>
        <w:rPr>
          <w:rFonts w:ascii="Arial" w:hAnsi="Arial" w:cs="Arial"/>
          <w:sz w:val="24"/>
          <w:szCs w:val="24"/>
        </w:rPr>
        <w:t xml:space="preserve">and then we will start with our analysis. </w:t>
      </w:r>
    </w:p>
    <w:p w:rsidR="00F32F92" w:rsidRPr="00F32F92" w:rsidRDefault="00F32F92" w:rsidP="00F32F92">
      <w:pPr>
        <w:jc w:val="both"/>
        <w:rPr>
          <w:rFonts w:ascii="Arial" w:hAnsi="Arial" w:cs="Arial"/>
          <w:b/>
          <w:sz w:val="32"/>
        </w:rPr>
      </w:pPr>
    </w:p>
    <w:p w:rsidR="00F32F92" w:rsidRPr="00F32F92" w:rsidRDefault="00F32F92" w:rsidP="00F32F92">
      <w:pPr>
        <w:pStyle w:val="ListParagraph"/>
        <w:numPr>
          <w:ilvl w:val="2"/>
          <w:numId w:val="8"/>
        </w:numPr>
        <w:jc w:val="both"/>
        <w:rPr>
          <w:rFonts w:ascii="Arial" w:hAnsi="Arial" w:cs="Arial"/>
          <w:b/>
          <w:sz w:val="32"/>
        </w:rPr>
      </w:pPr>
      <w:r w:rsidRPr="00BB5F86">
        <w:rPr>
          <w:rFonts w:ascii="Arial" w:hAnsi="Arial" w:cs="Arial"/>
          <w:b/>
          <w:sz w:val="32"/>
        </w:rPr>
        <w:t xml:space="preserve">Data Splitting and Testing </w:t>
      </w:r>
    </w:p>
    <w:p w:rsidR="00C93C75" w:rsidRDefault="00C93C75" w:rsidP="00C93C75">
      <w:pPr>
        <w:jc w:val="both"/>
        <w:rPr>
          <w:rFonts w:ascii="Arial" w:hAnsi="Arial" w:cs="Arial"/>
          <w:color w:val="000000" w:themeColor="text1"/>
          <w:sz w:val="24"/>
          <w:szCs w:val="24"/>
        </w:rPr>
      </w:pPr>
      <w:r>
        <w:rPr>
          <w:rFonts w:ascii="Arial" w:hAnsi="Arial" w:cs="Arial"/>
          <w:color w:val="000000" w:themeColor="text1"/>
          <w:sz w:val="24"/>
          <w:szCs w:val="24"/>
        </w:rPr>
        <w:t>The use of ML algorithms improves the intelligence of the machine without manual intervention. “ML is used to optimize the performance criterion using sample data or past experience”. Three ML algorithms can be applied to prediction, Generalized Linear Model (GLM), Decision Tree (DT) and Gradient Boost Tree (GBT) will be implemented on the training dataset and models will be tested for the performance. Based on the prediction accuracy the best algorithm will be chosen for the prediction.</w:t>
      </w:r>
    </w:p>
    <w:p w:rsidR="00C93C75" w:rsidRDefault="00C93C75" w:rsidP="00C93C75">
      <w:pPr>
        <w:jc w:val="both"/>
        <w:rPr>
          <w:rFonts w:ascii="Arial" w:hAnsi="Arial" w:cs="Arial"/>
          <w:color w:val="000000" w:themeColor="text1"/>
          <w:sz w:val="24"/>
          <w:szCs w:val="24"/>
        </w:rPr>
      </w:pPr>
      <w:r>
        <w:rPr>
          <w:rFonts w:ascii="Arial" w:hAnsi="Arial" w:cs="Arial"/>
          <w:color w:val="000000" w:themeColor="text1"/>
          <w:sz w:val="24"/>
          <w:szCs w:val="24"/>
        </w:rPr>
        <w:t xml:space="preserve">Firstly, we will use the descriptive analytics, which is the study of sales distribution, data visualization with different pair plots. It will be helpful to find correlations and sales drivers on which to focus on. In case of small trend, we can find bias using linear regression on the validation set. We will consider the supervised Machine-Learning approach using sales historical time series. For the case study, we will use Random </w:t>
      </w:r>
      <w:r>
        <w:rPr>
          <w:rFonts w:ascii="Arial" w:hAnsi="Arial" w:cs="Arial"/>
          <w:color w:val="000000" w:themeColor="text1"/>
          <w:sz w:val="24"/>
          <w:szCs w:val="24"/>
        </w:rPr>
        <w:lastRenderedPageBreak/>
        <w:t xml:space="preserve">Forest algorithm </w:t>
      </w:r>
      <w:sdt>
        <w:sdtPr>
          <w:rPr>
            <w:rFonts w:ascii="Arial" w:hAnsi="Arial" w:cs="Arial"/>
            <w:color w:val="000000" w:themeColor="text1"/>
            <w:sz w:val="24"/>
            <w:szCs w:val="24"/>
          </w:rPr>
          <w:id w:val="127860053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n-US"/>
            </w:rPr>
            <w:instrText xml:space="preserve"> CITATION Bre01 \l 1033 </w:instrText>
          </w:r>
          <w:r>
            <w:rPr>
              <w:rFonts w:ascii="Arial" w:hAnsi="Arial" w:cs="Arial"/>
              <w:color w:val="000000" w:themeColor="text1"/>
              <w:sz w:val="24"/>
              <w:szCs w:val="24"/>
            </w:rPr>
            <w:fldChar w:fldCharType="separate"/>
          </w:r>
          <w:r w:rsidR="00CF7277" w:rsidRPr="00CF7277">
            <w:rPr>
              <w:rFonts w:ascii="Arial" w:hAnsi="Arial" w:cs="Arial"/>
              <w:noProof/>
              <w:color w:val="000000" w:themeColor="text1"/>
              <w:sz w:val="24"/>
              <w:szCs w:val="24"/>
              <w:lang w:val="en-US"/>
            </w:rPr>
            <w:t>(Breiman, 2001)</w:t>
          </w:r>
          <w:r>
            <w:rPr>
              <w:rFonts w:ascii="Arial" w:hAnsi="Arial" w:cs="Arial"/>
              <w:color w:val="000000" w:themeColor="text1"/>
              <w:sz w:val="24"/>
              <w:szCs w:val="24"/>
            </w:rPr>
            <w:fldChar w:fldCharType="end"/>
          </w:r>
        </w:sdtContent>
      </w:sdt>
      <w:r>
        <w:rPr>
          <w:rFonts w:ascii="Arial" w:hAnsi="Arial" w:cs="Arial"/>
          <w:color w:val="000000" w:themeColor="text1"/>
          <w:sz w:val="24"/>
          <w:szCs w:val="24"/>
        </w:rPr>
        <w:t>. The accuracy on the testing set is an important indicator for choosing an optimal number of iterations of machine-learning algorithms. The effect of machine-learning generalization will enables us to make prediction in case of the very small number of historical sales data, which is important when a new product or store is launched. One of the main assumptions of regression methods is that the patterns in the historical data will be repeated in future.</w:t>
      </w:r>
    </w:p>
    <w:p w:rsidR="00C93C75" w:rsidRDefault="00C93C75" w:rsidP="00C93C75">
      <w:pPr>
        <w:jc w:val="both"/>
        <w:rPr>
          <w:rFonts w:ascii="Arial" w:hAnsi="Arial" w:cs="Arial"/>
          <w:color w:val="000000" w:themeColor="text1"/>
          <w:sz w:val="24"/>
          <w:szCs w:val="24"/>
        </w:rPr>
      </w:pPr>
      <w:r>
        <w:rPr>
          <w:rFonts w:ascii="Arial" w:hAnsi="Arial" w:cs="Arial"/>
          <w:color w:val="000000" w:themeColor="text1"/>
          <w:sz w:val="24"/>
          <w:szCs w:val="24"/>
        </w:rPr>
        <w:t>We will have to split a historical data set on the training set and testing set by using period splitting, so the training data will lie in the first time period and the testing set in the next one. In this study we will use python to split our data into two subsets: training data and testing data, and fit our model on the train data in order to make predictions on the test data. When fitting our model one of the two things might happen which is either over-fit or under-fit our model. After selecting the best model + tuning, we will make predictions using the 20% test data to evaluate if it is performing well on unseen data. This will be applied to avoid model over-fitting. O</w:t>
      </w:r>
      <w:r w:rsidRPr="0016663A">
        <w:rPr>
          <w:rFonts w:ascii="Arial" w:hAnsi="Arial" w:cs="Arial"/>
          <w:color w:val="000000" w:themeColor="text1"/>
          <w:sz w:val="24"/>
          <w:szCs w:val="24"/>
        </w:rPr>
        <w:t>ver</w:t>
      </w:r>
      <w:r>
        <w:rPr>
          <w:rFonts w:ascii="Arial" w:hAnsi="Arial" w:cs="Arial"/>
          <w:color w:val="000000" w:themeColor="text1"/>
          <w:sz w:val="24"/>
          <w:szCs w:val="24"/>
        </w:rPr>
        <w:t>-</w:t>
      </w:r>
      <w:r w:rsidRPr="0016663A">
        <w:rPr>
          <w:rFonts w:ascii="Arial" w:hAnsi="Arial" w:cs="Arial"/>
          <w:color w:val="000000" w:themeColor="text1"/>
          <w:sz w:val="24"/>
          <w:szCs w:val="24"/>
        </w:rPr>
        <w:t>fitting</w:t>
      </w:r>
      <w:r>
        <w:rPr>
          <w:rFonts w:ascii="Arial" w:hAnsi="Arial" w:cs="Arial"/>
          <w:color w:val="000000" w:themeColor="text1"/>
          <w:sz w:val="24"/>
          <w:szCs w:val="24"/>
        </w:rPr>
        <w:t xml:space="preserve"> means, the model was trained “too well” and fit too closely to the dataset. This usually happens when the model is too complex. On the other hand, u</w:t>
      </w:r>
      <w:r w:rsidRPr="0016663A">
        <w:rPr>
          <w:rFonts w:ascii="Arial" w:hAnsi="Arial" w:cs="Arial"/>
          <w:color w:val="000000" w:themeColor="text1"/>
          <w:sz w:val="24"/>
          <w:szCs w:val="24"/>
        </w:rPr>
        <w:t>nder</w:t>
      </w:r>
      <w:r>
        <w:rPr>
          <w:rFonts w:ascii="Arial" w:hAnsi="Arial" w:cs="Arial"/>
          <w:color w:val="000000" w:themeColor="text1"/>
          <w:sz w:val="24"/>
          <w:szCs w:val="24"/>
        </w:rPr>
        <w:t>-</w:t>
      </w:r>
      <w:r w:rsidRPr="0016663A">
        <w:rPr>
          <w:rFonts w:ascii="Arial" w:hAnsi="Arial" w:cs="Arial"/>
          <w:color w:val="000000" w:themeColor="text1"/>
          <w:sz w:val="24"/>
          <w:szCs w:val="24"/>
        </w:rPr>
        <w:t>fitting</w:t>
      </w:r>
      <w:r>
        <w:rPr>
          <w:rFonts w:ascii="Arial" w:hAnsi="Arial" w:cs="Arial"/>
          <w:color w:val="000000" w:themeColor="text1"/>
          <w:sz w:val="24"/>
          <w:szCs w:val="24"/>
        </w:rPr>
        <w:t xml:space="preserve"> refers to the model’s inability to fit in the training data and therefore misses the trends in the data. It also means the model cannot be generalized to new data.</w:t>
      </w:r>
    </w:p>
    <w:p w:rsidR="00C93C75" w:rsidRDefault="00C93C75" w:rsidP="00C93C75">
      <w:pPr>
        <w:jc w:val="both"/>
        <w:rPr>
          <w:rFonts w:ascii="Arial" w:hAnsi="Arial" w:cs="Arial"/>
          <w:color w:val="000000" w:themeColor="text1"/>
          <w:sz w:val="24"/>
          <w:szCs w:val="24"/>
        </w:rPr>
      </w:pPr>
      <w:r>
        <w:rPr>
          <w:rFonts w:ascii="Arial" w:hAnsi="Arial" w:cs="Arial"/>
          <w:color w:val="000000" w:themeColor="text1"/>
          <w:sz w:val="24"/>
          <w:szCs w:val="24"/>
        </w:rPr>
        <w:t xml:space="preserve">Now we will use the Pareto Principle also called the 80/20 rule. The general point is that, in most cases, 80% of effects come from 20% of causes. Hence we will split our data into </w:t>
      </w:r>
      <w:proofErr w:type="spellStart"/>
      <w:r>
        <w:rPr>
          <w:rFonts w:ascii="Arial" w:hAnsi="Arial" w:cs="Arial"/>
          <w:color w:val="000000" w:themeColor="text1"/>
          <w:sz w:val="24"/>
          <w:szCs w:val="24"/>
        </w:rPr>
        <w:t>train_test_split</w:t>
      </w:r>
      <w:proofErr w:type="spellEnd"/>
      <w:r>
        <w:rPr>
          <w:rFonts w:ascii="Arial" w:hAnsi="Arial" w:cs="Arial"/>
          <w:color w:val="000000" w:themeColor="text1"/>
          <w:sz w:val="24"/>
          <w:szCs w:val="24"/>
        </w:rPr>
        <w:t xml:space="preserve"> using the </w:t>
      </w:r>
      <w:proofErr w:type="spellStart"/>
      <w:r>
        <w:rPr>
          <w:rFonts w:ascii="Arial" w:hAnsi="Arial" w:cs="Arial"/>
          <w:color w:val="000000" w:themeColor="text1"/>
          <w:sz w:val="24"/>
          <w:szCs w:val="24"/>
        </w:rPr>
        <w:t>sklearn</w:t>
      </w:r>
      <w:proofErr w:type="spellEnd"/>
      <w:r>
        <w:rPr>
          <w:rFonts w:ascii="Arial" w:hAnsi="Arial" w:cs="Arial"/>
          <w:color w:val="000000" w:themeColor="text1"/>
          <w:sz w:val="24"/>
          <w:szCs w:val="24"/>
        </w:rPr>
        <w:t xml:space="preserve"> library. The </w:t>
      </w:r>
      <w:proofErr w:type="spellStart"/>
      <w:r>
        <w:rPr>
          <w:rFonts w:ascii="Arial" w:hAnsi="Arial" w:cs="Arial"/>
          <w:color w:val="000000" w:themeColor="text1"/>
          <w:sz w:val="24"/>
          <w:szCs w:val="24"/>
        </w:rPr>
        <w:t>test_size</w:t>
      </w:r>
      <w:proofErr w:type="spellEnd"/>
      <w:r>
        <w:rPr>
          <w:rFonts w:ascii="Arial" w:hAnsi="Arial" w:cs="Arial"/>
          <w:color w:val="000000" w:themeColor="text1"/>
          <w:sz w:val="24"/>
          <w:szCs w:val="24"/>
        </w:rPr>
        <w:t xml:space="preserve">= 0.2 (20%) and the </w:t>
      </w:r>
      <w:proofErr w:type="spellStart"/>
      <w:r>
        <w:rPr>
          <w:rFonts w:ascii="Arial" w:hAnsi="Arial" w:cs="Arial"/>
          <w:color w:val="000000" w:themeColor="text1"/>
          <w:sz w:val="24"/>
          <w:szCs w:val="24"/>
        </w:rPr>
        <w:t>train_size</w:t>
      </w:r>
      <w:proofErr w:type="spellEnd"/>
      <w:r>
        <w:rPr>
          <w:rFonts w:ascii="Arial" w:hAnsi="Arial" w:cs="Arial"/>
          <w:color w:val="000000" w:themeColor="text1"/>
          <w:sz w:val="24"/>
          <w:szCs w:val="24"/>
        </w:rPr>
        <w:t xml:space="preserve"> = 0.8 (80%) which data will be split by Pareto Principle (80/20) in a randomised way to test for over-fitting and under-fitting then fit the model on the training data trying to predict the test data. </w:t>
      </w:r>
    </w:p>
    <w:p w:rsidR="00EC44C8" w:rsidRPr="00CF7277" w:rsidRDefault="00C93C75" w:rsidP="00EC44C8">
      <w:pPr>
        <w:jc w:val="both"/>
        <w:rPr>
          <w:rFonts w:ascii="Arial" w:hAnsi="Arial" w:cs="Arial"/>
          <w:sz w:val="24"/>
        </w:rPr>
      </w:pPr>
      <w:r w:rsidRPr="00CF7277">
        <w:rPr>
          <w:rFonts w:ascii="Arial" w:hAnsi="Arial" w:cs="Arial"/>
          <w:b/>
          <w:sz w:val="24"/>
        </w:rPr>
        <w:t xml:space="preserve">Exploring the results: </w:t>
      </w:r>
      <w:proofErr w:type="spellStart"/>
      <w:r w:rsidRPr="00CF7277">
        <w:rPr>
          <w:rFonts w:ascii="Arial" w:hAnsi="Arial" w:cs="Arial"/>
          <w:sz w:val="24"/>
        </w:rPr>
        <w:t>sales_df_train.shape</w:t>
      </w:r>
      <w:proofErr w:type="spellEnd"/>
      <w:r w:rsidRPr="00CF7277">
        <w:rPr>
          <w:rFonts w:ascii="Arial" w:hAnsi="Arial" w:cs="Arial"/>
          <w:sz w:val="24"/>
        </w:rPr>
        <w:t xml:space="preserve">, </w:t>
      </w:r>
      <w:proofErr w:type="spellStart"/>
      <w:r w:rsidRPr="00CF7277">
        <w:rPr>
          <w:rFonts w:ascii="Arial" w:hAnsi="Arial" w:cs="Arial"/>
          <w:sz w:val="24"/>
        </w:rPr>
        <w:t>sales_df_test.shape</w:t>
      </w:r>
      <w:proofErr w:type="spellEnd"/>
      <w:r w:rsidR="00EC44C8" w:rsidRPr="00CF7277">
        <w:rPr>
          <w:rFonts w:ascii="Arial" w:hAnsi="Arial" w:cs="Arial"/>
          <w:sz w:val="24"/>
        </w:rPr>
        <w:t xml:space="preserve">, </w:t>
      </w:r>
    </w:p>
    <w:p w:rsidR="00C93C75" w:rsidRPr="00CF7277" w:rsidRDefault="00EC44C8" w:rsidP="00EC44C8">
      <w:pPr>
        <w:jc w:val="both"/>
        <w:rPr>
          <w:rFonts w:ascii="Arial" w:hAnsi="Arial" w:cs="Arial"/>
          <w:sz w:val="24"/>
        </w:rPr>
      </w:pPr>
      <w:r w:rsidRPr="00CF7277">
        <w:rPr>
          <w:rFonts w:ascii="Arial" w:hAnsi="Arial" w:cs="Arial"/>
          <w:b/>
          <w:sz w:val="24"/>
        </w:rPr>
        <w:t>Output:</w:t>
      </w:r>
      <w:r w:rsidRPr="00CF7277">
        <w:rPr>
          <w:rFonts w:ascii="Arial" w:hAnsi="Arial" w:cs="Arial"/>
          <w:sz w:val="24"/>
        </w:rPr>
        <w:t xml:space="preserve"> ((337256)</w:t>
      </w:r>
      <w:r w:rsidR="00CF7277" w:rsidRPr="00CF7277">
        <w:rPr>
          <w:rFonts w:ascii="Arial" w:hAnsi="Arial" w:cs="Arial"/>
          <w:sz w:val="24"/>
        </w:rPr>
        <w:t>, (</w:t>
      </w:r>
      <w:r w:rsidRPr="00CF7277">
        <w:rPr>
          <w:rFonts w:ascii="Arial" w:hAnsi="Arial" w:cs="Arial"/>
          <w:sz w:val="24"/>
        </w:rPr>
        <w:t xml:space="preserve">84314)), </w:t>
      </w:r>
      <w:r w:rsidR="00C93C75" w:rsidRPr="00CF7277">
        <w:rPr>
          <w:rFonts w:ascii="Arial" w:hAnsi="Arial" w:cs="Arial"/>
          <w:sz w:val="24"/>
        </w:rPr>
        <w:t>The train will have 337 256 values and then the test wi</w:t>
      </w:r>
      <w:r w:rsidRPr="00CF7277">
        <w:rPr>
          <w:rFonts w:ascii="Arial" w:hAnsi="Arial" w:cs="Arial"/>
          <w:sz w:val="24"/>
        </w:rPr>
        <w:t xml:space="preserve">ll have 84 314 values after we split data into </w:t>
      </w:r>
      <w:proofErr w:type="spellStart"/>
      <w:r w:rsidRPr="00CF7277">
        <w:rPr>
          <w:rFonts w:ascii="Arial" w:hAnsi="Arial" w:cs="Arial"/>
          <w:sz w:val="24"/>
        </w:rPr>
        <w:t>train_test_split</w:t>
      </w:r>
      <w:proofErr w:type="spellEnd"/>
      <w:r w:rsidRPr="00CF7277">
        <w:rPr>
          <w:rFonts w:ascii="Arial" w:hAnsi="Arial" w:cs="Arial"/>
          <w:sz w:val="24"/>
        </w:rPr>
        <w:t>.</w:t>
      </w:r>
    </w:p>
    <w:p w:rsidR="00DF1374" w:rsidRPr="00DF1374" w:rsidRDefault="00DF1374" w:rsidP="00DF1374">
      <w:pPr>
        <w:pStyle w:val="ListParagraph"/>
        <w:numPr>
          <w:ilvl w:val="2"/>
          <w:numId w:val="8"/>
        </w:numPr>
        <w:jc w:val="both"/>
        <w:rPr>
          <w:rFonts w:ascii="Arial" w:hAnsi="Arial" w:cs="Arial"/>
          <w:b/>
          <w:color w:val="4472C4" w:themeColor="accent5"/>
          <w:sz w:val="44"/>
        </w:rPr>
      </w:pPr>
      <w:r w:rsidRPr="00DF1374">
        <w:rPr>
          <w:rFonts w:ascii="Arial" w:hAnsi="Arial" w:cs="Arial"/>
          <w:b/>
          <w:sz w:val="32"/>
          <w:szCs w:val="24"/>
        </w:rPr>
        <w:t>Software tools</w:t>
      </w:r>
    </w:p>
    <w:p w:rsidR="00DF1374" w:rsidRPr="00034839" w:rsidRDefault="00DF1374" w:rsidP="00CF7277">
      <w:pPr>
        <w:jc w:val="both"/>
        <w:rPr>
          <w:rFonts w:ascii="Arial" w:hAnsi="Arial" w:cs="Arial"/>
          <w:sz w:val="24"/>
          <w:szCs w:val="24"/>
        </w:rPr>
      </w:pPr>
      <w:r w:rsidRPr="00034839">
        <w:rPr>
          <w:rFonts w:ascii="Arial" w:hAnsi="Arial" w:cs="Arial"/>
          <w:sz w:val="24"/>
        </w:rPr>
        <w:t xml:space="preserve">Python will be used for developing predictive model and data analyses. The advantages of using python environment is its flexibility, low learning curve, well supported and documented. It has heavily been used in academic and industrial </w:t>
      </w:r>
      <w:r w:rsidRPr="00034839">
        <w:rPr>
          <w:rFonts w:ascii="Arial" w:hAnsi="Arial" w:cs="Arial"/>
          <w:sz w:val="24"/>
        </w:rPr>
        <w:lastRenderedPageBreak/>
        <w:t>circles. Python has plenty of useful analytic libraries that will be added in the process of developing predictive models. Python will also be used for data</w:t>
      </w:r>
      <w:r w:rsidRPr="00034839">
        <w:rPr>
          <w:rFonts w:ascii="Arial" w:hAnsi="Arial" w:cs="Arial"/>
          <w:sz w:val="24"/>
          <w:szCs w:val="24"/>
        </w:rPr>
        <w:t xml:space="preserve"> cleaning to manage common issues such as inconsistent column names, missing data, and different data types and duplicate rows and etc. </w:t>
      </w:r>
    </w:p>
    <w:p w:rsidR="00F676E6" w:rsidRPr="00CF7277" w:rsidRDefault="00DF1374" w:rsidP="002B7CF5">
      <w:pPr>
        <w:jc w:val="both"/>
        <w:rPr>
          <w:rFonts w:ascii="Arial" w:hAnsi="Arial" w:cs="Arial"/>
          <w:sz w:val="24"/>
          <w:szCs w:val="24"/>
        </w:rPr>
      </w:pPr>
      <w:r>
        <w:rPr>
          <w:rFonts w:ascii="Arial" w:hAnsi="Arial" w:cs="Arial"/>
          <w:sz w:val="24"/>
          <w:szCs w:val="24"/>
        </w:rPr>
        <w:t>We will i</w:t>
      </w:r>
      <w:r w:rsidRPr="00F77C96">
        <w:rPr>
          <w:rFonts w:ascii="Arial" w:hAnsi="Arial" w:cs="Arial"/>
          <w:sz w:val="24"/>
          <w:szCs w:val="24"/>
        </w:rPr>
        <w:t>nstall anaconda which is the distributor for python and then run python</w:t>
      </w:r>
      <w:r>
        <w:rPr>
          <w:rFonts w:ascii="Arial" w:hAnsi="Arial" w:cs="Arial"/>
          <w:sz w:val="24"/>
          <w:szCs w:val="24"/>
        </w:rPr>
        <w:t xml:space="preserve"> 3</w:t>
      </w:r>
      <w:r w:rsidRPr="00F77C96">
        <w:rPr>
          <w:rFonts w:ascii="Arial" w:hAnsi="Arial" w:cs="Arial"/>
          <w:sz w:val="24"/>
          <w:szCs w:val="24"/>
        </w:rPr>
        <w:t xml:space="preserve"> in the JUPYTER notebook</w:t>
      </w:r>
      <w:r>
        <w:rPr>
          <w:rFonts w:ascii="Arial" w:hAnsi="Arial" w:cs="Arial"/>
          <w:sz w:val="24"/>
          <w:szCs w:val="24"/>
        </w:rPr>
        <w:t xml:space="preserve"> using Windows 10 64-bit operating system, Installed RAM 8 GB and </w:t>
      </w:r>
      <w:proofErr w:type="spellStart"/>
      <w:proofErr w:type="gramStart"/>
      <w:r>
        <w:rPr>
          <w:rFonts w:ascii="Arial" w:hAnsi="Arial" w:cs="Arial"/>
          <w:sz w:val="24"/>
          <w:szCs w:val="24"/>
        </w:rPr>
        <w:t>Itel</w:t>
      </w:r>
      <w:proofErr w:type="spellEnd"/>
      <w:r>
        <w:rPr>
          <w:rFonts w:ascii="Arial" w:hAnsi="Arial" w:cs="Arial"/>
          <w:sz w:val="24"/>
          <w:szCs w:val="24"/>
        </w:rPr>
        <w:t>(</w:t>
      </w:r>
      <w:proofErr w:type="gramEnd"/>
      <w:r>
        <w:rPr>
          <w:rFonts w:ascii="Arial" w:hAnsi="Arial" w:cs="Arial"/>
          <w:sz w:val="24"/>
          <w:szCs w:val="24"/>
        </w:rPr>
        <w:t>IR) Core i5-6300U. We will also i</w:t>
      </w:r>
      <w:r w:rsidRPr="009173E0">
        <w:rPr>
          <w:rFonts w:ascii="Arial" w:hAnsi="Arial" w:cs="Arial"/>
          <w:sz w:val="24"/>
          <w:szCs w:val="24"/>
        </w:rPr>
        <w:t xml:space="preserve">mport </w:t>
      </w:r>
      <w:r>
        <w:rPr>
          <w:rFonts w:ascii="Arial" w:hAnsi="Arial" w:cs="Arial"/>
          <w:sz w:val="24"/>
          <w:szCs w:val="24"/>
        </w:rPr>
        <w:t xml:space="preserve">necessary </w:t>
      </w:r>
      <w:r w:rsidRPr="009173E0">
        <w:rPr>
          <w:rFonts w:ascii="Arial" w:hAnsi="Arial" w:cs="Arial"/>
          <w:sz w:val="24"/>
          <w:szCs w:val="24"/>
        </w:rPr>
        <w:t>python libraries</w:t>
      </w:r>
      <w:r>
        <w:rPr>
          <w:rFonts w:ascii="Arial" w:hAnsi="Arial" w:cs="Arial"/>
          <w:sz w:val="24"/>
          <w:szCs w:val="24"/>
        </w:rPr>
        <w:t xml:space="preserve"> for data manipulation and data analysis. </w:t>
      </w:r>
      <w:r w:rsidRPr="00F77C96">
        <w:rPr>
          <w:rFonts w:ascii="Arial" w:hAnsi="Arial" w:cs="Arial"/>
          <w:sz w:val="24"/>
          <w:szCs w:val="24"/>
        </w:rPr>
        <w:t>Data</w:t>
      </w:r>
      <w:r>
        <w:rPr>
          <w:rFonts w:ascii="Arial" w:hAnsi="Arial" w:cs="Arial"/>
          <w:sz w:val="24"/>
          <w:szCs w:val="24"/>
        </w:rPr>
        <w:t>base querying tool import data manipulation tools such as</w:t>
      </w:r>
      <w:r w:rsidRPr="004363C3">
        <w:rPr>
          <w:rFonts w:ascii="Arial" w:hAnsi="Arial" w:cs="Arial"/>
          <w:sz w:val="24"/>
          <w:szCs w:val="24"/>
        </w:rPr>
        <w:t xml:space="preserve"> pandas </w:t>
      </w:r>
      <w:r>
        <w:rPr>
          <w:rFonts w:ascii="Arial" w:hAnsi="Arial" w:cs="Arial"/>
          <w:sz w:val="24"/>
          <w:szCs w:val="24"/>
        </w:rPr>
        <w:t xml:space="preserve">and </w:t>
      </w:r>
      <w:proofErr w:type="spellStart"/>
      <w:r>
        <w:rPr>
          <w:rFonts w:ascii="Arial" w:hAnsi="Arial" w:cs="Arial"/>
          <w:sz w:val="24"/>
          <w:szCs w:val="24"/>
        </w:rPr>
        <w:t>numpy</w:t>
      </w:r>
      <w:proofErr w:type="spellEnd"/>
      <w:r>
        <w:rPr>
          <w:rFonts w:ascii="Arial" w:hAnsi="Arial" w:cs="Arial"/>
          <w:sz w:val="24"/>
          <w:szCs w:val="24"/>
        </w:rPr>
        <w:t>. The imported libraries</w:t>
      </w:r>
      <w:r w:rsidRPr="00F77C96">
        <w:rPr>
          <w:rFonts w:ascii="Arial" w:hAnsi="Arial" w:cs="Arial"/>
          <w:sz w:val="24"/>
          <w:szCs w:val="24"/>
        </w:rPr>
        <w:t xml:space="preserve"> will he</w:t>
      </w:r>
      <w:r>
        <w:rPr>
          <w:rFonts w:ascii="Arial" w:hAnsi="Arial" w:cs="Arial"/>
          <w:sz w:val="24"/>
          <w:szCs w:val="24"/>
        </w:rPr>
        <w:t xml:space="preserve">lp create data statistics and </w:t>
      </w:r>
      <w:r w:rsidRPr="00F77C96">
        <w:rPr>
          <w:rFonts w:ascii="Arial" w:hAnsi="Arial" w:cs="Arial"/>
          <w:sz w:val="24"/>
          <w:szCs w:val="24"/>
        </w:rPr>
        <w:t xml:space="preserve">clearly visualised </w:t>
      </w:r>
      <w:r>
        <w:rPr>
          <w:rFonts w:ascii="Arial" w:hAnsi="Arial" w:cs="Arial"/>
          <w:sz w:val="24"/>
          <w:szCs w:val="24"/>
        </w:rPr>
        <w:t>data</w:t>
      </w:r>
      <w:r w:rsidRPr="00F77C96">
        <w:rPr>
          <w:rFonts w:ascii="Arial" w:hAnsi="Arial" w:cs="Arial"/>
          <w:sz w:val="24"/>
          <w:szCs w:val="24"/>
        </w:rPr>
        <w:t xml:space="preserve"> </w:t>
      </w:r>
      <w:r>
        <w:rPr>
          <w:rFonts w:ascii="Arial" w:hAnsi="Arial" w:cs="Arial"/>
          <w:sz w:val="24"/>
          <w:szCs w:val="24"/>
        </w:rPr>
        <w:t>to gain better insight and clearly explain the trends.</w:t>
      </w:r>
      <w:r w:rsidRPr="00F77C96">
        <w:rPr>
          <w:rFonts w:ascii="Arial" w:hAnsi="Arial" w:cs="Arial"/>
          <w:sz w:val="24"/>
          <w:szCs w:val="24"/>
        </w:rPr>
        <w:t xml:space="preserve"> </w:t>
      </w:r>
      <w:proofErr w:type="spellStart"/>
      <w:r>
        <w:rPr>
          <w:rFonts w:ascii="Arial" w:hAnsi="Arial" w:cs="Arial"/>
          <w:sz w:val="24"/>
          <w:szCs w:val="24"/>
        </w:rPr>
        <w:t>Seaborn</w:t>
      </w:r>
      <w:proofErr w:type="spellEnd"/>
      <w:r>
        <w:rPr>
          <w:rFonts w:ascii="Arial" w:hAnsi="Arial" w:cs="Arial"/>
          <w:sz w:val="24"/>
          <w:szCs w:val="24"/>
        </w:rPr>
        <w:t xml:space="preserve"> </w:t>
      </w:r>
      <w:r w:rsidRPr="00F77C96">
        <w:rPr>
          <w:rFonts w:ascii="Arial" w:hAnsi="Arial" w:cs="Arial"/>
          <w:sz w:val="24"/>
          <w:szCs w:val="24"/>
        </w:rPr>
        <w:t xml:space="preserve">and </w:t>
      </w:r>
      <w:proofErr w:type="spellStart"/>
      <w:r w:rsidRPr="00F77C96">
        <w:rPr>
          <w:rFonts w:ascii="Arial" w:hAnsi="Arial" w:cs="Arial"/>
          <w:sz w:val="24"/>
          <w:szCs w:val="24"/>
        </w:rPr>
        <w:t>matplotlib.pyplot</w:t>
      </w:r>
      <w:proofErr w:type="spellEnd"/>
      <w:r w:rsidRPr="00F77C96">
        <w:rPr>
          <w:rFonts w:ascii="Arial" w:hAnsi="Arial" w:cs="Arial"/>
          <w:sz w:val="24"/>
          <w:szCs w:val="24"/>
        </w:rPr>
        <w:t xml:space="preserve"> </w:t>
      </w:r>
      <w:r>
        <w:rPr>
          <w:rFonts w:ascii="Arial" w:hAnsi="Arial" w:cs="Arial"/>
          <w:sz w:val="24"/>
          <w:szCs w:val="24"/>
        </w:rPr>
        <w:t>libraries will</w:t>
      </w:r>
      <w:r w:rsidR="00CF7277">
        <w:rPr>
          <w:rFonts w:ascii="Arial" w:hAnsi="Arial" w:cs="Arial"/>
          <w:sz w:val="24"/>
          <w:szCs w:val="24"/>
        </w:rPr>
        <w:t xml:space="preserve"> be used for data visualization</w:t>
      </w:r>
    </w:p>
    <w:p w:rsidR="008004EC" w:rsidRPr="00CF7277" w:rsidRDefault="008004EC" w:rsidP="00CF7277">
      <w:pPr>
        <w:jc w:val="both"/>
        <w:rPr>
          <w:rFonts w:ascii="Arial" w:hAnsi="Arial" w:cs="Arial"/>
          <w:sz w:val="24"/>
          <w:szCs w:val="24"/>
        </w:rPr>
      </w:pPr>
    </w:p>
    <w:sdt>
      <w:sdtPr>
        <w:rPr>
          <w:rFonts w:asciiTheme="minorHAnsi" w:eastAsiaTheme="minorHAnsi" w:hAnsiTheme="minorHAnsi" w:cstheme="minorBidi"/>
          <w:color w:val="auto"/>
          <w:sz w:val="22"/>
          <w:szCs w:val="22"/>
        </w:rPr>
        <w:id w:val="36239195"/>
        <w:docPartObj>
          <w:docPartGallery w:val="Bibliographies"/>
          <w:docPartUnique/>
        </w:docPartObj>
      </w:sdtPr>
      <w:sdtEndPr/>
      <w:sdtContent>
        <w:p w:rsidR="008004EC" w:rsidRPr="00CF7277" w:rsidRDefault="008004EC" w:rsidP="002B7CF5">
          <w:pPr>
            <w:pStyle w:val="Heading1"/>
            <w:jc w:val="both"/>
            <w:rPr>
              <w:color w:val="auto"/>
            </w:rPr>
          </w:pPr>
          <w:r w:rsidRPr="00CF7277">
            <w:rPr>
              <w:color w:val="auto"/>
            </w:rPr>
            <w:t>References</w:t>
          </w:r>
        </w:p>
        <w:sdt>
          <w:sdtPr>
            <w:id w:val="-573587230"/>
            <w:bibliography/>
          </w:sdtPr>
          <w:sdtEndPr/>
          <w:sdtContent>
            <w:p w:rsidR="00CF7277" w:rsidRDefault="008004EC" w:rsidP="00CF7277">
              <w:pPr>
                <w:pStyle w:val="Bibliography"/>
                <w:ind w:left="720" w:hanging="720"/>
                <w:rPr>
                  <w:noProof/>
                  <w:sz w:val="24"/>
                  <w:szCs w:val="24"/>
                </w:rPr>
              </w:pPr>
              <w:r w:rsidRPr="00CF7277">
                <w:fldChar w:fldCharType="begin"/>
              </w:r>
              <w:r w:rsidRPr="00CF7277">
                <w:instrText xml:space="preserve"> BIBLIOGRAPHY </w:instrText>
              </w:r>
              <w:r w:rsidRPr="00CF7277">
                <w:fldChar w:fldCharType="separate"/>
              </w:r>
              <w:r w:rsidR="00CF7277">
                <w:rPr>
                  <w:noProof/>
                </w:rPr>
                <w:t xml:space="preserve">Alpaydin, E. (2004). Introduction to Machine Learning (Adaptive Computation and Machine Learning). </w:t>
              </w:r>
              <w:r w:rsidR="00CF7277">
                <w:rPr>
                  <w:i/>
                  <w:iCs/>
                  <w:noProof/>
                </w:rPr>
                <w:t xml:space="preserve">The MIT Press </w:t>
              </w:r>
              <w:r w:rsidR="00CF7277">
                <w:rPr>
                  <w:noProof/>
                </w:rPr>
                <w:t>.</w:t>
              </w:r>
            </w:p>
            <w:p w:rsidR="00CF7277" w:rsidRDefault="00CF7277" w:rsidP="00CF7277">
              <w:pPr>
                <w:pStyle w:val="Bibliography"/>
                <w:ind w:left="720" w:hanging="720"/>
                <w:rPr>
                  <w:noProof/>
                </w:rPr>
              </w:pPr>
              <w:r>
                <w:rPr>
                  <w:noProof/>
                </w:rPr>
                <w:t xml:space="preserve">Breiman, L. (2001). Random forests. </w:t>
              </w:r>
              <w:r>
                <w:rPr>
                  <w:i/>
                  <w:iCs/>
                  <w:noProof/>
                </w:rPr>
                <w:t>Mach. Learn</w:t>
              </w:r>
              <w:r>
                <w:rPr>
                  <w:noProof/>
                </w:rPr>
                <w:t>, pp. 45, 5-32.</w:t>
              </w:r>
            </w:p>
            <w:p w:rsidR="00CF7277" w:rsidRDefault="00CF7277" w:rsidP="00CF7277">
              <w:pPr>
                <w:pStyle w:val="Bibliography"/>
                <w:ind w:left="720" w:hanging="720"/>
                <w:rPr>
                  <w:noProof/>
                </w:rPr>
              </w:pPr>
              <w:r>
                <w:rPr>
                  <w:noProof/>
                </w:rPr>
                <w:t>Cheriyan, S. (2018). Intelligent-Sales-Prediction-Using-Machine-Learning-Techniques. www.researchgate.net.</w:t>
              </w:r>
            </w:p>
            <w:p w:rsidR="00CF7277" w:rsidRDefault="00CF7277" w:rsidP="00CF7277">
              <w:pPr>
                <w:pStyle w:val="Bibliography"/>
                <w:ind w:left="720" w:hanging="720"/>
                <w:rPr>
                  <w:noProof/>
                </w:rPr>
              </w:pPr>
              <w:r>
                <w:rPr>
                  <w:noProof/>
                </w:rPr>
                <w:t>Lytvynenko, T. I. (2016). Problem of data analysis and forecasting using decision trees method.</w:t>
              </w:r>
            </w:p>
            <w:p w:rsidR="00CF7277" w:rsidRDefault="00CF7277" w:rsidP="00CF7277">
              <w:pPr>
                <w:pStyle w:val="Bibliography"/>
                <w:ind w:left="720" w:hanging="720"/>
                <w:rPr>
                  <w:noProof/>
                </w:rPr>
              </w:pPr>
              <w:r>
                <w:rPr>
                  <w:noProof/>
                </w:rPr>
                <w:t xml:space="preserve">Singh, M. (2017). </w:t>
              </w:r>
              <w:r>
                <w:rPr>
                  <w:i/>
                  <w:iCs/>
                  <w:noProof/>
                </w:rPr>
                <w:t>Kaggle: Retail Data Analytics</w:t>
              </w:r>
              <w:r>
                <w:rPr>
                  <w:noProof/>
                </w:rPr>
                <w:t>. Retrieved July 22, 2020, from https://www.kaggle.com/manjeetsingh/retaildataset</w:t>
              </w:r>
            </w:p>
            <w:p w:rsidR="00CF7277" w:rsidRDefault="00CF7277" w:rsidP="00CF7277">
              <w:pPr>
                <w:pStyle w:val="Bibliography"/>
                <w:ind w:left="720" w:hanging="720"/>
                <w:rPr>
                  <w:noProof/>
                </w:rPr>
              </w:pPr>
              <w:r>
                <w:rPr>
                  <w:noProof/>
                </w:rPr>
                <w:t xml:space="preserve">Singh, M. (2017, September 01). </w:t>
              </w:r>
              <w:r>
                <w:rPr>
                  <w:i/>
                  <w:iCs/>
                  <w:noProof/>
                </w:rPr>
                <w:t>Kangle.</w:t>
              </w:r>
              <w:r>
                <w:rPr>
                  <w:noProof/>
                </w:rPr>
                <w:t xml:space="preserve"> Retrieved from Retail Data Analytics: https://www.kaggle.com/manjeetsingh/retaildataset?select=stores+data-set.csv</w:t>
              </w:r>
            </w:p>
            <w:p w:rsidR="00CF7277" w:rsidRDefault="00CF7277" w:rsidP="00CF7277">
              <w:pPr>
                <w:pStyle w:val="Bibliography"/>
                <w:ind w:left="720" w:hanging="720"/>
                <w:rPr>
                  <w:noProof/>
                </w:rPr>
              </w:pPr>
              <w:r>
                <w:rPr>
                  <w:noProof/>
                </w:rPr>
                <w:t xml:space="preserve">W. Huang, Q. Z. (2015). A Novel Trigger Model for Sales Prediction with Data Techniques . </w:t>
              </w:r>
              <w:r>
                <w:rPr>
                  <w:i/>
                  <w:iCs/>
                  <w:noProof/>
                </w:rPr>
                <w:t>Data Science Journal, vol.14</w:t>
              </w:r>
              <w:r>
                <w:rPr>
                  <w:noProof/>
                </w:rPr>
                <w:t>.</w:t>
              </w:r>
            </w:p>
            <w:p w:rsidR="008004EC" w:rsidRPr="00CF7277" w:rsidRDefault="008004EC" w:rsidP="00CF7277">
              <w:pPr>
                <w:jc w:val="both"/>
              </w:pPr>
              <w:r w:rsidRPr="00CF7277">
                <w:rPr>
                  <w:b/>
                  <w:bCs/>
                  <w:noProof/>
                </w:rPr>
                <w:fldChar w:fldCharType="end"/>
              </w:r>
            </w:p>
          </w:sdtContent>
        </w:sdt>
      </w:sdtContent>
    </w:sdt>
    <w:p w:rsidR="008004EC" w:rsidRPr="00CF7277" w:rsidRDefault="008004EC" w:rsidP="002B7CF5">
      <w:pPr>
        <w:jc w:val="both"/>
        <w:rPr>
          <w:rFonts w:ascii="Arial" w:hAnsi="Arial" w:cs="Arial"/>
          <w:sz w:val="24"/>
          <w:szCs w:val="24"/>
        </w:rPr>
      </w:pPr>
    </w:p>
    <w:p w:rsidR="004A10CD" w:rsidRPr="002B7CF5" w:rsidRDefault="004A10CD" w:rsidP="002B7CF5">
      <w:pPr>
        <w:jc w:val="both"/>
        <w:rPr>
          <w:rFonts w:ascii="Arial" w:hAnsi="Arial" w:cs="Arial"/>
          <w:b/>
          <w:color w:val="FF0000"/>
          <w:sz w:val="24"/>
          <w:szCs w:val="24"/>
        </w:rPr>
      </w:pPr>
    </w:p>
    <w:sectPr w:rsidR="004A10CD" w:rsidRPr="002B7C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FC6" w:rsidRDefault="00892FC6" w:rsidP="0002162D">
      <w:pPr>
        <w:spacing w:after="0" w:line="240" w:lineRule="auto"/>
      </w:pPr>
      <w:r>
        <w:separator/>
      </w:r>
    </w:p>
  </w:endnote>
  <w:endnote w:type="continuationSeparator" w:id="0">
    <w:p w:rsidR="00892FC6" w:rsidRDefault="00892FC6" w:rsidP="00021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896264"/>
      <w:docPartObj>
        <w:docPartGallery w:val="Page Numbers (Bottom of Page)"/>
        <w:docPartUnique/>
      </w:docPartObj>
    </w:sdtPr>
    <w:sdtEndPr/>
    <w:sdtContent>
      <w:sdt>
        <w:sdtPr>
          <w:id w:val="1728636285"/>
          <w:docPartObj>
            <w:docPartGallery w:val="Page Numbers (Top of Page)"/>
            <w:docPartUnique/>
          </w:docPartObj>
        </w:sdtPr>
        <w:sdtEndPr/>
        <w:sdtContent>
          <w:p w:rsidR="00DF1374" w:rsidRDefault="00DF13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68CA">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68CA">
              <w:rPr>
                <w:b/>
                <w:bCs/>
                <w:noProof/>
              </w:rPr>
              <w:t>7</w:t>
            </w:r>
            <w:r>
              <w:rPr>
                <w:b/>
                <w:bCs/>
                <w:sz w:val="24"/>
                <w:szCs w:val="24"/>
              </w:rPr>
              <w:fldChar w:fldCharType="end"/>
            </w:r>
          </w:p>
        </w:sdtContent>
      </w:sdt>
    </w:sdtContent>
  </w:sdt>
  <w:p w:rsidR="00DF1374" w:rsidRDefault="00DF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FC6" w:rsidRDefault="00892FC6" w:rsidP="0002162D">
      <w:pPr>
        <w:spacing w:after="0" w:line="240" w:lineRule="auto"/>
      </w:pPr>
      <w:r>
        <w:separator/>
      </w:r>
    </w:p>
  </w:footnote>
  <w:footnote w:type="continuationSeparator" w:id="0">
    <w:p w:rsidR="00892FC6" w:rsidRDefault="00892FC6" w:rsidP="00021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828"/>
    <w:multiLevelType w:val="multilevel"/>
    <w:tmpl w:val="910E47C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B818D5"/>
    <w:multiLevelType w:val="hybridMultilevel"/>
    <w:tmpl w:val="8D128C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12782930"/>
    <w:multiLevelType w:val="multilevel"/>
    <w:tmpl w:val="1C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B115F7"/>
    <w:multiLevelType w:val="hybridMultilevel"/>
    <w:tmpl w:val="B9EAD09E"/>
    <w:lvl w:ilvl="0" w:tplc="589859BE">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F886154"/>
    <w:multiLevelType w:val="hybridMultilevel"/>
    <w:tmpl w:val="0464B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4F90B8E"/>
    <w:multiLevelType w:val="multilevel"/>
    <w:tmpl w:val="1C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
    <w:nsid w:val="291C55CF"/>
    <w:multiLevelType w:val="multilevel"/>
    <w:tmpl w:val="75D2785E"/>
    <w:numStyleLink w:val="Style1"/>
  </w:abstractNum>
  <w:abstractNum w:abstractNumId="7">
    <w:nsid w:val="2A9E1F74"/>
    <w:multiLevelType w:val="multilevel"/>
    <w:tmpl w:val="356CB7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b/>
        <w:color w:val="auto"/>
        <w:sz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EFA6731"/>
    <w:multiLevelType w:val="hybridMultilevel"/>
    <w:tmpl w:val="1D6E887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nsid w:val="30D75616"/>
    <w:multiLevelType w:val="multilevel"/>
    <w:tmpl w:val="75D2785E"/>
    <w:styleLink w:val="Style1"/>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A8D3AC7"/>
    <w:multiLevelType w:val="hybridMultilevel"/>
    <w:tmpl w:val="450415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4BA07CF4"/>
    <w:multiLevelType w:val="hybridMultilevel"/>
    <w:tmpl w:val="005AE776"/>
    <w:lvl w:ilvl="0" w:tplc="1C09000B">
      <w:start w:val="1"/>
      <w:numFmt w:val="bullet"/>
      <w:lvlText w:val=""/>
      <w:lvlJc w:val="left"/>
      <w:pPr>
        <w:ind w:left="1446" w:hanging="360"/>
      </w:pPr>
      <w:rPr>
        <w:rFonts w:ascii="Wingdings" w:hAnsi="Wingdings" w:hint="default"/>
      </w:rPr>
    </w:lvl>
    <w:lvl w:ilvl="1" w:tplc="1C090003">
      <w:start w:val="1"/>
      <w:numFmt w:val="bullet"/>
      <w:lvlText w:val="o"/>
      <w:lvlJc w:val="left"/>
      <w:pPr>
        <w:ind w:left="2166" w:hanging="360"/>
      </w:pPr>
      <w:rPr>
        <w:rFonts w:ascii="Courier New" w:hAnsi="Courier New" w:cs="Courier New" w:hint="default"/>
      </w:rPr>
    </w:lvl>
    <w:lvl w:ilvl="2" w:tplc="1C090005" w:tentative="1">
      <w:start w:val="1"/>
      <w:numFmt w:val="bullet"/>
      <w:lvlText w:val=""/>
      <w:lvlJc w:val="left"/>
      <w:pPr>
        <w:ind w:left="2886" w:hanging="360"/>
      </w:pPr>
      <w:rPr>
        <w:rFonts w:ascii="Wingdings" w:hAnsi="Wingdings" w:hint="default"/>
      </w:rPr>
    </w:lvl>
    <w:lvl w:ilvl="3" w:tplc="1C090001" w:tentative="1">
      <w:start w:val="1"/>
      <w:numFmt w:val="bullet"/>
      <w:lvlText w:val=""/>
      <w:lvlJc w:val="left"/>
      <w:pPr>
        <w:ind w:left="3606" w:hanging="360"/>
      </w:pPr>
      <w:rPr>
        <w:rFonts w:ascii="Symbol" w:hAnsi="Symbol" w:hint="default"/>
      </w:rPr>
    </w:lvl>
    <w:lvl w:ilvl="4" w:tplc="1C090003" w:tentative="1">
      <w:start w:val="1"/>
      <w:numFmt w:val="bullet"/>
      <w:lvlText w:val="o"/>
      <w:lvlJc w:val="left"/>
      <w:pPr>
        <w:ind w:left="4326" w:hanging="360"/>
      </w:pPr>
      <w:rPr>
        <w:rFonts w:ascii="Courier New" w:hAnsi="Courier New" w:cs="Courier New" w:hint="default"/>
      </w:rPr>
    </w:lvl>
    <w:lvl w:ilvl="5" w:tplc="1C090005" w:tentative="1">
      <w:start w:val="1"/>
      <w:numFmt w:val="bullet"/>
      <w:lvlText w:val=""/>
      <w:lvlJc w:val="left"/>
      <w:pPr>
        <w:ind w:left="5046" w:hanging="360"/>
      </w:pPr>
      <w:rPr>
        <w:rFonts w:ascii="Wingdings" w:hAnsi="Wingdings" w:hint="default"/>
      </w:rPr>
    </w:lvl>
    <w:lvl w:ilvl="6" w:tplc="1C090001" w:tentative="1">
      <w:start w:val="1"/>
      <w:numFmt w:val="bullet"/>
      <w:lvlText w:val=""/>
      <w:lvlJc w:val="left"/>
      <w:pPr>
        <w:ind w:left="5766" w:hanging="360"/>
      </w:pPr>
      <w:rPr>
        <w:rFonts w:ascii="Symbol" w:hAnsi="Symbol" w:hint="default"/>
      </w:rPr>
    </w:lvl>
    <w:lvl w:ilvl="7" w:tplc="1C090003" w:tentative="1">
      <w:start w:val="1"/>
      <w:numFmt w:val="bullet"/>
      <w:lvlText w:val="o"/>
      <w:lvlJc w:val="left"/>
      <w:pPr>
        <w:ind w:left="6486" w:hanging="360"/>
      </w:pPr>
      <w:rPr>
        <w:rFonts w:ascii="Courier New" w:hAnsi="Courier New" w:cs="Courier New" w:hint="default"/>
      </w:rPr>
    </w:lvl>
    <w:lvl w:ilvl="8" w:tplc="1C090005" w:tentative="1">
      <w:start w:val="1"/>
      <w:numFmt w:val="bullet"/>
      <w:lvlText w:val=""/>
      <w:lvlJc w:val="left"/>
      <w:pPr>
        <w:ind w:left="7206" w:hanging="360"/>
      </w:pPr>
      <w:rPr>
        <w:rFonts w:ascii="Wingdings" w:hAnsi="Wingdings" w:hint="default"/>
      </w:rPr>
    </w:lvl>
  </w:abstractNum>
  <w:abstractNum w:abstractNumId="12">
    <w:nsid w:val="4ED87F6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9E4E13"/>
    <w:multiLevelType w:val="multilevel"/>
    <w:tmpl w:val="87F08C9A"/>
    <w:lvl w:ilvl="0">
      <w:start w:val="3"/>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AF77BF6"/>
    <w:multiLevelType w:val="multilevel"/>
    <w:tmpl w:val="9A821ACC"/>
    <w:lvl w:ilvl="0">
      <w:start w:val="1"/>
      <w:numFmt w:val="decimal"/>
      <w:lvlText w:val="%1."/>
      <w:lvlJc w:val="left"/>
      <w:pPr>
        <w:ind w:left="720" w:hanging="360"/>
      </w:pPr>
      <w:rPr>
        <w:sz w:val="32"/>
      </w:rPr>
    </w:lvl>
    <w:lvl w:ilvl="1">
      <w:start w:val="1"/>
      <w:numFmt w:val="decimal"/>
      <w:isLgl/>
      <w:lvlText w:val="%1.%2"/>
      <w:lvlJc w:val="left"/>
      <w:pPr>
        <w:ind w:left="1440" w:hanging="720"/>
      </w:pPr>
      <w:rPr>
        <w:rFonts w:ascii="Arial" w:hAnsi="Arial" w:cs="Arial" w:hint="default"/>
        <w:b/>
        <w:color w:val="auto"/>
        <w:sz w:val="32"/>
        <w:szCs w:val="32"/>
      </w:rPr>
    </w:lvl>
    <w:lvl w:ilvl="2">
      <w:start w:val="1"/>
      <w:numFmt w:val="decimal"/>
      <w:isLgl/>
      <w:lvlText w:val="%1.%2.%3"/>
      <w:lvlJc w:val="left"/>
      <w:pPr>
        <w:ind w:left="1800" w:hanging="720"/>
      </w:pPr>
      <w:rPr>
        <w:rFonts w:ascii="Arial" w:hAnsi="Arial" w:cs="Arial" w:hint="default"/>
        <w:sz w:val="24"/>
      </w:rPr>
    </w:lvl>
    <w:lvl w:ilvl="3">
      <w:start w:val="1"/>
      <w:numFmt w:val="decimal"/>
      <w:isLgl/>
      <w:lvlText w:val="%1.%2.%3.%4"/>
      <w:lvlJc w:val="left"/>
      <w:pPr>
        <w:ind w:left="2520" w:hanging="1080"/>
      </w:pPr>
      <w:rPr>
        <w:rFonts w:ascii="Arial" w:hAnsi="Arial" w:cs="Arial" w:hint="default"/>
        <w:sz w:val="32"/>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nsid w:val="696F0D7A"/>
    <w:multiLevelType w:val="hybridMultilevel"/>
    <w:tmpl w:val="3A0067DA"/>
    <w:lvl w:ilvl="0" w:tplc="1C09000B">
      <w:start w:val="1"/>
      <w:numFmt w:val="bullet"/>
      <w:lvlText w:val=""/>
      <w:lvlJc w:val="left"/>
      <w:pPr>
        <w:ind w:left="1446" w:hanging="360"/>
      </w:pPr>
      <w:rPr>
        <w:rFonts w:ascii="Wingdings" w:hAnsi="Wingdings" w:hint="default"/>
      </w:rPr>
    </w:lvl>
    <w:lvl w:ilvl="1" w:tplc="1C090003" w:tentative="1">
      <w:start w:val="1"/>
      <w:numFmt w:val="bullet"/>
      <w:lvlText w:val="o"/>
      <w:lvlJc w:val="left"/>
      <w:pPr>
        <w:ind w:left="2166" w:hanging="360"/>
      </w:pPr>
      <w:rPr>
        <w:rFonts w:ascii="Courier New" w:hAnsi="Courier New" w:cs="Courier New" w:hint="default"/>
      </w:rPr>
    </w:lvl>
    <w:lvl w:ilvl="2" w:tplc="1C090005" w:tentative="1">
      <w:start w:val="1"/>
      <w:numFmt w:val="bullet"/>
      <w:lvlText w:val=""/>
      <w:lvlJc w:val="left"/>
      <w:pPr>
        <w:ind w:left="2886" w:hanging="360"/>
      </w:pPr>
      <w:rPr>
        <w:rFonts w:ascii="Wingdings" w:hAnsi="Wingdings" w:hint="default"/>
      </w:rPr>
    </w:lvl>
    <w:lvl w:ilvl="3" w:tplc="1C090001" w:tentative="1">
      <w:start w:val="1"/>
      <w:numFmt w:val="bullet"/>
      <w:lvlText w:val=""/>
      <w:lvlJc w:val="left"/>
      <w:pPr>
        <w:ind w:left="3606" w:hanging="360"/>
      </w:pPr>
      <w:rPr>
        <w:rFonts w:ascii="Symbol" w:hAnsi="Symbol" w:hint="default"/>
      </w:rPr>
    </w:lvl>
    <w:lvl w:ilvl="4" w:tplc="1C090003" w:tentative="1">
      <w:start w:val="1"/>
      <w:numFmt w:val="bullet"/>
      <w:lvlText w:val="o"/>
      <w:lvlJc w:val="left"/>
      <w:pPr>
        <w:ind w:left="4326" w:hanging="360"/>
      </w:pPr>
      <w:rPr>
        <w:rFonts w:ascii="Courier New" w:hAnsi="Courier New" w:cs="Courier New" w:hint="default"/>
      </w:rPr>
    </w:lvl>
    <w:lvl w:ilvl="5" w:tplc="1C090005" w:tentative="1">
      <w:start w:val="1"/>
      <w:numFmt w:val="bullet"/>
      <w:lvlText w:val=""/>
      <w:lvlJc w:val="left"/>
      <w:pPr>
        <w:ind w:left="5046" w:hanging="360"/>
      </w:pPr>
      <w:rPr>
        <w:rFonts w:ascii="Wingdings" w:hAnsi="Wingdings" w:hint="default"/>
      </w:rPr>
    </w:lvl>
    <w:lvl w:ilvl="6" w:tplc="1C090001" w:tentative="1">
      <w:start w:val="1"/>
      <w:numFmt w:val="bullet"/>
      <w:lvlText w:val=""/>
      <w:lvlJc w:val="left"/>
      <w:pPr>
        <w:ind w:left="5766" w:hanging="360"/>
      </w:pPr>
      <w:rPr>
        <w:rFonts w:ascii="Symbol" w:hAnsi="Symbol" w:hint="default"/>
      </w:rPr>
    </w:lvl>
    <w:lvl w:ilvl="7" w:tplc="1C090003" w:tentative="1">
      <w:start w:val="1"/>
      <w:numFmt w:val="bullet"/>
      <w:lvlText w:val="o"/>
      <w:lvlJc w:val="left"/>
      <w:pPr>
        <w:ind w:left="6486" w:hanging="360"/>
      </w:pPr>
      <w:rPr>
        <w:rFonts w:ascii="Courier New" w:hAnsi="Courier New" w:cs="Courier New" w:hint="default"/>
      </w:rPr>
    </w:lvl>
    <w:lvl w:ilvl="8" w:tplc="1C090005" w:tentative="1">
      <w:start w:val="1"/>
      <w:numFmt w:val="bullet"/>
      <w:lvlText w:val=""/>
      <w:lvlJc w:val="left"/>
      <w:pPr>
        <w:ind w:left="7206" w:hanging="360"/>
      </w:pPr>
      <w:rPr>
        <w:rFonts w:ascii="Wingdings" w:hAnsi="Wingdings" w:hint="default"/>
      </w:rPr>
    </w:lvl>
  </w:abstractNum>
  <w:abstractNum w:abstractNumId="16">
    <w:nsid w:val="6D5E0B2A"/>
    <w:multiLevelType w:val="hybridMultilevel"/>
    <w:tmpl w:val="CFFEE4A2"/>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nsid w:val="6F694C1B"/>
    <w:multiLevelType w:val="hybridMultilevel"/>
    <w:tmpl w:val="BED2FE48"/>
    <w:lvl w:ilvl="0" w:tplc="1C09000F">
      <w:start w:val="1"/>
      <w:numFmt w:val="decimal"/>
      <w:lvlText w:val="%1."/>
      <w:lvlJc w:val="left"/>
      <w:pPr>
        <w:ind w:left="1152" w:hanging="360"/>
      </w:pPr>
    </w:lvl>
    <w:lvl w:ilvl="1" w:tplc="1C090019" w:tentative="1">
      <w:start w:val="1"/>
      <w:numFmt w:val="lowerLetter"/>
      <w:lvlText w:val="%2."/>
      <w:lvlJc w:val="left"/>
      <w:pPr>
        <w:ind w:left="1872" w:hanging="360"/>
      </w:pPr>
    </w:lvl>
    <w:lvl w:ilvl="2" w:tplc="1C09001B" w:tentative="1">
      <w:start w:val="1"/>
      <w:numFmt w:val="lowerRoman"/>
      <w:lvlText w:val="%3."/>
      <w:lvlJc w:val="right"/>
      <w:pPr>
        <w:ind w:left="2592" w:hanging="180"/>
      </w:pPr>
    </w:lvl>
    <w:lvl w:ilvl="3" w:tplc="1C09000F" w:tentative="1">
      <w:start w:val="1"/>
      <w:numFmt w:val="decimal"/>
      <w:lvlText w:val="%4."/>
      <w:lvlJc w:val="left"/>
      <w:pPr>
        <w:ind w:left="3312" w:hanging="360"/>
      </w:pPr>
    </w:lvl>
    <w:lvl w:ilvl="4" w:tplc="1C090019" w:tentative="1">
      <w:start w:val="1"/>
      <w:numFmt w:val="lowerLetter"/>
      <w:lvlText w:val="%5."/>
      <w:lvlJc w:val="left"/>
      <w:pPr>
        <w:ind w:left="4032" w:hanging="360"/>
      </w:pPr>
    </w:lvl>
    <w:lvl w:ilvl="5" w:tplc="1C09001B" w:tentative="1">
      <w:start w:val="1"/>
      <w:numFmt w:val="lowerRoman"/>
      <w:lvlText w:val="%6."/>
      <w:lvlJc w:val="right"/>
      <w:pPr>
        <w:ind w:left="4752" w:hanging="180"/>
      </w:pPr>
    </w:lvl>
    <w:lvl w:ilvl="6" w:tplc="1C09000F" w:tentative="1">
      <w:start w:val="1"/>
      <w:numFmt w:val="decimal"/>
      <w:lvlText w:val="%7."/>
      <w:lvlJc w:val="left"/>
      <w:pPr>
        <w:ind w:left="5472" w:hanging="360"/>
      </w:pPr>
    </w:lvl>
    <w:lvl w:ilvl="7" w:tplc="1C090019" w:tentative="1">
      <w:start w:val="1"/>
      <w:numFmt w:val="lowerLetter"/>
      <w:lvlText w:val="%8."/>
      <w:lvlJc w:val="left"/>
      <w:pPr>
        <w:ind w:left="6192" w:hanging="360"/>
      </w:pPr>
    </w:lvl>
    <w:lvl w:ilvl="8" w:tplc="1C09001B" w:tentative="1">
      <w:start w:val="1"/>
      <w:numFmt w:val="lowerRoman"/>
      <w:lvlText w:val="%9."/>
      <w:lvlJc w:val="right"/>
      <w:pPr>
        <w:ind w:left="6912" w:hanging="180"/>
      </w:pPr>
    </w:lvl>
  </w:abstractNum>
  <w:abstractNum w:abstractNumId="18">
    <w:nsid w:val="760324C3"/>
    <w:multiLevelType w:val="hybridMultilevel"/>
    <w:tmpl w:val="F82415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lvlOverride w:ilvl="0">
      <w:lvl w:ilvl="0">
        <w:start w:val="3"/>
        <w:numFmt w:val="decimal"/>
        <w:lvlText w:val="%1."/>
        <w:lvlJc w:val="left"/>
        <w:pPr>
          <w:ind w:left="720" w:hanging="360"/>
        </w:pPr>
        <w:rPr>
          <w:b/>
        </w:rPr>
      </w:lvl>
    </w:lvlOverride>
  </w:num>
  <w:num w:numId="2">
    <w:abstractNumId w:val="9"/>
  </w:num>
  <w:num w:numId="3">
    <w:abstractNumId w:val="13"/>
  </w:num>
  <w:num w:numId="4">
    <w:abstractNumId w:val="2"/>
  </w:num>
  <w:num w:numId="5">
    <w:abstractNumId w:val="12"/>
  </w:num>
  <w:num w:numId="6">
    <w:abstractNumId w:val="0"/>
  </w:num>
  <w:num w:numId="7">
    <w:abstractNumId w:val="5"/>
  </w:num>
  <w:num w:numId="8">
    <w:abstractNumId w:val="7"/>
  </w:num>
  <w:num w:numId="9">
    <w:abstractNumId w:val="15"/>
  </w:num>
  <w:num w:numId="10">
    <w:abstractNumId w:val="11"/>
  </w:num>
  <w:num w:numId="11">
    <w:abstractNumId w:val="8"/>
  </w:num>
  <w:num w:numId="12">
    <w:abstractNumId w:val="16"/>
  </w:num>
  <w:num w:numId="13">
    <w:abstractNumId w:val="14"/>
  </w:num>
  <w:num w:numId="14">
    <w:abstractNumId w:val="1"/>
  </w:num>
  <w:num w:numId="15">
    <w:abstractNumId w:val="17"/>
  </w:num>
  <w:num w:numId="16">
    <w:abstractNumId w:val="18"/>
  </w:num>
  <w:num w:numId="17">
    <w:abstractNumId w:val="1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BF8"/>
    <w:rsid w:val="0002162D"/>
    <w:rsid w:val="00023BF8"/>
    <w:rsid w:val="0015539C"/>
    <w:rsid w:val="00213C87"/>
    <w:rsid w:val="002220AF"/>
    <w:rsid w:val="002B7CF5"/>
    <w:rsid w:val="002F63F3"/>
    <w:rsid w:val="003268CA"/>
    <w:rsid w:val="00337EB1"/>
    <w:rsid w:val="003840AD"/>
    <w:rsid w:val="00400A0E"/>
    <w:rsid w:val="00406906"/>
    <w:rsid w:val="00443389"/>
    <w:rsid w:val="004A10CD"/>
    <w:rsid w:val="005E0216"/>
    <w:rsid w:val="00675252"/>
    <w:rsid w:val="006E4330"/>
    <w:rsid w:val="00781AD0"/>
    <w:rsid w:val="008004EC"/>
    <w:rsid w:val="00834100"/>
    <w:rsid w:val="00851701"/>
    <w:rsid w:val="00892FC6"/>
    <w:rsid w:val="00957E58"/>
    <w:rsid w:val="00A14FF8"/>
    <w:rsid w:val="00AF490D"/>
    <w:rsid w:val="00B46C8B"/>
    <w:rsid w:val="00B550B1"/>
    <w:rsid w:val="00BB5F86"/>
    <w:rsid w:val="00C224C1"/>
    <w:rsid w:val="00C93C75"/>
    <w:rsid w:val="00CF7277"/>
    <w:rsid w:val="00DD0DF3"/>
    <w:rsid w:val="00DF1374"/>
    <w:rsid w:val="00EC44C8"/>
    <w:rsid w:val="00F21255"/>
    <w:rsid w:val="00F22905"/>
    <w:rsid w:val="00F32F92"/>
    <w:rsid w:val="00F676E6"/>
    <w:rsid w:val="00F817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BDC8-78A5-4FED-A86C-4735F265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330"/>
  </w:style>
  <w:style w:type="paragraph" w:styleId="Heading1">
    <w:name w:val="heading 1"/>
    <w:basedOn w:val="Normal"/>
    <w:next w:val="Normal"/>
    <w:link w:val="Heading1Char"/>
    <w:uiPriority w:val="9"/>
    <w:qFormat/>
    <w:rsid w:val="006E4330"/>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4330"/>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4330"/>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4330"/>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4330"/>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433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433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433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433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0B1"/>
    <w:pPr>
      <w:ind w:left="720"/>
      <w:contextualSpacing/>
    </w:pPr>
  </w:style>
  <w:style w:type="numbering" w:customStyle="1" w:styleId="Style1">
    <w:name w:val="Style1"/>
    <w:uiPriority w:val="99"/>
    <w:rsid w:val="00B550B1"/>
    <w:pPr>
      <w:numPr>
        <w:numId w:val="2"/>
      </w:numPr>
    </w:pPr>
  </w:style>
  <w:style w:type="character" w:customStyle="1" w:styleId="Heading1Char">
    <w:name w:val="Heading 1 Char"/>
    <w:basedOn w:val="DefaultParagraphFont"/>
    <w:link w:val="Heading1"/>
    <w:uiPriority w:val="9"/>
    <w:rsid w:val="006E4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4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4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43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43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43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43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4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433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21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62D"/>
  </w:style>
  <w:style w:type="paragraph" w:styleId="Footer">
    <w:name w:val="footer"/>
    <w:basedOn w:val="Normal"/>
    <w:link w:val="FooterChar"/>
    <w:uiPriority w:val="99"/>
    <w:unhideWhenUsed/>
    <w:rsid w:val="00021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62D"/>
  </w:style>
  <w:style w:type="paragraph" w:styleId="Bibliography">
    <w:name w:val="Bibliography"/>
    <w:basedOn w:val="Normal"/>
    <w:next w:val="Normal"/>
    <w:uiPriority w:val="37"/>
    <w:unhideWhenUsed/>
    <w:rsid w:val="008004EC"/>
  </w:style>
  <w:style w:type="paragraph" w:styleId="Caption">
    <w:name w:val="caption"/>
    <w:basedOn w:val="Normal"/>
    <w:next w:val="Normal"/>
    <w:uiPriority w:val="35"/>
    <w:unhideWhenUsed/>
    <w:qFormat/>
    <w:rsid w:val="002B7CF5"/>
    <w:pPr>
      <w:spacing w:after="200" w:line="240" w:lineRule="auto"/>
    </w:pPr>
    <w:rPr>
      <w:i/>
      <w:iCs/>
      <w:color w:val="44546A" w:themeColor="text2"/>
      <w:sz w:val="18"/>
      <w:szCs w:val="18"/>
    </w:rPr>
  </w:style>
  <w:style w:type="table" w:styleId="ListTable1Light">
    <w:name w:val="List Table 1 Light"/>
    <w:basedOn w:val="TableNormal"/>
    <w:uiPriority w:val="46"/>
    <w:rsid w:val="002B7CF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6050">
      <w:bodyDiv w:val="1"/>
      <w:marLeft w:val="0"/>
      <w:marRight w:val="0"/>
      <w:marTop w:val="0"/>
      <w:marBottom w:val="0"/>
      <w:divBdr>
        <w:top w:val="none" w:sz="0" w:space="0" w:color="auto"/>
        <w:left w:val="none" w:sz="0" w:space="0" w:color="auto"/>
        <w:bottom w:val="none" w:sz="0" w:space="0" w:color="auto"/>
        <w:right w:val="none" w:sz="0" w:space="0" w:color="auto"/>
      </w:divBdr>
    </w:div>
    <w:div w:id="181939914">
      <w:bodyDiv w:val="1"/>
      <w:marLeft w:val="0"/>
      <w:marRight w:val="0"/>
      <w:marTop w:val="0"/>
      <w:marBottom w:val="0"/>
      <w:divBdr>
        <w:top w:val="none" w:sz="0" w:space="0" w:color="auto"/>
        <w:left w:val="none" w:sz="0" w:space="0" w:color="auto"/>
        <w:bottom w:val="none" w:sz="0" w:space="0" w:color="auto"/>
        <w:right w:val="none" w:sz="0" w:space="0" w:color="auto"/>
      </w:divBdr>
    </w:div>
    <w:div w:id="322009161">
      <w:bodyDiv w:val="1"/>
      <w:marLeft w:val="0"/>
      <w:marRight w:val="0"/>
      <w:marTop w:val="0"/>
      <w:marBottom w:val="0"/>
      <w:divBdr>
        <w:top w:val="none" w:sz="0" w:space="0" w:color="auto"/>
        <w:left w:val="none" w:sz="0" w:space="0" w:color="auto"/>
        <w:bottom w:val="none" w:sz="0" w:space="0" w:color="auto"/>
        <w:right w:val="none" w:sz="0" w:space="0" w:color="auto"/>
      </w:divBdr>
    </w:div>
    <w:div w:id="1027676192">
      <w:bodyDiv w:val="1"/>
      <w:marLeft w:val="0"/>
      <w:marRight w:val="0"/>
      <w:marTop w:val="0"/>
      <w:marBottom w:val="0"/>
      <w:divBdr>
        <w:top w:val="none" w:sz="0" w:space="0" w:color="auto"/>
        <w:left w:val="none" w:sz="0" w:space="0" w:color="auto"/>
        <w:bottom w:val="none" w:sz="0" w:space="0" w:color="auto"/>
        <w:right w:val="none" w:sz="0" w:space="0" w:color="auto"/>
      </w:divBdr>
    </w:div>
    <w:div w:id="1180854547">
      <w:bodyDiv w:val="1"/>
      <w:marLeft w:val="0"/>
      <w:marRight w:val="0"/>
      <w:marTop w:val="0"/>
      <w:marBottom w:val="0"/>
      <w:divBdr>
        <w:top w:val="none" w:sz="0" w:space="0" w:color="auto"/>
        <w:left w:val="none" w:sz="0" w:space="0" w:color="auto"/>
        <w:bottom w:val="none" w:sz="0" w:space="0" w:color="auto"/>
        <w:right w:val="none" w:sz="0" w:space="0" w:color="auto"/>
      </w:divBdr>
    </w:div>
    <w:div w:id="1230650880">
      <w:bodyDiv w:val="1"/>
      <w:marLeft w:val="0"/>
      <w:marRight w:val="0"/>
      <w:marTop w:val="0"/>
      <w:marBottom w:val="0"/>
      <w:divBdr>
        <w:top w:val="none" w:sz="0" w:space="0" w:color="auto"/>
        <w:left w:val="none" w:sz="0" w:space="0" w:color="auto"/>
        <w:bottom w:val="none" w:sz="0" w:space="0" w:color="auto"/>
        <w:right w:val="none" w:sz="0" w:space="0" w:color="auto"/>
      </w:divBdr>
    </w:div>
    <w:div w:id="1287931327">
      <w:bodyDiv w:val="1"/>
      <w:marLeft w:val="0"/>
      <w:marRight w:val="0"/>
      <w:marTop w:val="0"/>
      <w:marBottom w:val="0"/>
      <w:divBdr>
        <w:top w:val="none" w:sz="0" w:space="0" w:color="auto"/>
        <w:left w:val="none" w:sz="0" w:space="0" w:color="auto"/>
        <w:bottom w:val="none" w:sz="0" w:space="0" w:color="auto"/>
        <w:right w:val="none" w:sz="0" w:space="0" w:color="auto"/>
      </w:divBdr>
    </w:div>
    <w:div w:id="18007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WHu15</b:Tag>
    <b:SourceType>JournalArticle</b:SourceType>
    <b:Guid>{663C53B8-D1A1-4589-BB31-35BBCBD742F5}</b:Guid>
    <b:Author>
      <b:Author>
        <b:NameList>
          <b:Person>
            <b:Last>W. Huang</b:Last>
            <b:First>Q.</b:First>
            <b:Middle>Zhang, W. Xu, H. Fu, M. Wang and X. Liang</b:Middle>
          </b:Person>
        </b:NameList>
      </b:Author>
    </b:Author>
    <b:Title>A Novel Trigger Model for Sales Prediction with Data Techniques </b:Title>
    <b:JournalName>Data Science Journal, vol.14</b:JournalName>
    <b:Year>2015</b:Year>
    <b:RefOrder>4</b:RefOrder>
  </b:Source>
  <b:Source>
    <b:Tag>Eth04</b:Tag>
    <b:SourceType>JournalArticle</b:SourceType>
    <b:Guid>{D478E43E-92EB-42BE-BCA3-127595C27EE5}</b:Guid>
    <b:Author>
      <b:Author>
        <b:NameList>
          <b:Person>
            <b:Last>Alpaydin</b:Last>
            <b:First>Ethem</b:First>
          </b:Person>
        </b:NameList>
      </b:Author>
    </b:Author>
    <b:Title>Introduction to Machine Learning (Adaptive Computation and Machine Learning)</b:Title>
    <b:JournalName>The MIT Press </b:JournalName>
    <b:Year>2004</b:Year>
    <b:RefOrder>5</b:RefOrder>
  </b:Source>
  <b:Source>
    <b:Tag>TIL16</b:Tag>
    <b:SourceType>JournalArticle</b:SourceType>
    <b:Guid>{16EA7FBD-338D-4061-B376-A07EB06CD066}</b:Guid>
    <b:Author>
      <b:Author>
        <b:NameList>
          <b:Person>
            <b:Last>Lytvynenko</b:Last>
            <b:First>T.</b:First>
            <b:Middle>I.</b:Middle>
          </b:Person>
        </b:NameList>
      </b:Author>
    </b:Author>
    <b:Title>Problem of data analysis and forecasting using decision trees method</b:Title>
    <b:Year>2016</b:Year>
    <b:RefOrder>6</b:RefOrder>
  </b:Source>
  <b:Source>
    <b:Tag>Sin17</b:Tag>
    <b:SourceType>DocumentFromInternetSite</b:SourceType>
    <b:Guid>{C58AB0E2-C721-4A73-B99C-EE79470190FF}</b:Guid>
    <b:Title>Kangle</b:Title>
    <b:Year>2017</b:Year>
    <b:Author>
      <b:Author>
        <b:NameList>
          <b:Person>
            <b:Last>Singh</b:Last>
            <b:First>Manjeet</b:First>
          </b:Person>
        </b:NameList>
      </b:Author>
    </b:Author>
    <b:InternetSiteTitle>Retail Data Analytics</b:InternetSiteTitle>
    <b:URL>https://www.kaggle.com/manjeetsingh/retaildataset?select=stores+data-set.csv</b:URL>
    <b:Month>September</b:Month>
    <b:Day>01</b:Day>
    <b:RefOrder>7</b:RefOrder>
  </b:Source>
  <b:Source>
    <b:Tag>Man17</b:Tag>
    <b:SourceType>InternetSite</b:SourceType>
    <b:Guid>{5A6FDECB-E64B-4BF7-8347-CCA1B3EEA850}</b:Guid>
    <b:Title>Kaggle: Retail Data Analytics</b:Title>
    <b:Year>2017</b:Year>
    <b:Author>
      <b:Author>
        <b:NameList>
          <b:Person>
            <b:Last>Singh</b:Last>
            <b:First>Manjeet</b:First>
          </b:Person>
        </b:NameList>
      </b:Author>
    </b:Author>
    <b:YearAccessed>2020</b:YearAccessed>
    <b:MonthAccessed>July</b:MonthAccessed>
    <b:DayAccessed>22</b:DayAccessed>
    <b:URL>https://www.kaggle.com/manjeetsingh/retaildataset</b:URL>
    <b:RefOrder>1</b:RefOrder>
  </b:Source>
  <b:Source>
    <b:Tag>Che1</b:Tag>
    <b:SourceType>ConferenceProceedings</b:SourceType>
    <b:Guid>{DA59B0ED-5CB5-46CE-913C-E309DA51A8B3}</b:Guid>
    <b:Title>Intelligent-Sales-Prediction-Using-Machine-Learning-Techniques</b:Title>
    <b:Publisher>www.researchgate.net</b:Publisher>
    <b:Author>
      <b:Author>
        <b:NameList>
          <b:Person>
            <b:Last>Cheriyan</b:Last>
            <b:First>Sunitha</b:First>
          </b:Person>
        </b:NameList>
      </b:Author>
    </b:Author>
    <b:Year>2018</b:Year>
    <b:RefOrder>2</b:RefOrder>
  </b:Source>
  <b:Source>
    <b:Tag>Bre01</b:Tag>
    <b:SourceType>ArticleInAPeriodical</b:SourceType>
    <b:Guid>{58533D95-D3FE-476E-AFF9-38463F7274BC}</b:Guid>
    <b:Title>Random forests</b:Title>
    <b:Year>2001</b:Year>
    <b:Pages>45, 5-32</b:Pages>
    <b:Author>
      <b:Author>
        <b:NameList>
          <b:Person>
            <b:Last>Breiman</b:Last>
            <b:First>L</b:First>
          </b:Person>
        </b:NameList>
      </b:Author>
    </b:Author>
    <b:PeriodicalTitle>Mach. Learn</b:PeriodicalTitle>
    <b:RefOrder>3</b:RefOrder>
  </b:Source>
</b:Sources>
</file>

<file path=customXml/itemProps1.xml><?xml version="1.0" encoding="utf-8"?>
<ds:datastoreItem xmlns:ds="http://schemas.openxmlformats.org/officeDocument/2006/customXml" ds:itemID="{9E49232B-46AC-45F9-812E-456BB915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7</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2020-08-12T22:45:00Z</dcterms:created>
  <dcterms:modified xsi:type="dcterms:W3CDTF">2020-10-12T22:54:00Z</dcterms:modified>
</cp:coreProperties>
</file>