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Aptos Display" w:hAnsi="Aptos Display"/>
          <w:b/>
          <w:i w:val="0"/>
          <w:color w:val="0B1F3A"/>
          <w:sz w:val="50"/>
        </w:rPr>
        <w:t>ORQUESTRA — Guia de Uso da Base de 60 Dias e dos Filtros</w:t>
      </w:r>
    </w:p>
    <w:p>
      <w:pPr>
        <w:spacing w:after="160"/>
      </w:pPr>
      <w:r>
        <w:rPr>
          <w:rFonts w:ascii="Aptos" w:hAnsi="Aptos"/>
          <w:b w:val="0"/>
          <w:i w:val="0"/>
          <w:color w:val="667085"/>
          <w:sz w:val="23"/>
        </w:rPr>
        <w:t>Material de apoio para equipe, desenvolvimento e apresentação na banca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F"/>
          </w:tcPr>
          <w:p>
            <w:r>
              <w:rPr>
                <w:rFonts w:ascii="Aptos" w:hAnsi="Aptos"/>
                <w:b/>
                <w:i w:val="0"/>
                <w:color w:val="1F6FEB"/>
                <w:sz w:val="20"/>
              </w:rPr>
              <w:t xml:space="preserve">Objetivo. </w:t>
            </w:r>
            <w:r>
              <w:rPr>
                <w:rFonts w:ascii="Aptos" w:hAnsi="Aptos"/>
                <w:b w:val="0"/>
                <w:i w:val="0"/>
                <w:color w:val="101828"/>
                <w:sz w:val="18"/>
              </w:rPr>
              <w:t>Explicar como utilizar a planilha ORQUESTRA_MVP_Base_60_Dias_Filtros_FINAL.xlsx, quais abas usar, como interpretar os dados e quais filtros demonstrar durante a apresentação.</w:t>
            </w:r>
          </w:p>
        </w:tc>
      </w:tr>
    </w:tbl>
    <w:p>
      <w:pPr>
        <w:spacing w:after="60"/>
      </w:pPr>
      <w:r>
        <w:rPr>
          <w:rFonts w:ascii="Aptos" w:hAnsi="Aptos"/>
          <w:b w:val="0"/>
          <w:i w:val="0"/>
          <w:color w:val="101828"/>
          <w:sz w:val="20"/>
        </w:rPr>
        <w:t>A base de 60 dias é sintética e foi criada para demonstração acadêmica da navegabilidade e dos filtros do ORQUESTRA. Ela não representa dados reais ou oficiais da OTIS.</w:t>
      </w:r>
    </w:p>
    <w:p>
      <w:pPr>
        <w:spacing w:after="60"/>
      </w:pPr>
      <w:r>
        <w:rPr>
          <w:rFonts w:ascii="Aptos" w:hAnsi="Aptos"/>
          <w:b w:val="0"/>
          <w:i w:val="0"/>
          <w:color w:val="101828"/>
          <w:sz w:val="20"/>
        </w:rPr>
        <w:t>Período simulado: 08/08/2026 a 06/10/2026 | 736 chamados | 12 contratos | múltiplos clientes, áreas, técnicos, equipamentos e categorias.</w:t>
      </w:r>
    </w:p>
    <w:p>
      <w:r>
        <w:br w:type="page"/>
      </w:r>
    </w:p>
    <w:p>
      <w:pPr>
        <w:pStyle w:val="Heading1"/>
        <w:spacing w:before="120" w:after="80"/>
      </w:pPr>
      <w:r>
        <w:t>1. Estrutura da planilha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Aba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 que contém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LEIA-ME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Resumo da estrutura original e observações gerais sobre a expansão para 60 dias.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Consulta rápida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T0_Abertura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Snapshot inicial da simulação em 3 momentos.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Demo temporal antiga / referência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T1_Acompanhamento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Evolução intermediária da simulação em 3 momentos.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Demo temporal antiga / referência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T2_Desfecho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Estado final da simulação em 3 momentos.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Demo temporal antiga / referência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HIST_60_DIAS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Base histórica ampliada, com 736 registros e os mesmos 46 campos.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Principal fonte para filtros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RESUMO_60_DIAS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Indicadores, distribuições e visão consolidada dos 60 dias.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Validação rápida da massa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i w:val="0"/>
                <w:color w:val="0B1F3A"/>
                <w:sz w:val="17"/>
              </w:rPr>
              <w:t>FILTROS_DEMO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Guia prático com filtros sugeridos e cenários para a banca.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Roteiro de demonstração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F"/>
          </w:tcPr>
          <w:p>
            <w:r>
              <w:rPr>
                <w:rFonts w:ascii="Aptos" w:hAnsi="Aptos"/>
                <w:b/>
                <w:i w:val="0"/>
                <w:color w:val="1F6FEB"/>
                <w:sz w:val="20"/>
              </w:rPr>
              <w:t xml:space="preserve">Regra prática. </w:t>
            </w:r>
            <w:r>
              <w:rPr>
                <w:rFonts w:ascii="Aptos" w:hAnsi="Aptos"/>
                <w:b w:val="0"/>
                <w:i w:val="0"/>
                <w:color w:val="101828"/>
                <w:sz w:val="18"/>
              </w:rPr>
              <w:t>Para a apresentação dos filtros, a equipe deve trabalhar principalmente com HIST_60_DIAS e usar FILTROS_DEMO como roteiro.</w:t>
            </w:r>
          </w:p>
        </w:tc>
      </w:tr>
    </w:tbl>
    <w:p>
      <w:pPr>
        <w:pStyle w:val="Heading1"/>
        <w:spacing w:before="120" w:after="80"/>
      </w:pPr>
      <w:r>
        <w:t>2. Como usar a aba HIST_60_DIAS</w:t>
      </w:r>
    </w:p>
    <w:p>
      <w:pPr>
        <w:spacing w:after="60"/>
      </w:pPr>
      <w:r>
        <w:rPr>
          <w:rFonts w:ascii="Aptos" w:hAnsi="Aptos"/>
          <w:b w:val="0"/>
          <w:i w:val="0"/>
          <w:color w:val="101828"/>
          <w:sz w:val="20"/>
        </w:rPr>
        <w:t>Cada linha representa um chamado. Os filtros podem ser aplicados diretamente pelos campos da base ou por controles equivalentes na interface web do ORQUESTRA.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ID_Chamado como identificador único.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Criado em para todos os filtros de período.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Criticidade_ORQUESTRA para Verde, Amarelo, Laranja e Vermelho.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Status para diferenciar chamados concluídos dos que ainda estão em andamento.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Cliente, Contrato, Área, Supervisor, Técnico e Rota para drill-down organizacional.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Tipo de Unidade, Unidade, Categoria do Chamado e Componente Principal para análise técnica.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Percentual_SLA, Recorrencia_30d e Impacto_Contrato para demonstrar priorização e inteligência.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Use Insight_ORQUESTRA e Motivo_Criticidade para explicar por que o sistema classificou ou recomenda determinada atenção.</w:t>
      </w:r>
    </w:p>
    <w:p>
      <w:pPr>
        <w:pStyle w:val="Heading2"/>
        <w:spacing w:before="100" w:after="60"/>
      </w:pPr>
      <w:r>
        <w:t>2.1 Campos mais úteis na demonstração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Significado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Uso na demo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Criado em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Data/hora do chamado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Base do filtro de período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Status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Etapa atual do atendimento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Aberto, contactado, a caminho, atendimento, concluído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Cliente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Cliente relacionado ao chamado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Drill-down executivo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Contrato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Contrato vinculado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Análise por carteira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Área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Área/região operacional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Gestão regional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Técnico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Técnico responsável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Análise operacional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Tipo de Unidade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Elevador Social, Serviço, Hospitalar ou Escada Rolante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Filtro por tipo de equipamento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Unidade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Equipamento específico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Histórico individual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Categoria do Chamado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Natureza da ocorrência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Ex.: passageiro preso, nivelamento, porta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Componente Principal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Componente associado à ocorrência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Padrões técnicos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Percentual_SLA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Quanto do SLA foi consumido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Pressão temporal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Recorrencia_30d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Ocorrências semelhantes nos últimos 30 dias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Padrões e repetição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Criticidade_ORQUESTRA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Verde, Amarelo, Laranja ou Vermelho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Priorização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Motivo_Criticidade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Fatores que justificam a criticidade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Explicabilidade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Insight_ORQUESTRA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Insight construído a partir do contexto/histórico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Valor analítico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Impacto_Contrato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Baixo, Médio ou Alto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Visão executiva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3. Filtros que recomendamos colocar no ORQUESTRA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Filtro</w:t>
            </w:r>
          </w:p>
        </w:tc>
        <w:tc>
          <w:tcPr>
            <w:tcW w:type="dxa" w:w="3812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 da base</w:t>
            </w:r>
          </w:p>
        </w:tc>
        <w:tc>
          <w:tcPr>
            <w:tcW w:type="dxa" w:w="3812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Valores/forma</w:t>
            </w:r>
          </w:p>
        </w:tc>
        <w:tc>
          <w:tcPr>
            <w:tcW w:type="dxa" w:w="3812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Período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Criado em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Hoje / 7 / 15 / 30 / 60 dias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Criticidade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Criticidade_ORQUESTRA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Verde / Amarelo / Laranja / Vermelho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Status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Status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Aberto / Contactado / A caminho / Em atendimento / Concluído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Cliente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Cliente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Lista de clientes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Área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Área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SP-Centro / SP-Norte / SP-Oeste / SP-Sul / SP-Leste / GRU / ABC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Tipo de equipamento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Tipo de Unidade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Elevador Social / Serviço / Hospitalar / Escada Rolante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Categoria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Categoria do Chamado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Passageiro Preso / Nivelamento / Porta / Tração / Segurança etc.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Recorrência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Recorrencia_30d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0 / 1–2 / &gt;=3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Contrato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Contrato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CT-2026-001 ... CT-2026-012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Média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Supervisor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Supervisor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Supervisor A ... G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Média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Técnico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Técnico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Lista de técnicos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Média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Rota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Rota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Rotas por área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Média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Unidade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Unidade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ELV-xxxx / ESC-xxxx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Componente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Componente Principal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Tração / Painel / Sensor / Corrimão etc.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SLA consumido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Percentual_SLA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0–50 / 51–80 / 81–100 / &gt;100%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Passageiro preso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Passageiro Preso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Sim / Não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Carro parado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Carro Parado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Sim / Não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Média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Impacto no contrato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Impacto_Contrato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Baixo / Médio / Alto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5966A"/>
                <w:sz w:val="17"/>
              </w:rPr>
              <w:t>Alta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Origem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Origem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Central / IoT / App / Monitoramento</w:t>
            </w:r>
          </w:p>
        </w:tc>
        <w:tc>
          <w:tcPr>
            <w:tcW w:type="dxa" w:w="3812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Média</w:t>
            </w:r>
          </w:p>
        </w:tc>
      </w:tr>
    </w:tbl>
    <w:p>
      <w:pPr>
        <w:pStyle w:val="Heading2"/>
        <w:spacing w:before="100" w:after="60"/>
      </w:pPr>
      <w:r>
        <w:t>3.1 Ordem visual sugerida dos filtros na tela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F"/>
          </w:tcPr>
          <w:p>
            <w:r>
              <w:rPr>
                <w:rFonts w:ascii="Aptos" w:hAnsi="Aptos"/>
                <w:b/>
                <w:i w:val="0"/>
                <w:color w:val="1F6FEB"/>
                <w:sz w:val="20"/>
              </w:rPr>
              <w:t xml:space="preserve">Linha principal. </w:t>
            </w:r>
            <w:r>
              <w:rPr>
                <w:rFonts w:ascii="Aptos" w:hAnsi="Aptos"/>
                <w:b w:val="0"/>
                <w:i w:val="0"/>
                <w:color w:val="101828"/>
                <w:sz w:val="18"/>
              </w:rPr>
              <w:t>Período | Criticidade | Status | Cliente | Área | Tipo de equipamento | Mais filtros</w:t>
            </w:r>
          </w:p>
        </w:tc>
      </w:tr>
    </w:tbl>
    <w:p>
      <w:pPr>
        <w:spacing w:after="60"/>
      </w:pPr>
      <w:r>
        <w:rPr>
          <w:rFonts w:ascii="Aptos" w:hAnsi="Aptos"/>
          <w:b w:val="0"/>
          <w:i w:val="0"/>
          <w:color w:val="101828"/>
          <w:sz w:val="20"/>
        </w:rPr>
        <w:t>Os demais filtros podem ficar dentro de “Mais filtros”, evitando uma interface carregada.</w:t>
      </w:r>
    </w:p>
    <w:p>
      <w:pPr>
        <w:pStyle w:val="Heading1"/>
        <w:spacing w:before="120" w:after="80"/>
      </w:pPr>
      <w:r>
        <w:t>4. Cenários recomendados para a banca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Filtros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Mensagem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1. Visão geral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Período = 60 dias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Mostrar que existe histórico suficiente para análise e filtros.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2. Janela de intervenção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Criticidade = Laranja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Explicar que o ORQUESTRA identifica situações que exigem ação antes do crítico.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3. Situação crítica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Criticidade = Vermelho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Mostrar que o ORQUESTRA continua apoiando a operação quando a situação já é crítica.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4. Urgência humana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Categoria = Passageiro Preso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Reforçar que o contexto humano altera a prioridade.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5. Recorrência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Recorrencia_30d &gt;= 3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Mostrar que o histórico revela repetição e padrões.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6. Padrão técnico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Recorrencia_30d &gt;= 3 + Componente = Painel/Comando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Mostrar correlação por componente.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7. Equipamentos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Tipo de Unidade = Escada Rolante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Demonstrar análise por tipo de equipamento.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8. Drill-down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Tipo de Unidade + Unidade específica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Abrir o histórico de um ativo individual.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9. Gestão regional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Área = SP-Sul + Supervisor = Supervisor D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Mostrar visão da operação sob responsabilidade do gestor.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10. Pressão contratual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Impacto_Contrato = Alto + SLA &gt; 100%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Relacionar ocorrência, SLA e impacto no contrato.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11. Integração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Origem = IoT; depois Central de Atendimento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Mostrar diferentes fontes convergindo para o mesmo BackOffice.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5. Roteiro curto de demonstração dos filtros</w:t>
      </w:r>
    </w:p>
    <w:p>
      <w:pPr>
        <w:spacing w:after="60"/>
      </w:pPr>
      <w:r>
        <w:rPr>
          <w:rFonts w:ascii="Aptos" w:hAnsi="Aptos"/>
          <w:b w:val="0"/>
          <w:i w:val="0"/>
          <w:color w:val="101828"/>
          <w:sz w:val="20"/>
        </w:rPr>
        <w:t>Sugestão de sequência de aproximadamente 60–90 segundos, caso o grupo precise mostrar rapidamente o recurso de filtros: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Ação</w:t>
            </w:r>
          </w:p>
        </w:tc>
        <w:tc>
          <w:tcPr>
            <w:tcW w:type="dxa" w:w="5083"/>
            <w:shd w:fill="0B1F3A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Fala sugerida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Passo 1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Abrir a tela com Período = 60 dias.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“Estamos olhando a operação consolidada dos últimos 60 dias.”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Passo 2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Selecionar Criticidade = Laranja + Vermelho.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“Agora removemos o ruído e mostramos onde a operação exige atenção.”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Passo 3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Selecionar Passageiro Preso = Sim.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“A criticidade não depende apenas do relógio; o contexto humano altera a prioridade.”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Passo 4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Limpar e selecionar Recorrência &gt;= 3.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“Aqui deixamos de olhar apenas o presente e passamos a usar o histórico.”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Passo 5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Adicionar Componente = Painel/Comando.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“O histórico começa a revelar padrões técnicos.”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Passo 6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Abrir uma Unidade específica.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i w:val="0"/>
                <w:color w:val="101828"/>
                <w:sz w:val="17"/>
              </w:rPr>
              <w:t>“Podemos ir da carteira inteira até o histórico de um único equipamento.”</w:t>
            </w:r>
          </w:p>
        </w:tc>
      </w:tr>
    </w:tbl>
    <w:p>
      <w:pPr>
        <w:pStyle w:val="Heading1"/>
        <w:spacing w:before="120" w:after="80"/>
      </w:pPr>
      <w:r>
        <w:t>6. Como os filtros devem se comportar na interface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Filtros devem ser cumulativos: um filtro restringe o resultado do anterior.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Exibir sempre a quantidade de resultados encontrada.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Exibir filtros ativos como chips, por exemplo: “60 dias ×”, “Laranja ×”, “SP-Sul ×”.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Disponibilizar botão “Limpar filtros”.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Ao alterar um filtro, atualizar cards, tabelas e gráficos imediatamente.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Preservar o filtro de período ao navegar entre páginas, sempre que fizer sentido.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Quando o usuário abrir um detalhe e voltar, manter os filtros aplicados.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Filtros sem resultados devem informar “Nenhum registro encontrado” e não deixar a tela em branco.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O filtro de Unidade deve permitir pesquisa pelo código ELV/ESC.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SLA consumido deve ser exibido ao usuário em faixas, embora a base armazene Percentual_SLA numericamente.</w:t>
      </w:r>
    </w:p>
    <w:p>
      <w:pPr>
        <w:pStyle w:val="Heading1"/>
        <w:spacing w:before="120" w:after="80"/>
      </w:pPr>
      <w:r>
        <w:t>7. Cuidados importantes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A base de 60 dias é sintética e deve ser identificada como ambiente de demonstração.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Não afirmar que os 736 registros são dados reais da OTIS.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Elevador de Serviço, Elevador Hospitalar e Escada Rolante foram incluídos para enriquecer a navegação e os filtros da demonstração.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Custo_Estimado_R$ é uma estimativa sintética de demonstração, não P&amp;L ou TCO contábil real.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Impacto_Contrato é uma classificação simulada para demonstrar a conexão entre operação e visão executiva.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01828"/>
          <w:sz w:val="18"/>
        </w:rPr>
        <w:t>Os filtros devem demonstrar a lógica do produto, não tentar provar conclusões estatísticas com esta massa sintética.</w:t>
      </w:r>
    </w:p>
    <w:p>
      <w:pPr>
        <w:pageBreakBefore/>
        <w:spacing w:before="2400"/>
        <w:jc w:val="center"/>
      </w:pPr>
      <w:r>
        <w:rPr>
          <w:rFonts w:ascii="Aptos Display" w:hAnsi="Aptos Display"/>
          <w:b/>
          <w:color w:val="0B1F3A"/>
          <w:sz w:val="48"/>
        </w:rPr>
        <w:t>Mensagem ao Grupo</w:t>
      </w:r>
    </w:p>
    <w:p>
      <w:pPr>
        <w:spacing w:before="240"/>
        <w:ind w:left="1800" w:right="1800"/>
        <w:jc w:val="center"/>
      </w:pPr>
      <w:r>
        <w:rPr>
          <w:rFonts w:ascii="Aptos" w:hAnsi="Aptos"/>
          <w:color w:val="101828"/>
          <w:sz w:val="28"/>
        </w:rPr>
        <w:t>A base ampliada não substitui dados reais da OTIS. Ela permite que a banca veja o ORQUESTRA navegando, filtrando, contextualizando e aprofundando informações de forma coerente e rastreável.</w:t>
      </w:r>
    </w:p>
    <w:p>
      <w:pPr>
        <w:spacing w:before="400"/>
        <w:jc w:val="center"/>
      </w:pPr>
      <w:r>
        <w:rPr>
          <w:rFonts w:ascii="Aptos" w:hAnsi="Aptos"/>
          <w:b/>
          <w:color w:val="1F6FEB"/>
          <w:sz w:val="22"/>
        </w:rPr>
        <w:t>ORQUESTRA — Antecipar o crítico. Aprender com o histórico.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6"/>
      </w:rPr>
      <w:t>FIAP Challenge 2026 | OTIS | Grupo Challenger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7085"/>
        <w:sz w:val="16"/>
      </w:rPr>
      <w:t>ORQUESTRA | Guia de Uso da Base de 60 Dias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