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</w:rPr>
        <w:t>结构之美(beautiful Architecture spinellis)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作者Spinellis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学习报告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b/>
          <w:bCs/>
          <w:sz w:val="24"/>
          <w:szCs w:val="24"/>
        </w:rPr>
        <w:t>基本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介绍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本书以实践为基础，通过十二个软件系统的案例，介绍了这些系统的架构设计以及架构设计的过程。本书旨在通过这些案例，帮助读者提高自己的架构设计能力，更好地理解优秀的软件架构应该具备的特征和优势。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b/>
          <w:bCs/>
          <w:sz w:val="24"/>
          <w:szCs w:val="24"/>
        </w:rPr>
        <w:t>软件架构的意义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软件设计有设计模式，架构也有架构模式。就是说，构建系统，有一些现成的套路。类似于设计模式，架构在软件开发中为不同的人员提供了共同交流的语言，体现并尝试了系统早期的设计决策，并作为系统设计的抽象，为实现框架和构件的共享和重用、基于架构的软件开发提供了有力的支持。</w:t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b/>
          <w:bCs/>
          <w:sz w:val="24"/>
          <w:szCs w:val="24"/>
        </w:rPr>
        <w:t>软件架构分类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也叫软件架构风格。软件架构风格是描述某一特定应用领域中系统组织方式的惯用模式。架构风格反映了领域中众多系统所共有的结构和语义特性，并指导如何将各个构件有效地组织成一个完整的系统。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1）</w:t>
      </w:r>
      <w:r>
        <w:rPr>
          <w:rFonts w:ascii="宋体" w:hAnsi="宋体" w:eastAsia="宋体" w:cs="宋体"/>
          <w:sz w:val="18"/>
          <w:szCs w:val="18"/>
        </w:rPr>
        <w:t>经典架构风格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1）数据流风格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如批处理系统，管道等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2）调用/返回风格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如主程序/子程序等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3）独立构件风格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如事件驱动的系统。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4）虚拟机风格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如解释器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5）仓库风格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如数据库系统、超文本系统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2）</w:t>
      </w:r>
      <w:r>
        <w:rPr>
          <w:rFonts w:ascii="宋体" w:hAnsi="宋体" w:eastAsia="宋体" w:cs="宋体"/>
          <w:sz w:val="18"/>
          <w:szCs w:val="18"/>
        </w:rPr>
        <w:t>层次架构风格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1）C/S架构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2）三层C/S架构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3）B/S架构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BS架构本质上也算是三层CS架构。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3）</w:t>
      </w:r>
      <w:r>
        <w:rPr>
          <w:rFonts w:ascii="宋体" w:hAnsi="宋体" w:eastAsia="宋体" w:cs="宋体"/>
          <w:sz w:val="18"/>
          <w:szCs w:val="18"/>
        </w:rPr>
        <w:t>富互联网应用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Rich Internet Application，RIA，B/S架构的变种。所谓CS是胖客户端，BS是瘦客户端，说的是CS的客户端交互能力很强，可以做许多工作，BS就不同了，浏览器功能太弱，啥都提交到服务器，极端依赖服务器。但BS发展至今时今日，客户端功能越来越强，体验越来越好，之前的flex，slivelight就不说了，阿贾克斯，以及现在的单页应用，前后端分离，以及浏览器功能的增强，客户端也日益强壮富裕。窃以为，现在的BS程序，就是富互联网应用程序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4）</w:t>
      </w:r>
      <w:r>
        <w:rPr>
          <w:rFonts w:ascii="宋体" w:hAnsi="宋体" w:eastAsia="宋体" w:cs="宋体"/>
          <w:sz w:val="18"/>
          <w:szCs w:val="18"/>
        </w:rPr>
        <w:t>面向服务的架构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5）</w:t>
      </w:r>
      <w:r>
        <w:rPr>
          <w:rFonts w:ascii="宋体" w:hAnsi="宋体" w:eastAsia="宋体" w:cs="宋体"/>
          <w:sz w:val="18"/>
          <w:szCs w:val="18"/>
        </w:rPr>
        <w:t>微服务架构</w:t>
      </w:r>
      <w:r>
        <w:rPr>
          <w:rFonts w:ascii="宋体" w:hAnsi="宋体" w:eastAsia="宋体" w:cs="宋体"/>
          <w:sz w:val="18"/>
          <w:szCs w:val="18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b/>
          <w:bCs/>
          <w:sz w:val="24"/>
          <w:szCs w:val="24"/>
        </w:rPr>
        <w:t>软件架构建模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软件架构建模就是如何表达软件架构。根据建模侧重点不同，可以将软件架构的模型分为5忠：结构模型、框架模型、动态模型、过程模型和功能模型。5种模型各有所长，将它们有机统一，形成一个完整的模型来刻画软件架构更合适，比如4+1视图模型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；</w:t>
      </w:r>
      <w:r>
        <w:rPr>
          <w:rFonts w:ascii="宋体" w:hAnsi="宋体" w:eastAsia="宋体" w:cs="宋体"/>
          <w:sz w:val="18"/>
          <w:szCs w:val="18"/>
        </w:rPr>
        <w:t>开发视图又叫模块视图；物理视图又叫部署视图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；</w:t>
      </w:r>
      <w:r>
        <w:rPr>
          <w:rFonts w:ascii="宋体" w:hAnsi="宋体" w:eastAsia="宋体" w:cs="宋体"/>
          <w:sz w:val="18"/>
          <w:szCs w:val="18"/>
        </w:rPr>
        <w:t>场景是重要系统活动的抽象，它将其余4个视图有机联系起来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；</w:t>
      </w:r>
      <w:r>
        <w:rPr>
          <w:rFonts w:ascii="宋体" w:hAnsi="宋体" w:eastAsia="宋体" w:cs="宋体"/>
          <w:sz w:val="18"/>
          <w:szCs w:val="18"/>
        </w:rPr>
        <w:t>对应UML中的用例视图。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0C48504B"/>
    <w:rsid w:val="1C500840"/>
    <w:rsid w:val="2D084C8A"/>
    <w:rsid w:val="397554F8"/>
    <w:rsid w:val="6246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876</Words>
  <Characters>967</Characters>
  <Lines>0</Lines>
  <Paragraphs>0</Paragraphs>
  <TotalTime>1</TotalTime>
  <ScaleCrop>false</ScaleCrop>
  <LinksUpToDate>false</LinksUpToDate>
  <CharactersWithSpaces>976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2023-05-10T06:27:05Z</dcterms:created>
  <dc:creator>施养权</dc:creator>
  <cp:lastModifiedBy>施养权</cp:lastModifiedBy>
  <dcterms:modified xsi:type="dcterms:W3CDTF">2023-05-10T08:23:08Z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D1531B80344B4E529B122BD8FDA0536F_12</vt:lpwstr>
  </property>
</Properties>
</file>