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1.</w:t>
      </w:r>
      <w:r>
        <w:rPr>
          <w:b/>
          <w:bCs/>
          <w:sz w:val="28"/>
          <w:szCs w:val="32"/>
        </w:rPr>
        <w:t>样例要求做的任务需求是第几轮迭代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第4轮迭代</w:t>
      </w:r>
    </w:p>
    <w:p>
      <w:pPr>
        <w:rPr>
          <w:rFonts w:hint="default"/>
          <w:b/>
          <w:bCs/>
          <w:sz w:val="28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2.请解释敏捷需求中的＂Epic&gt;Feature&gt;Story&gt;Task”概念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Epic：是</w:t>
      </w:r>
      <w:r>
        <w:rPr>
          <w:rFonts w:hint="default"/>
          <w:sz w:val="24"/>
          <w:szCs w:val="28"/>
          <w:lang w:val="en-US" w:eastAsia="zh-CN"/>
        </w:rPr>
        <w:t>一个大型的、跨越多个功能领域的用户需求，通常涉及到整个产品或系统。它通常是非常高层次的，可能需要拆分成多个Feature</w:t>
      </w:r>
      <w:r>
        <w:rPr>
          <w:rFonts w:hint="eastAsia"/>
          <w:sz w:val="24"/>
          <w:szCs w:val="28"/>
          <w:lang w:val="en-US" w:eastAsia="zh-CN"/>
        </w:rPr>
        <w:t>，粒度最大。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Feature：是</w:t>
      </w:r>
      <w:r>
        <w:rPr>
          <w:rFonts w:hint="default"/>
          <w:sz w:val="24"/>
          <w:szCs w:val="28"/>
          <w:lang w:val="en-US" w:eastAsia="zh-CN"/>
        </w:rPr>
        <w:t>一个更小的用户需求，通常涉及到一个或多个相关的用户故事。它们通常描述了系统的某个特定功能或服务</w:t>
      </w:r>
      <w:r>
        <w:rPr>
          <w:rFonts w:hint="eastAsia"/>
          <w:sz w:val="24"/>
          <w:szCs w:val="28"/>
          <w:lang w:val="en-US" w:eastAsia="zh-CN"/>
        </w:rPr>
        <w:t>，比Epic更具体，通常持续数个星期，粒度较大。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Story：是</w:t>
      </w:r>
      <w:r>
        <w:rPr>
          <w:rFonts w:hint="default"/>
          <w:sz w:val="24"/>
          <w:szCs w:val="28"/>
          <w:lang w:val="en-US" w:eastAsia="zh-CN"/>
        </w:rPr>
        <w:t>用户在使用系统时所遇到的具体场景和行为，以简短的语句描述用户需求和期望的结果。它们通常由用户角色、行动和预期结果组成，并被用来指导开发工作</w:t>
      </w:r>
      <w:r>
        <w:rPr>
          <w:rFonts w:hint="eastAsia"/>
          <w:sz w:val="24"/>
          <w:szCs w:val="28"/>
          <w:lang w:val="en-US" w:eastAsia="zh-CN"/>
        </w:rPr>
        <w:t>，从用户角度对产品需求的详细描述，粒度更小。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Task：是</w:t>
      </w:r>
      <w:r>
        <w:rPr>
          <w:rFonts w:hint="default"/>
          <w:sz w:val="24"/>
          <w:szCs w:val="28"/>
          <w:lang w:val="en-US" w:eastAsia="zh-CN"/>
        </w:rPr>
        <w:t>一个可操作的、具体的、可执行的任务，可以帮助实现用户故事。它们通常是开发人员、测试人员或其他团队成员在实现用户故事时要完成的具体任务</w:t>
      </w:r>
      <w:r>
        <w:rPr>
          <w:rFonts w:hint="eastAsia"/>
          <w:sz w:val="24"/>
          <w:szCs w:val="28"/>
          <w:lang w:val="en-US" w:eastAsia="zh-CN"/>
        </w:rPr>
        <w:t>，粒度最小。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敏捷需求管理中，“Epic&gt;Feature&gt;Story&gt;Task”是一种从高到低的分层结构，用于组织和管理项目需求。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这种层级结构使得需求能够被有效地组织和管理，同时也有助于开发团队更好地理解和实现需求。通过将需求拆分成不同的层次，团队可以更好地规划和管理项目进度，同时也可以更好地理解用户需求，并将其转化为可实现的任务。</w:t>
      </w:r>
    </w:p>
    <w:p>
      <w:pPr>
        <w:rPr>
          <w:rFonts w:hint="default"/>
          <w:sz w:val="28"/>
          <w:szCs w:val="32"/>
          <w:lang w:val="en-US" w:eastAsia="zh-CN"/>
        </w:rPr>
      </w:pPr>
    </w:p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3.</w:t>
      </w:r>
      <w:r>
        <w:rPr>
          <w:b/>
          <w:bCs/>
          <w:sz w:val="28"/>
          <w:szCs w:val="32"/>
        </w:rPr>
        <w:t>导出“项目规划”</w:t>
      </w:r>
    </w:p>
    <w:p>
      <w:pPr>
        <w:rPr>
          <w:rFonts w:hint="eastAsia" w:eastAsiaTheme="minorEastAsia"/>
          <w:sz w:val="28"/>
          <w:szCs w:val="32"/>
          <w:lang w:eastAsia="zh-CN"/>
        </w:rPr>
      </w:pPr>
      <w:r>
        <w:drawing>
          <wp:inline distT="0" distB="0" distL="114300" distR="114300">
            <wp:extent cx="5271770" cy="191706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2"/>
          <w:lang w:val="en-US" w:eastAsia="zh-CN"/>
        </w:rPr>
      </w:pPr>
    </w:p>
    <w:p>
      <w:pPr>
        <w:rPr>
          <w:rFonts w:hint="default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5271135" cy="720090"/>
            <wp:effectExtent l="0" t="0" r="190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86130"/>
            <wp:effectExtent l="0" t="0" r="190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81685"/>
            <wp:effectExtent l="0" t="0" r="50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4.</w:t>
      </w:r>
      <w:r>
        <w:rPr>
          <w:rFonts w:hint="eastAsia"/>
          <w:b/>
          <w:bCs/>
          <w:sz w:val="28"/>
          <w:szCs w:val="32"/>
        </w:rPr>
        <w:t>什么是产品待办列表Backlog？</w:t>
      </w:r>
    </w:p>
    <w:p>
      <w:r>
        <w:t>产品待办列表是敏捷开发框架Scrum模式核心工件之一。</w:t>
      </w:r>
    </w:p>
    <w:p>
      <w:r>
        <w:t>产品待办列表</w:t>
      </w:r>
      <w:r>
        <w:rPr>
          <w:rFonts w:hint="eastAsia"/>
        </w:rPr>
        <w:t>中包含产品</w:t>
      </w:r>
      <w:r>
        <w:t>所有已知需求的</w:t>
      </w:r>
      <w:r>
        <w:rPr>
          <w:b/>
          <w:bCs/>
        </w:rPr>
        <w:t>优先级排序表</w:t>
      </w:r>
      <w:r>
        <w:rPr>
          <w:rFonts w:hint="eastAsia"/>
        </w:rPr>
        <w:t>。该表会根据市场反馈、客户需求等进行实时调整。也就是说Backlog是动态的，随产品的使用和环境的变化而变化。</w:t>
      </w:r>
    </w:p>
    <w:p>
      <w:pPr>
        <w:rPr>
          <w:rFonts w:hint="eastAsia"/>
        </w:rPr>
      </w:pPr>
      <w:r>
        <w:rPr>
          <w:rFonts w:hint="eastAsia"/>
        </w:rPr>
        <w:t>例如，在该实验的场景下，由于市场部门的施压，Story“作为用户应该查看、查询所有门店网络”被作为当前拥有最高优先级的任务。</w:t>
      </w:r>
    </w:p>
    <w:p>
      <w:pPr>
        <w:jc w:val="center"/>
      </w:pPr>
      <w:r>
        <w:drawing>
          <wp:inline distT="0" distB="0" distL="0" distR="0">
            <wp:extent cx="3538220" cy="156718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239" cy="15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60750" cy="198945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2970" cy="2014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5.</w:t>
      </w:r>
      <w:r>
        <w:rPr>
          <w:rFonts w:hint="eastAsia"/>
          <w:b/>
          <w:bCs/>
          <w:sz w:val="28"/>
          <w:szCs w:val="32"/>
        </w:rPr>
        <w:t>什么是看板？</w:t>
      </w:r>
    </w:p>
    <w:p>
      <w:r>
        <w:rPr>
          <w:rFonts w:hint="eastAsia"/>
        </w:rPr>
        <w:t>在看板中可以看到该项目的健康度、人员投入统计、项目趋势统计等情况，方便对项目整体有一个全局的认识。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523490"/>
            <wp:effectExtent l="0" t="0" r="139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6.分析项目属于那种体系结构风格？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下图为“凤凰商城”项目的结构图。可以</w:t>
      </w:r>
      <w:r>
        <w:rPr>
          <w:rFonts w:hint="eastAsia"/>
        </w:rPr>
        <w:t>看到该体系被分为前端展示页面，也即用户端；和后台服务器，也即服务端。用户通过前端展示页面提交订单信息，然后发送到后台服务器，由某台服务器来处理该数据。所以该项目属于客户-服务器体系结构。</w:t>
      </w:r>
    </w:p>
    <w:p>
      <w:pPr>
        <w:rPr>
          <w:rFonts w:hint="eastAsia"/>
        </w:rPr>
      </w:pPr>
      <w:r>
        <w:drawing>
          <wp:inline distT="0" distB="0" distL="0" distR="0">
            <wp:extent cx="5391150" cy="2606675"/>
            <wp:effectExtent l="0" t="0" r="381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035" cy="2626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 xml:space="preserve"> 7.如何添加成员？</w:t>
      </w:r>
    </w:p>
    <w:p>
      <w:r>
        <w:drawing>
          <wp:inline distT="0" distB="0" distL="114300" distR="114300">
            <wp:extent cx="5266690" cy="1994535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5"/>
          <w:numId w:val="0"/>
        </w:numPr>
      </w:pPr>
      <w:r>
        <w:t>项目成员管理</w:t>
      </w:r>
      <w:r>
        <w:rPr>
          <w:rFonts w:hint="eastAsia"/>
        </w:rPr>
        <w:t xml:space="preserve">。单击页面左侧菜单“成员管理”，进入“成员管理”页面。点击添加成员，在下拉菜单中选择“邀请其他企业用户”，在弹出窗口的“企业用户”文本框输入小组成员账号进行添加。重复该步骤直到小组全部成员添加完毕。 </w:t>
      </w:r>
    </w:p>
    <w:p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8.如何设置通知，并检查？</w:t>
      </w:r>
    </w:p>
    <w:p>
      <w:r>
        <w:drawing>
          <wp:inline distT="0" distB="0" distL="114300" distR="114300">
            <wp:extent cx="5274310" cy="2487930"/>
            <wp:effectExtent l="0" t="0" r="139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5"/>
          <w:numId w:val="0"/>
        </w:numPr>
      </w:pPr>
      <w:r>
        <w:t>站内通知以及邮件通知设置。进入项目，单击页面左侧导航＂设置 &gt; 项目设置＂。单击页面左侧菜单＂通知设置＂，进入＂通知设置＂页面。根据</w:t>
      </w:r>
      <w:r>
        <w:rPr>
          <w:rFonts w:hint="eastAsia"/>
          <w:lang w:val="en-US" w:eastAsia="zh-CN"/>
        </w:rPr>
        <w:t>实际</w:t>
      </w:r>
      <w:r>
        <w:t>需要勾选通知场景、方式、对象即可，系统将自动保存。</w:t>
      </w:r>
    </w:p>
    <w:p>
      <w:pPr>
        <w:pStyle w:val="4"/>
        <w:numPr>
          <w:ilvl w:val="5"/>
          <w:numId w:val="0"/>
        </w:numPr>
      </w:pPr>
    </w:p>
    <w:p>
      <w:pPr>
        <w:pStyle w:val="4"/>
        <w:numPr>
          <w:ilvl w:val="5"/>
          <w:numId w:val="0"/>
        </w:numPr>
      </w:pPr>
    </w:p>
    <w:p>
      <w:pPr>
        <w:pStyle w:val="4"/>
        <w:numPr>
          <w:ilvl w:val="5"/>
          <w:numId w:val="0"/>
        </w:numPr>
      </w:pPr>
    </w:p>
    <w:p>
      <w:pPr>
        <w:pStyle w:val="4"/>
        <w:numPr>
          <w:ilvl w:val="5"/>
          <w:numId w:val="0"/>
        </w:num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9.</w:t>
      </w:r>
      <w:bookmarkStart w:id="0" w:name="_GoBack"/>
      <w:bookmarkEnd w:id="0"/>
      <w:r>
        <w:rPr>
          <w:b/>
          <w:bCs/>
          <w:sz w:val="28"/>
          <w:szCs w:val="28"/>
        </w:rPr>
        <w:t>定制工作流程的主要内容？</w:t>
      </w:r>
    </w:p>
    <w:p>
      <w:pPr>
        <w:pStyle w:val="4"/>
        <w:numPr>
          <w:ilvl w:val="5"/>
          <w:numId w:val="0"/>
        </w:numPr>
      </w:pPr>
      <w:r>
        <w:rPr>
          <w:rFonts w:hint="eastAsia"/>
          <w:lang w:val="en-US" w:eastAsia="zh-CN"/>
        </w:rPr>
        <w:t>1.</w:t>
      </w:r>
      <w:r>
        <w:t>增加工作项字段。进入项目，单击页面导航＂设置 &gt; 项目设置＂。单击页面左侧菜单＂Story设置 &gt; 字段与模板＂，进入＂工作项模板＂页面。单击页面右上角＂编辑模板＂，选择＂新建字段＂。在弹框中输入字段名称＂验收标准＂，勾选字段类型＂多行文本＂，单击＂确定＂保存。</w:t>
      </w:r>
    </w:p>
    <w:p>
      <w:pPr>
        <w:pStyle w:val="4"/>
        <w:numPr>
          <w:ilvl w:val="5"/>
          <w:numId w:val="0"/>
        </w:numPr>
      </w:pPr>
      <w:r>
        <w:drawing>
          <wp:inline distT="0" distB="0" distL="114300" distR="114300">
            <wp:extent cx="5261610" cy="2035175"/>
            <wp:effectExtent l="0" t="0" r="1143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5"/>
          <w:numId w:val="0"/>
        </w:numPr>
      </w:pPr>
      <w:r>
        <w:rPr>
          <w:rFonts w:hint="eastAsia"/>
          <w:lang w:val="en-US" w:eastAsia="zh-CN"/>
        </w:rPr>
        <w:t>2.</w:t>
      </w:r>
      <w:r>
        <w:t>将＂验收标准＂拖至</w:t>
      </w:r>
      <w:r>
        <w:drawing>
          <wp:inline distT="0" distB="0" distL="0" distR="0">
            <wp:extent cx="135255" cy="172720"/>
            <wp:effectExtent l="9525" t="9525" r="22860" b="15875"/>
            <wp:docPr id="43455" name="图片 4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5" name="图片 434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3421" cy="183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>＂以下为查看更多的内容＂上方，并勾选为必填字段，单击＂保存＂。</w:t>
      </w:r>
    </w:p>
    <w:p>
      <w:pPr>
        <w:pStyle w:val="4"/>
        <w:numPr>
          <w:ilvl w:val="5"/>
          <w:numId w:val="0"/>
        </w:numPr>
      </w:pPr>
      <w:r>
        <w:drawing>
          <wp:inline distT="0" distB="0" distL="114300" distR="114300">
            <wp:extent cx="2516505" cy="4218305"/>
            <wp:effectExtent l="0" t="0" r="133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5"/>
          <w:numId w:val="0"/>
        </w:numPr>
      </w:pPr>
      <w:r>
        <w:rPr>
          <w:rFonts w:hint="eastAsia"/>
          <w:lang w:val="en-US" w:eastAsia="zh-CN"/>
        </w:rPr>
        <w:t>3.</w:t>
      </w:r>
      <w:r>
        <w:t>增加工作项状态。进入项目，单击页面上方导航＂设置 &gt; 项目设置＂。单击页面左侧菜单＂公共状态设置＂，进入＂状态管理＂页面。单击右上角＂添加状态＂，在弹框中输入状态＂验收中＂，选择状态属性为＂进行态＂，单击＂添加＂保存。</w:t>
      </w:r>
    </w:p>
    <w:p>
      <w:pPr>
        <w:pStyle w:val="4"/>
        <w:numPr>
          <w:ilvl w:val="5"/>
          <w:numId w:val="0"/>
        </w:numPr>
      </w:pPr>
      <w:r>
        <w:drawing>
          <wp:inline distT="0" distB="0" distL="114300" distR="114300">
            <wp:extent cx="5264150" cy="2681605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5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t>单击页面左侧菜单＂Story设置 &gt; 状态与流转＂，进入＂工作项状态＂页面。单击＂添加已有状态＂，在弹框中勾选＂验收中＂，单击＂确定＂保存。 通过拖拽将该状态的顺序至于＂测试中＂之后。</w:t>
      </w:r>
    </w:p>
    <w:p>
      <w:pPr>
        <w:pStyle w:val="4"/>
        <w:numPr>
          <w:ilvl w:val="5"/>
          <w:numId w:val="0"/>
        </w:numPr>
      </w:pPr>
      <w:r>
        <w:drawing>
          <wp:inline distT="0" distB="0" distL="114300" distR="114300">
            <wp:extent cx="5265420" cy="2836545"/>
            <wp:effectExtent l="0" t="0" r="762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4"/>
      <w:lvlText w:val="步骤%6"/>
      <w:lvlJc w:val="right"/>
      <w:pPr>
        <w:tabs>
          <w:tab w:val="left" w:pos="585"/>
        </w:tabs>
        <w:ind w:left="585" w:hanging="159"/>
      </w:pPr>
      <w:rPr>
        <w:rFonts w:hint="default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4"/>
        <w:szCs w:val="24"/>
        <w:u w:val="none"/>
        <w:vertAlign w:val="baseline"/>
        <w:lang w:val="en-US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Huawei Sans" w:hAnsi="Huawei Sans" w:eastAsia="方正兰亭黑简体" w:cs="Book Antiqua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vanish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xZjc2MDhkZTdkYzFmZWQ4M2Q5OTc0OWI1NDgzYWYifQ=="/>
  </w:docVars>
  <w:rsids>
    <w:rsidRoot w:val="00000000"/>
    <w:rsid w:val="01C32A1A"/>
    <w:rsid w:val="06A82B4A"/>
    <w:rsid w:val="0C6555BA"/>
    <w:rsid w:val="153E24B0"/>
    <w:rsid w:val="1CEC2460"/>
    <w:rsid w:val="1E5906A7"/>
    <w:rsid w:val="1F882FF2"/>
    <w:rsid w:val="23446EF2"/>
    <w:rsid w:val="23D33350"/>
    <w:rsid w:val="28137B19"/>
    <w:rsid w:val="34B66335"/>
    <w:rsid w:val="4BE17463"/>
    <w:rsid w:val="4C177328"/>
    <w:rsid w:val="4CC41F0D"/>
    <w:rsid w:val="4EA01857"/>
    <w:rsid w:val="654301AA"/>
    <w:rsid w:val="66CF4DD0"/>
    <w:rsid w:val="77B43AFA"/>
    <w:rsid w:val="7AD8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.步骤"/>
    <w:basedOn w:val="5"/>
    <w:qFormat/>
    <w:uiPriority w:val="0"/>
    <w:pPr>
      <w:numPr>
        <w:ilvl w:val="5"/>
        <w:numId w:val="1"/>
      </w:numPr>
      <w:tabs>
        <w:tab w:val="left" w:pos="1418"/>
        <w:tab w:val="left" w:pos="1701"/>
        <w:tab w:val="clear" w:pos="585"/>
      </w:tabs>
      <w:spacing w:before="160" w:after="160"/>
      <w:ind w:left="1293"/>
      <w:outlineLvl w:val="3"/>
    </w:pPr>
    <w:rPr>
      <w:rFonts w:ascii="方正兰亭黑简体" w:hAnsi="Huawei Sans"/>
      <w:color w:val="000000" w:themeColor="text1"/>
      <w:sz w:val="21"/>
      <w14:textFill>
        <w14:solidFill>
          <w14:schemeClr w14:val="tx1"/>
        </w14:solidFill>
      </w14:textFill>
    </w:rPr>
  </w:style>
  <w:style w:type="paragraph" w:customStyle="1" w:styleId="5">
    <w:name w:val="Step"/>
    <w:basedOn w:val="1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1423</Words>
  <Characters>1532</Characters>
  <Lines>0</Lines>
  <Paragraphs>0</Paragraphs>
  <TotalTime>1</TotalTime>
  <ScaleCrop>false</ScaleCrop>
  <LinksUpToDate>false</LinksUpToDate>
  <CharactersWithSpaces>1547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2023-05-17T13:17:57Z</dcterms:created>
  <dc:creator>HAWKLing</dc:creator>
  <cp:lastModifiedBy>。。。</cp:lastModifiedBy>
  <dcterms:modified xsi:type="dcterms:W3CDTF">2023-05-17T13:19:24Z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EB90C2848E204E4EA2317D05E21A426B_12</vt:lpwstr>
  </property>
</Properties>
</file>