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黑盒测试：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不充分，还需要以下测试用例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1.异常情况测试用例：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输入A=0,B=0,C=0，预期输出为无数解。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输入A=0,B=0,C='c'，预期输出为输入有误。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输入A=1,B=2,C=3，预期输出为无实数解。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输入A=1,B=2,C=3，方程不再是一元二次方程，预期输出一个解。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2.边界测试用例：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输入A=1,B=1,C=1e-15，预期输出为无解。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输入A=1,B=1,C=1e-16，预期输出为无解。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输入A=1,B=1,C=1e-17，预期输出为无解。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输入A=1,B=1,C=-1e-15，预期输出为-1和-1。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输入A=1,B=1,C=-1e-16，预期输出为-1和-1。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输入A=1,B=1,C=-1e-17，预期输出为-1和-1。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白盒测试：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所有路径测试有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条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1-2-3-4-5-6-7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1-2-4-5-6-7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1-2-3-4-5-6-1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1-2-4-5-6-1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虽然所有路径都测试通过了，但不能保证程序不会出错。因为白盒测试只是对程序内部的代码进行测试，可能存在以下情况：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1.测试用例未覆盖所有可能的输入，导致某些情况未被测试到。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2.程序存在逻辑错误或算法错误，导致即使所有路径都被测试通过，仍然存在某些输入会导致程序出错。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3.程序存在未处理的异常情况，例如除以零、越界等，可能会导致程序崩溃或产生错误结果。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因此，虽然所有路径都测试通过了，但还需要进行更全面的测试，包括边界测试、异常情况测试、性能测试等，才能更好地保证程序的正确性。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自底向上方法：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1)Test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E,G,H,J,K,L,M,N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2)Test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(F,L)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(I,M,N)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3)Test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(B,F,L,G),(C,H),(D,I,J,K,M,N)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4)Test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A,B,C,D,E,F,G,H,I,J,K</w:t>
      </w:r>
      <w:r>
        <w:rPr>
          <w:rFonts w:hint="default"/>
          <w:lang w:val="en-US" w:eastAsia="zh-CN"/>
        </w:rPr>
        <w:t>,L,M,N)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自顶向下方法：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1)Test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2)Test (A,B,C,D,E)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3)Test (A,B,C,D,E,F,G,H,I,J,K)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4)Test (A,B,C,D,E,F,G,H,I,J,K</w:t>
      </w:r>
      <w:r>
        <w:rPr>
          <w:rFonts w:hint="default"/>
          <w:lang w:val="en-US" w:eastAsia="zh-CN"/>
        </w:rPr>
        <w:t>,L,M,N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改进的自顶向下方法：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1)Test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2)Test B,C,D,E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3)Test (A,B,C,D,E)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4)Test F,G,H,I,J,K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5)Test (A,B,C,D,E,F,G,H,I,J,K)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6)Test L,M,N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7)Test (A,B,C,D,E,F,G,H,I,J,K</w:t>
      </w:r>
      <w:r>
        <w:rPr>
          <w:rFonts w:hint="default"/>
          <w:lang w:val="en-US" w:eastAsia="zh-CN"/>
        </w:rPr>
        <w:t>,L,M,N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一次性集成方法：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1)Test A,B,C,D,E,F,G,H,I,J,K,L,M,N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2)Test (A,B,C,D,E,F,G,H,I,J,K</w:t>
      </w:r>
      <w:r>
        <w:rPr>
          <w:rFonts w:hint="default"/>
          <w:lang w:val="en-US" w:eastAsia="zh-CN"/>
        </w:rPr>
        <w:t>,L,M,N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三明治方法：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1)Test A,L,M,N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2)Test (A,B),(A,C),(A,D),(A,E),(F,L),(I,M,N)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3)Test (B,F,G),(C,H),(D,I,J,K)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4)Test (A,B,C,D,E,F,G,H,I,J,K</w:t>
      </w:r>
      <w:r>
        <w:rPr>
          <w:rFonts w:hint="default"/>
          <w:lang w:val="en-US" w:eastAsia="zh-CN"/>
        </w:rPr>
        <w:t>,L,M,N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改进的三明治方法：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1)Test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A,B,C,D,E,F,I,L,M,N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2)Test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G,H,J,K,(A,B),(A,C),(A,D),(A,E),(F,L),(</w:t>
      </w:r>
      <w:r>
        <w:rPr>
          <w:rFonts w:hint="eastAsia"/>
          <w:lang w:val="en-US" w:eastAsia="zh-CN"/>
        </w:rPr>
        <w:t>I</w:t>
      </w:r>
      <w:bookmarkStart w:id="0" w:name="_GoBack"/>
      <w:bookmarkEnd w:id="0"/>
      <w:r>
        <w:rPr>
          <w:rFonts w:hint="default"/>
          <w:lang w:val="en-US" w:eastAsia="zh-CN"/>
        </w:rPr>
        <w:t>,M,N)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3)Test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(B,F,G),(C,H),(D,I,J,K)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4)Test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A,B,C,D,E,F,G,H,I,J,K</w:t>
      </w:r>
      <w:r>
        <w:rPr>
          <w:rFonts w:hint="default"/>
          <w:lang w:val="en-US" w:eastAsia="zh-CN"/>
        </w:rPr>
        <w:t>,L,M,N)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2NzkwYWZhMmI0M2I5NTdiYWExYzEwYjJlY2I1ZWYifQ=="/>
  </w:docVars>
  <w:rsids>
    <w:rsidRoot w:val="00000000"/>
    <w:rsid w:val="45F1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2023-06-01T07:50:49Z</dcterms:created>
  <dc:creator>clown</dc:creator>
  <cp:lastModifiedBy>clown</cp:lastModifiedBy>
  <dcterms:modified xsi:type="dcterms:W3CDTF">2023-06-01T09:44:02Z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0764FE3C4AEB49A8B1C9D3EE87AAA795_12</vt:lpwstr>
  </property>
</Properties>
</file>