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default"/>
          <w:sz w:val="21"/>
          <w:szCs w:val="21"/>
          <w:lang w:val="en-US" w:eastAsia="zh-CN"/>
        </w:rPr>
        <w:t>风险管理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针对课本P99，ch3 习题11，分析在开源项目分析任务中可能存在的风险。并分栏列出风险名称、风险暴露、风险控制方案（风险管理）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164"/>
        <w:gridCol w:w="1145"/>
        <w:gridCol w:w="1100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风险名称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风险影响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风险概率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暴露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泛读代码出现错误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0.7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重新分析代码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团队成员生病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0.7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团队成员电脑等工具出现问题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0.3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送去修理或买新的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团队成员对工具git的使用不熟悉或某些操作不会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0.75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2.25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查看git教学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版本控制工具git冲突合并处理不当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2.5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检查历史提交，进行回滚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使用git过程中出现重大失误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0.001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0.015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尝试恢复或从头开始</w:t>
            </w: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2.参照课程网站“教学资料”/“实验”/“参考资料”中“计算软件文档编制规范国家标准GB5687”和实例，对照课本P87 项目计划内容（15项），对比SDP(软件开发计划)，查找有什么不同？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108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项目计划</w:t>
            </w:r>
          </w:p>
        </w:tc>
        <w:tc>
          <w:tcPr>
            <w:tcW w:w="1086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jc w:val="center"/>
              <w:rPr>
                <w:rFonts w:hint="eastAsia" w:ascii="宋体" w:hAnsi="宋体" w:eastAsia="宋体"/>
              </w:rPr>
            </w:pPr>
          </w:p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对</w:t>
            </w:r>
            <w:r>
              <w:rPr>
                <w:rFonts w:hint="eastAsia" w:ascii="宋体" w:hAnsi="宋体" w:eastAsia="宋体"/>
                <w:lang w:val="en-US" w:eastAsia="zh-CN"/>
              </w:rPr>
              <w:t>应</w:t>
            </w:r>
            <w:bookmarkStart w:id="0" w:name="_GoBack"/>
            <w:bookmarkEnd w:id="0"/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项目范围</w:t>
            </w:r>
          </w:p>
        </w:tc>
        <w:tc>
          <w:tcPr>
            <w:tcW w:w="1086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项目进度</w:t>
            </w:r>
          </w:p>
        </w:tc>
        <w:tc>
          <w:tcPr>
            <w:tcW w:w="1086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项目团队组织结构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</w:t>
            </w:r>
            <w:r>
              <w:rPr>
                <w:rFonts w:hint="eastAsia" w:ascii="宋体" w:hAnsi="宋体" w:eastAsia="宋体"/>
                <w:lang w:val="en-US" w:eastAsia="zh-CN"/>
              </w:rPr>
              <w:t>标准</w:t>
            </w:r>
            <w:r>
              <w:rPr>
                <w:rFonts w:hint="eastAsia" w:ascii="宋体" w:hAnsi="宋体" w:eastAsia="宋体"/>
              </w:rPr>
              <w:t>、过程</w:t>
            </w:r>
          </w:p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和提议的技术及工具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项目组织和资源</w:t>
            </w:r>
          </w:p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软件产品标准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打算构建的</w:t>
            </w:r>
            <w:r>
              <w:rPr>
                <w:rFonts w:hint="eastAsia" w:ascii="宋体" w:hAnsi="宋体" w:eastAsia="宋体"/>
              </w:rPr>
              <w:t>系统的技术描述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实施整个软件开发活动的计划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质量保证计划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质量保证计划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ind w:firstLine="840" w:firstLineChars="400"/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配置管理计划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配置管理计划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tabs>
                <w:tab w:val="left" w:pos="850"/>
                <w:tab w:val="left" w:pos="1808"/>
              </w:tabs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文档计划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  <w:highlight w:val="none"/>
              </w:rPr>
            </w:pPr>
            <w:r>
              <w:rPr>
                <w:rFonts w:hint="eastAsia" w:ascii="宋体" w:hAnsi="宋体" w:eastAsia="宋体"/>
                <w:highlight w:val="none"/>
              </w:rPr>
              <w:t>数据管理计划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  <w:highlight w:val="none"/>
              </w:rPr>
            </w:pPr>
            <w:r>
              <w:rPr>
                <w:rFonts w:hint="eastAsia" w:ascii="宋体" w:hAnsi="宋体" w:eastAsia="宋体"/>
                <w:highlight w:val="none"/>
              </w:rPr>
              <w:t>资源管理计划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测试计划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安全计划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保密性和私密性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培训计划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风险管理计划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风险管理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2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维护计划</w:t>
            </w:r>
          </w:p>
        </w:tc>
        <w:tc>
          <w:tcPr>
            <w:tcW w:w="1086" w:type="dxa"/>
            <w:vMerge w:val="continue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419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无对应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相较于课本给出的项目计划内容，</w:t>
      </w:r>
      <w:r>
        <w:rPr>
          <w:rFonts w:hint="eastAsia"/>
          <w:sz w:val="21"/>
          <w:szCs w:val="21"/>
          <w:lang w:val="en-US" w:eastAsia="zh-CN"/>
        </w:rPr>
        <w:t>SDP</w:t>
      </w:r>
      <w:r>
        <w:rPr>
          <w:rFonts w:hint="default"/>
          <w:sz w:val="21"/>
          <w:szCs w:val="21"/>
          <w:lang w:val="en-US" w:eastAsia="zh-CN"/>
        </w:rPr>
        <w:t>中给出的条目更少，</w:t>
      </w:r>
      <w:r>
        <w:rPr>
          <w:rFonts w:hint="eastAsia"/>
          <w:sz w:val="21"/>
          <w:szCs w:val="21"/>
          <w:lang w:val="en-US" w:eastAsia="zh-CN"/>
        </w:rPr>
        <w:t>两者分类标准有一定差别，总体上</w:t>
      </w:r>
      <w:r>
        <w:rPr>
          <w:rFonts w:hint="default"/>
          <w:sz w:val="21"/>
          <w:szCs w:val="21"/>
          <w:lang w:val="en-US" w:eastAsia="zh-CN"/>
        </w:rPr>
        <w:t>课本给出的内容包含了</w:t>
      </w:r>
      <w:r>
        <w:rPr>
          <w:rFonts w:hint="eastAsia"/>
          <w:sz w:val="21"/>
          <w:szCs w:val="21"/>
          <w:lang w:val="en-US" w:eastAsia="zh-CN"/>
        </w:rPr>
        <w:t>SDP</w:t>
      </w:r>
      <w:r>
        <w:rPr>
          <w:rFonts w:hint="default"/>
          <w:sz w:val="21"/>
          <w:szCs w:val="21"/>
          <w:lang w:val="en-US" w:eastAsia="zh-CN"/>
        </w:rPr>
        <w:t>提出的内容。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00000000"/>
    <w:rsid w:val="07EF6DE5"/>
    <w:rsid w:val="08BE3EF5"/>
    <w:rsid w:val="0B837613"/>
    <w:rsid w:val="24D10F97"/>
    <w:rsid w:val="30770ABA"/>
    <w:rsid w:val="308249A9"/>
    <w:rsid w:val="56991F83"/>
    <w:rsid w:val="5A41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528</Words>
  <Characters>592</Characters>
  <Lines>0</Lines>
  <Paragraphs>0</Paragraphs>
  <TotalTime>1</TotalTime>
  <ScaleCrop>false</ScaleCrop>
  <LinksUpToDate>false</LinksUpToDate>
  <CharactersWithSpaces>601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2023-03-23T11:05:00Z</dcterms:created>
  <dc:creator>clown</dc:creator>
  <cp:lastModifiedBy>clown</cp:lastModifiedBy>
  <dcterms:modified xsi:type="dcterms:W3CDTF">2023-04-03T15:53:43Z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4CFEA5FBA5CB4D819F11866FD4A09055</vt:lpwstr>
  </property>
</Properties>
</file>