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TEST DATA - Customer Support Ticket Log (all people, numbers and addresses are fictitious)</w:t>
      </w:r>
    </w:p>
    <w:p>
      <w:r>
        <w:t xml:space="preserve">Ticket TCK-104233 was opened by </w:t>
      </w:r>
      <w:r>
        <w:rPr>
          <w:b/>
        </w:rPr>
        <w:t>Rashi Patil</w:t>
      </w:r>
      <w:r>
        <w:t xml:space="preserve"> (</w:t>
      </w:r>
      <w:r>
        <w:rPr>
          <w:b/>
        </w:rPr>
        <w:t>rashi.patil@gmail.com</w:t>
      </w:r>
      <w:r>
        <w:t>) on 12 March 2024 about a failed refund for order ORD-99812-A.</w:t>
      </w:r>
    </w:p>
    <w:p>
      <w:r>
        <w:t xml:space="preserve">Callback requested on </w:t>
      </w:r>
      <w:r>
        <w:rPr>
          <w:b/>
        </w:rPr>
        <w:t>+91 98765 43210</w:t>
      </w:r>
      <w:r>
        <w:t xml:space="preserve">; alternate landline </w:t>
      </w:r>
      <w:r>
        <w:rPr>
          <w:b/>
        </w:rPr>
        <w:t>020 2567 8841</w:t>
      </w:r>
      <w:r>
        <w:t>.</w:t>
      </w:r>
    </w:p>
    <w:p>
      <w:r>
        <w:t xml:space="preserve">Customer DOB: </w:t>
      </w:r>
      <w:r>
        <w:rPr>
          <w:b/>
        </w:rPr>
        <w:t>14/07/1986</w:t>
      </w:r>
      <w:r>
        <w:t>. Account opened 03/02/2019 at the Baner branch.</w:t>
      </w:r>
    </w:p>
    <w:p>
      <w:r>
        <w:t xml:space="preserve">Card on file </w:t>
      </w:r>
      <w:r>
        <w:rPr>
          <w:b/>
        </w:rPr>
        <w:t>4111 1111 1111 1111</w:t>
      </w:r>
      <w:r>
        <w:t xml:space="preserve"> was declined for invoice INV-2024-00871 (amount Rs. 4,599.00).</w:t>
      </w:r>
    </w:p>
    <w:p>
      <w:r>
        <w:t xml:space="preserve">The login attempt came from IP </w:t>
      </w:r>
      <w:r>
        <w:rPr>
          <w:b/>
        </w:rPr>
        <w:t>203.0.113.45</w:t>
      </w:r>
      <w:r>
        <w:t xml:space="preserve"> and was blocked by rule FW-2231.</w:t>
      </w:r>
    </w:p>
    <w:p>
      <w:r>
        <w:t xml:space="preserve">Escalated to </w:t>
      </w:r>
      <w:r>
        <w:rPr>
          <w:b/>
        </w:rPr>
        <w:t>Arjun Mehta</w:t>
      </w:r>
      <w:r>
        <w:t xml:space="preserve"> at </w:t>
      </w:r>
      <w:r>
        <w:rPr>
          <w:b/>
        </w:rPr>
        <w:t>Brightline Logistics Private Limited</w:t>
      </w:r>
      <w:r>
        <w:t xml:space="preserve"> for review.</w:t>
      </w:r>
    </w:p>
    <w:p>
      <w:r>
        <w:t xml:space="preserve">US customer </w:t>
      </w:r>
      <w:r>
        <w:rPr>
          <w:b/>
        </w:rPr>
        <w:t>Emily Carter</w:t>
      </w:r>
      <w:r>
        <w:t xml:space="preserve"> provided SSN </w:t>
      </w:r>
      <w:r>
        <w:rPr>
          <w:b/>
        </w:rPr>
        <w:t>536-22-8741</w:t>
      </w:r>
      <w:r>
        <w:t xml:space="preserve"> for identity verification.</w:t>
      </w:r>
    </w:p>
    <w:p>
      <w:r>
        <w:t xml:space="preserve">Mailing address: </w:t>
      </w:r>
      <w:r>
        <w:rPr>
          <w:b/>
        </w:rPr>
        <w:t>742 Evergreen Terrace, Springfield, IL 62704</w:t>
      </w:r>
      <w:r>
        <w:t>. Parcel weight 2.4 kg.</w:t>
      </w:r>
    </w:p>
    <w:p>
      <w:r>
        <w:t xml:space="preserve">Please ship the replacement router (firmware version 10.4.2) to </w:t>
      </w:r>
      <w:r>
        <w:rPr>
          <w:b/>
        </w:rPr>
        <w:t>Flat 12, Shanti Kunj Society, Karve Road, Pune – 411 038, Maharashtra, India</w:t>
      </w:r>
      <w:r>
        <w:t>.</w:t>
      </w:r>
    </w:p>
    <w:p>
      <w:r>
        <w:rPr>
          <w:b/>
        </w:rPr>
        <w:t>Meera Iyer</w:t>
      </w:r>
      <w:r>
        <w:t xml:space="preserve"> was born on </w:t>
      </w:r>
      <w:r>
        <w:rPr>
          <w:b/>
        </w:rPr>
        <w:t>3 January 1979</w:t>
      </w:r>
      <w:r>
        <w:t xml:space="preserve"> according to the KYC form.</w:t>
      </w:r>
    </w:p>
    <w:p>
      <w:r>
        <w:t>Refund reference RF-5512-3345 was issued on 18/11/2024 and credited within 5 working days.</w:t>
      </w:r>
    </w:p>
    <w:p>
      <w:r>
        <w:t xml:space="preserve">The mastercard ending </w:t>
      </w:r>
      <w:r>
        <w:rPr>
          <w:b/>
        </w:rPr>
        <w:t>5500 0000 0000 0004</w:t>
      </w:r>
      <w:r>
        <w:t xml:space="preserve"> belongs to </w:t>
      </w:r>
      <w:r>
        <w:rPr>
          <w:b/>
        </w:rPr>
        <w:t>Daniel Brooks</w:t>
      </w:r>
      <w:r>
        <w:t xml:space="preserve">, e-mail </w:t>
      </w:r>
      <w:r>
        <w:rPr>
          <w:b/>
        </w:rPr>
        <w:t>dbrooks@example.org</w:t>
      </w:r>
      <w:r>
        <w:t>.</w:t>
      </w:r>
    </w:p>
    <w:p>
      <w:r>
        <w:t xml:space="preserve">Server logs show repeated requests from </w:t>
      </w:r>
      <w:r>
        <w:rPr>
          <w:b/>
        </w:rPr>
        <w:t>10.24.8.113</w:t>
      </w:r>
      <w:r>
        <w:t xml:space="preserve"> and </w:t>
      </w:r>
      <w:r>
        <w:rPr>
          <w:b/>
        </w:rPr>
        <w:t>172.16.254.7</w:t>
      </w:r>
      <w:r>
        <w:t xml:space="preserve"> between 02:00 and 02:15.</w:t>
      </w:r>
    </w:p>
    <w:p>
      <w:r>
        <w:t xml:space="preserve">Vendor contact: </w:t>
      </w:r>
      <w:r>
        <w:rPr>
          <w:b/>
        </w:rPr>
        <w:t>Kavita Rao</w:t>
      </w:r>
      <w:r>
        <w:t xml:space="preserve">, </w:t>
      </w:r>
      <w:r>
        <w:rPr>
          <w:b/>
        </w:rPr>
        <w:t>Suncrest Analytics LLP</w:t>
      </w:r>
      <w:r>
        <w:t xml:space="preserve">, telephone </w:t>
      </w:r>
      <w:r>
        <w:rPr>
          <w:b/>
        </w:rPr>
        <w:t>+91 22 4009 7712</w:t>
      </w:r>
      <w:r>
        <w:t>.</w:t>
      </w:r>
    </w:p>
    <w:p>
      <w:r>
        <w:t>Order 4500123456 contained 3 items; tracking number 1Z999AA10123456784 was shared with the courier.</w:t>
      </w:r>
    </w:p>
    <w:p>
      <w:r>
        <w:t xml:space="preserve">Date of Birth - </w:t>
      </w:r>
      <w:r>
        <w:rPr>
          <w:b/>
        </w:rPr>
        <w:t>1990-11-23</w:t>
      </w:r>
      <w:r>
        <w:t>; nationality Indian; preferred language Marathi.</w:t>
      </w:r>
    </w:p>
    <w:p>
      <w:r>
        <w:t xml:space="preserve">The Amex card </w:t>
      </w:r>
      <w:r>
        <w:rPr>
          <w:b/>
        </w:rPr>
        <w:t>3400 000000 00009</w:t>
      </w:r>
      <w:r>
        <w:t xml:space="preserve"> expired in 08/2023 and was replaced.</w:t>
      </w:r>
    </w:p>
    <w:p>
      <w:r>
        <w:t xml:space="preserve">IPv6 address </w:t>
      </w:r>
      <w:r>
        <w:rPr>
          <w:b/>
        </w:rPr>
        <w:t>2001:db8:85a3::8a2e:370:7334</w:t>
      </w:r>
      <w:r>
        <w:t xml:space="preserve"> was whitelisted by the network team.</w:t>
      </w:r>
    </w:p>
    <w:p>
      <w:r>
        <w:t xml:space="preserve">Our head office is at </w:t>
      </w:r>
      <w:r>
        <w:rPr>
          <w:b/>
        </w:rPr>
        <w:t>1600 Amphitheatre Parkway, Mountain View, CA 94043</w:t>
      </w:r>
      <w:r>
        <w:t>; support hours are 9am to 6pm.</w:t>
      </w:r>
    </w:p>
    <w:p>
      <w:r>
        <w:t xml:space="preserve">SSN </w:t>
      </w:r>
      <w:r>
        <w:rPr>
          <w:b/>
        </w:rPr>
        <w:t>412-55-0193</w:t>
      </w:r>
      <w:r>
        <w:t xml:space="preserve"> was entered twice by mistake, reported by </w:t>
      </w:r>
      <w:r>
        <w:rPr>
          <w:b/>
        </w:rPr>
        <w:t>Robert Fields</w:t>
      </w:r>
      <w:r>
        <w:t>.</w:t>
      </w:r>
    </w:p>
    <w:p>
      <w:r>
        <w:t xml:space="preserve">Customer </w:t>
      </w:r>
      <w:r>
        <w:rPr>
          <w:b/>
        </w:rPr>
        <w:t>Sanjay Kulkarni</w:t>
      </w:r>
      <w:r>
        <w:t xml:space="preserve"> asked us to update his phone to </w:t>
      </w:r>
      <w:r>
        <w:rPr>
          <w:b/>
        </w:rPr>
        <w:t>9823012345</w:t>
      </w:r>
      <w:r>
        <w:t>.</w:t>
      </w:r>
    </w:p>
    <w:p>
      <w:r>
        <w:t>Warranty claim WC-00912 approved for model XR-500; the next service is due on 01/06/2025.</w:t>
      </w:r>
    </w:p>
    <w:p>
      <w:r>
        <w:t>Priority P2 incident INC0012345 affected 1,245 users in the Pune region for 42 minutes.</w:t>
      </w:r>
    </w:p>
    <w:p>
      <w:r>
        <w:t xml:space="preserve">Chargeback filed with </w:t>
      </w:r>
      <w:r>
        <w:rPr>
          <w:b/>
        </w:rPr>
        <w:t>Northwind Payments Limited</w:t>
      </w:r>
      <w:r>
        <w:t xml:space="preserve"> for card </w:t>
      </w:r>
      <w:r>
        <w:rPr>
          <w:b/>
        </w:rPr>
        <w:t>6011 0000 0000 0004</w:t>
      </w:r>
      <w:r>
        <w:t>.</w:t>
      </w:r>
    </w:p>
    <w:p>
      <w:r>
        <w:t>Knowledge-base article KB-2207 explains how to reset the password; see section 4.2.1.</w:t>
      </w:r>
    </w:p>
    <w:p>
      <w:r>
        <w:t>Ticket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Ticket ID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Date of Birth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TCK-200101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Nikhil Deshpande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nikhil.d@example.com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+91 99220 11345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21/09/1992</w:t>
            </w:r>
          </w:p>
        </w:tc>
        <w:tc>
          <w:tcPr>
            <w:tcW w:type="dxa" w:w="1440"/>
          </w:tcPr>
          <w:p>
            <w:r>
              <w:t>Resolved</w:t>
            </w:r>
          </w:p>
        </w:tc>
      </w:tr>
      <w:tr>
        <w:tc>
          <w:tcPr>
            <w:tcW w:type="dxa" w:w="1440"/>
          </w:tcPr>
          <w:p>
            <w:r>
              <w:t>TCK-200102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Priya Sharma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priya.sharma@example.net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+91 90110 22456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05/12/1988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</w:tr>
      <w:tr>
        <w:tc>
          <w:tcPr>
            <w:tcW w:type="dxa" w:w="1440"/>
          </w:tcPr>
          <w:p>
            <w:r>
              <w:t>TCK-200103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John Mathews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jmathews@example.com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+1 415 555 0132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30/04/1975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TCK-200104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Ayesha Khan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ayesha.khan@example.org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+91 88050 33567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17/02/2001</w:t>
            </w:r>
          </w:p>
        </w:tc>
        <w:tc>
          <w:tcPr>
            <w:tcW w:type="dxa" w:w="1440"/>
          </w:tcPr>
          <w:p>
            <w:r>
              <w:t>Closed</w:t>
            </w:r>
          </w:p>
        </w:tc>
      </w:tr>
    </w:tbl>
    <w:p>
      <w:r>
        <w:t>Scanned identity document attached to ticket TCK-200103:</w:t>
      </w:r>
    </w:p>
    <w:p>
      <w:r>
        <w:drawing>
          <wp:inline xmlns:a="http://schemas.openxmlformats.org/drawingml/2006/main" xmlns:pic="http://schemas.openxmlformats.org/drawingml/2006/picture">
            <wp:extent cx="411480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