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04EF2" w14:textId="212908B2" w:rsidR="00010D1C" w:rsidRDefault="00261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F7A">
        <w:rPr>
          <w:rFonts w:ascii="Times New Roman" w:hAnsi="Times New Roman" w:cs="Times New Roman"/>
          <w:b/>
          <w:bCs/>
          <w:sz w:val="24"/>
          <w:szCs w:val="24"/>
        </w:rPr>
        <w:t>Question 1: Fundamentals of Supervised Learning</w:t>
      </w:r>
    </w:p>
    <w:p w14:paraId="7B87908A" w14:textId="77777777" w:rsidR="00261C20" w:rsidRPr="000A2F7A" w:rsidRDefault="00261C20" w:rsidP="00261C20">
      <w:pPr>
        <w:jc w:val="both"/>
        <w:rPr>
          <w:rFonts w:ascii="Times New Roman" w:hAnsi="Times New Roman" w:cs="Times New Roman"/>
          <w:sz w:val="24"/>
          <w:szCs w:val="24"/>
        </w:rPr>
      </w:pPr>
      <w:r w:rsidRPr="000A2F7A">
        <w:rPr>
          <w:rFonts w:ascii="Times New Roman" w:hAnsi="Times New Roman" w:cs="Times New Roman"/>
          <w:sz w:val="24"/>
          <w:szCs w:val="24"/>
        </w:rPr>
        <w:t xml:space="preserve">a) Define </w:t>
      </w:r>
      <w:r w:rsidRPr="000A2F7A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  <w:r w:rsidRPr="000A2F7A">
        <w:rPr>
          <w:rFonts w:ascii="Times New Roman" w:hAnsi="Times New Roman" w:cs="Times New Roman"/>
          <w:sz w:val="24"/>
          <w:szCs w:val="24"/>
        </w:rPr>
        <w:t xml:space="preserve"> and explain how it differs from unsupervised learning.</w:t>
      </w:r>
    </w:p>
    <w:p w14:paraId="3E3F6450" w14:textId="1AC102D5" w:rsidR="00261C20" w:rsidRDefault="00261C20">
      <w:r>
        <w:tab/>
      </w:r>
    </w:p>
    <w:sectPr w:rsidR="00261C20" w:rsidSect="00261C2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18"/>
    <w:rsid w:val="00010D1C"/>
    <w:rsid w:val="00261C20"/>
    <w:rsid w:val="004E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81E3"/>
  <w15:chartTrackingRefBased/>
  <w15:docId w15:val="{9E43EC9E-C91D-4B47-9557-DC130B05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2</cp:revision>
  <dcterms:created xsi:type="dcterms:W3CDTF">2026-01-29T23:19:00Z</dcterms:created>
  <dcterms:modified xsi:type="dcterms:W3CDTF">2026-01-29T23:22:00Z</dcterms:modified>
</cp:coreProperties>
</file>