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A547A" w14:textId="77777777" w:rsidR="00D53223" w:rsidRPr="008D3C49" w:rsidRDefault="00D53223" w:rsidP="00D53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CA"/>
        </w:rPr>
      </w:pPr>
      <w:r w:rsidRPr="008D3C49">
        <w:rPr>
          <w:rFonts w:eastAsia="Times New Roman" w:cstheme="minorHAnsi"/>
          <w:b/>
          <w:bCs/>
          <w:sz w:val="27"/>
          <w:szCs w:val="27"/>
          <w:lang w:eastAsia="en-CA"/>
        </w:rPr>
        <w:t>Why I Worked Individually</w:t>
      </w:r>
    </w:p>
    <w:p w14:paraId="35279B25" w14:textId="767AC208" w:rsidR="00D53223" w:rsidRDefault="00D53223" w:rsidP="00D53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8D3C49">
        <w:rPr>
          <w:rFonts w:eastAsia="Times New Roman" w:cstheme="minorHAnsi"/>
          <w:sz w:val="24"/>
          <w:szCs w:val="24"/>
          <w:lang w:eastAsia="en-CA"/>
        </w:rPr>
        <w:t xml:space="preserve">I chose to work individually in order to gain a deeper understanding of the entire machine learning pipeline and its deployment in a cloud environment. My academic background is in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control engineering</w:t>
      </w:r>
      <w:r w:rsidRPr="008D3C49">
        <w:rPr>
          <w:rFonts w:eastAsia="Times New Roman" w:cstheme="minorHAnsi"/>
          <w:sz w:val="24"/>
          <w:szCs w:val="24"/>
          <w:lang w:eastAsia="en-CA"/>
        </w:rPr>
        <w:t xml:space="preserve">, and I have practical experience in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embedded systems, robotics, and control systems</w:t>
      </w:r>
      <w:r w:rsidRPr="008D3C49">
        <w:rPr>
          <w:rFonts w:eastAsia="Times New Roman" w:cstheme="minorHAnsi"/>
          <w:sz w:val="24"/>
          <w:szCs w:val="24"/>
          <w:lang w:eastAsia="en-CA"/>
        </w:rPr>
        <w:t xml:space="preserve">. Therefore, I wanted to apply my learning by integrating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machine learning techniques with control engineering concepts</w:t>
      </w:r>
      <w:r w:rsidRPr="008D3C49">
        <w:rPr>
          <w:rFonts w:eastAsia="Times New Roman" w:cstheme="minorHAnsi"/>
          <w:sz w:val="24"/>
          <w:szCs w:val="24"/>
          <w:lang w:eastAsia="en-CA"/>
        </w:rPr>
        <w:t xml:space="preserve"> in a practical project. Working independently allowed me to explore each stage of the system design, implementation, and cloud deployment in detail.</w:t>
      </w:r>
    </w:p>
    <w:p w14:paraId="5E72A158" w14:textId="77777777" w:rsidR="008D3C49" w:rsidRPr="008D3C49" w:rsidRDefault="008D3C49" w:rsidP="00D53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4B77B794" w14:textId="77777777" w:rsidR="00D53223" w:rsidRPr="008D3C49" w:rsidRDefault="00D53223" w:rsidP="00D53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CA"/>
        </w:rPr>
      </w:pPr>
      <w:r w:rsidRPr="008D3C49">
        <w:rPr>
          <w:rFonts w:eastAsia="Times New Roman" w:cstheme="minorHAnsi"/>
          <w:b/>
          <w:bCs/>
          <w:sz w:val="27"/>
          <w:szCs w:val="27"/>
          <w:lang w:eastAsia="en-CA"/>
        </w:rPr>
        <w:t>Challenges</w:t>
      </w:r>
    </w:p>
    <w:p w14:paraId="4ACA7A23" w14:textId="6EA4914C" w:rsidR="00D53223" w:rsidRDefault="00D53223" w:rsidP="00D53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8D3C49">
        <w:rPr>
          <w:rFonts w:eastAsia="Times New Roman" w:cstheme="minorHAnsi"/>
          <w:sz w:val="24"/>
          <w:szCs w:val="24"/>
          <w:lang w:eastAsia="en-CA"/>
        </w:rPr>
        <w:t xml:space="preserve">One of the main challenges of this project was integrating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control engineering principles with machine learning methods</w:t>
      </w:r>
      <w:r w:rsidRPr="008D3C49">
        <w:rPr>
          <w:rFonts w:eastAsia="Times New Roman" w:cstheme="minorHAnsi"/>
          <w:sz w:val="24"/>
          <w:szCs w:val="24"/>
          <w:lang w:eastAsia="en-CA"/>
        </w:rPr>
        <w:t xml:space="preserve">. Additionally, learning how to effectively utilize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AWS cloud services</w:t>
      </w:r>
      <w:r w:rsidRPr="008D3C49">
        <w:rPr>
          <w:rFonts w:eastAsia="Times New Roman" w:cstheme="minorHAnsi"/>
          <w:sz w:val="24"/>
          <w:szCs w:val="24"/>
          <w:lang w:eastAsia="en-CA"/>
        </w:rPr>
        <w:t xml:space="preserve"> for model training, deployment, and experimentation required additional effort and time.</w:t>
      </w:r>
    </w:p>
    <w:p w14:paraId="3A66F2C4" w14:textId="77777777" w:rsidR="008D3C49" w:rsidRPr="008D3C49" w:rsidRDefault="008D3C49" w:rsidP="00D53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54BC7498" w14:textId="77777777" w:rsidR="00D53223" w:rsidRPr="008D3C49" w:rsidRDefault="00D53223" w:rsidP="00D53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CA"/>
        </w:rPr>
      </w:pPr>
      <w:r w:rsidRPr="008D3C49">
        <w:rPr>
          <w:rFonts w:eastAsia="Times New Roman" w:cstheme="minorHAnsi"/>
          <w:b/>
          <w:bCs/>
          <w:sz w:val="27"/>
          <w:szCs w:val="27"/>
          <w:lang w:eastAsia="en-CA"/>
        </w:rPr>
        <w:t>Advantages of Cloud Computing</w:t>
      </w:r>
    </w:p>
    <w:p w14:paraId="5CD1C9ED" w14:textId="1A7C213F" w:rsidR="00D53223" w:rsidRDefault="00D53223" w:rsidP="00D53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8D3C49">
        <w:rPr>
          <w:rFonts w:eastAsia="Times New Roman" w:cstheme="minorHAnsi"/>
          <w:sz w:val="24"/>
          <w:szCs w:val="24"/>
          <w:lang w:eastAsia="en-CA"/>
        </w:rPr>
        <w:t xml:space="preserve">Cloud platforms provide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scalable computing infrastructure and advanced machine learning tools</w:t>
      </w:r>
      <w:r w:rsidRPr="008D3C49">
        <w:rPr>
          <w:rFonts w:eastAsia="Times New Roman" w:cstheme="minorHAnsi"/>
          <w:sz w:val="24"/>
          <w:szCs w:val="24"/>
          <w:lang w:eastAsia="en-CA"/>
        </w:rPr>
        <w:t xml:space="preserve">. They allow users to train and test models without the need for expensive local hardware. Cloud services also simplify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model deployment, data storage, and system monitoring</w:t>
      </w:r>
      <w:r w:rsidRPr="008D3C49">
        <w:rPr>
          <w:rFonts w:eastAsia="Times New Roman" w:cstheme="minorHAnsi"/>
          <w:sz w:val="24"/>
          <w:szCs w:val="24"/>
          <w:lang w:eastAsia="en-CA"/>
        </w:rPr>
        <w:t>, making them highly suitable for modern machine learning workflows.</w:t>
      </w:r>
    </w:p>
    <w:p w14:paraId="271431C6" w14:textId="77777777" w:rsidR="008D3C49" w:rsidRPr="008D3C49" w:rsidRDefault="008D3C49" w:rsidP="00D53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</w:p>
    <w:p w14:paraId="773C79B6" w14:textId="77777777" w:rsidR="00D53223" w:rsidRPr="008D3C49" w:rsidRDefault="00D53223" w:rsidP="00D53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CA"/>
        </w:rPr>
      </w:pPr>
      <w:r w:rsidRPr="008D3C49">
        <w:rPr>
          <w:rFonts w:eastAsia="Times New Roman" w:cstheme="minorHAnsi"/>
          <w:b/>
          <w:bCs/>
          <w:sz w:val="27"/>
          <w:szCs w:val="27"/>
          <w:lang w:eastAsia="en-CA"/>
        </w:rPr>
        <w:t>Disadvantages</w:t>
      </w:r>
    </w:p>
    <w:p w14:paraId="66163B8B" w14:textId="77777777" w:rsidR="00D53223" w:rsidRPr="008D3C49" w:rsidRDefault="00D53223" w:rsidP="00D53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8D3C49">
        <w:rPr>
          <w:rFonts w:eastAsia="Times New Roman" w:cstheme="minorHAnsi"/>
          <w:sz w:val="24"/>
          <w:szCs w:val="24"/>
          <w:lang w:eastAsia="en-CA"/>
        </w:rPr>
        <w:t xml:space="preserve">Despite their advantages, cloud services also have some limitations. They require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reliable internet connectivity</w:t>
      </w:r>
      <w:r w:rsidRPr="008D3C49">
        <w:rPr>
          <w:rFonts w:eastAsia="Times New Roman" w:cstheme="minorHAnsi"/>
          <w:sz w:val="24"/>
          <w:szCs w:val="24"/>
          <w:lang w:eastAsia="en-CA"/>
        </w:rPr>
        <w:t xml:space="preserve"> and can introduce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operational costs</w:t>
      </w:r>
      <w:r w:rsidRPr="008D3C49">
        <w:rPr>
          <w:rFonts w:eastAsia="Times New Roman" w:cstheme="minorHAnsi"/>
          <w:sz w:val="24"/>
          <w:szCs w:val="24"/>
          <w:lang w:eastAsia="en-CA"/>
        </w:rPr>
        <w:t xml:space="preserve"> depending on resource usage. In addition, </w:t>
      </w:r>
      <w:r w:rsidRPr="008D3C49">
        <w:rPr>
          <w:rFonts w:eastAsia="Times New Roman" w:cstheme="minorHAnsi"/>
          <w:b/>
          <w:bCs/>
          <w:sz w:val="24"/>
          <w:szCs w:val="24"/>
          <w:lang w:eastAsia="en-CA"/>
        </w:rPr>
        <w:t>security considerations and potential latency</w:t>
      </w:r>
      <w:r w:rsidRPr="008D3C49">
        <w:rPr>
          <w:rFonts w:eastAsia="Times New Roman" w:cstheme="minorHAnsi"/>
          <w:sz w:val="24"/>
          <w:szCs w:val="24"/>
          <w:lang w:eastAsia="en-CA"/>
        </w:rPr>
        <w:t xml:space="preserve"> may pose challenges for certain real-time control applications.</w:t>
      </w:r>
    </w:p>
    <w:p w14:paraId="75263E14" w14:textId="2ACE5186" w:rsidR="005379EA" w:rsidRPr="00D53223" w:rsidRDefault="005379EA" w:rsidP="00D53223"/>
    <w:sectPr w:rsidR="005379EA" w:rsidRPr="00D532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88"/>
    <w:rsid w:val="005379EA"/>
    <w:rsid w:val="008D3C49"/>
    <w:rsid w:val="00C32688"/>
    <w:rsid w:val="00D5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66E5"/>
  <w15:chartTrackingRefBased/>
  <w15:docId w15:val="{1F0106B3-6877-4978-BD4C-CC257A30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3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322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D53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532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3</cp:revision>
  <dcterms:created xsi:type="dcterms:W3CDTF">2026-03-08T21:44:00Z</dcterms:created>
  <dcterms:modified xsi:type="dcterms:W3CDTF">2026-03-08T22:00:00Z</dcterms:modified>
</cp:coreProperties>
</file>