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982" w:rsidRPr="00FF148A" w:rsidRDefault="00F60CC0" w:rsidP="00FF148A">
      <w:pPr>
        <w:spacing w:after="240" w:line="240" w:lineRule="auto"/>
        <w:jc w:val="center"/>
        <w:rPr>
          <w:sz w:val="24"/>
          <w:szCs w:val="24"/>
        </w:rPr>
      </w:pPr>
      <w:r>
        <w:rPr>
          <w:sz w:val="24"/>
          <w:szCs w:val="24"/>
        </w:rPr>
        <w:t>Auto-</w:t>
      </w:r>
      <w:r w:rsidR="009A14E2" w:rsidRPr="00FF148A">
        <w:rPr>
          <w:sz w:val="24"/>
          <w:szCs w:val="24"/>
        </w:rPr>
        <w:t>Resolution/Calibration Adjust Instructions</w:t>
      </w:r>
    </w:p>
    <w:p w:rsidR="00FF148A" w:rsidRDefault="00454855" w:rsidP="00FF148A">
      <w:pPr>
        <w:spacing w:after="0" w:line="240" w:lineRule="auto"/>
        <w:jc w:val="right"/>
        <w:rPr>
          <w:b w:val="0"/>
          <w:sz w:val="24"/>
          <w:szCs w:val="24"/>
        </w:rPr>
      </w:pPr>
      <w:r>
        <w:rPr>
          <w:b w:val="0"/>
          <w:sz w:val="24"/>
          <w:szCs w:val="24"/>
        </w:rPr>
        <w:t>Oct. 25</w:t>
      </w:r>
      <w:r w:rsidR="00FF148A">
        <w:rPr>
          <w:b w:val="0"/>
          <w:sz w:val="24"/>
          <w:szCs w:val="24"/>
        </w:rPr>
        <w:t>, 2013</w:t>
      </w:r>
    </w:p>
    <w:p w:rsidR="009A14E2" w:rsidRDefault="009A14E2" w:rsidP="00FF148A">
      <w:pPr>
        <w:spacing w:after="0" w:line="240" w:lineRule="auto"/>
        <w:jc w:val="right"/>
        <w:rPr>
          <w:b w:val="0"/>
          <w:sz w:val="24"/>
          <w:szCs w:val="24"/>
        </w:rPr>
      </w:pPr>
      <w:r>
        <w:rPr>
          <w:b w:val="0"/>
          <w:sz w:val="24"/>
          <w:szCs w:val="24"/>
        </w:rPr>
        <w:t>Heather Gamble</w:t>
      </w:r>
    </w:p>
    <w:p w:rsidR="009A14E2" w:rsidRPr="00FF148A" w:rsidRDefault="00FF148A" w:rsidP="00FF148A">
      <w:pPr>
        <w:spacing w:before="240" w:after="0" w:line="240" w:lineRule="auto"/>
        <w:jc w:val="both"/>
        <w:rPr>
          <w:sz w:val="24"/>
          <w:szCs w:val="24"/>
        </w:rPr>
      </w:pPr>
      <w:r w:rsidRPr="00FF148A">
        <w:rPr>
          <w:sz w:val="24"/>
          <w:szCs w:val="24"/>
        </w:rPr>
        <w:t>Preamble</w:t>
      </w:r>
    </w:p>
    <w:p w:rsidR="00FF148A" w:rsidRDefault="00FF148A" w:rsidP="00FF148A">
      <w:pPr>
        <w:spacing w:after="60" w:line="240" w:lineRule="auto"/>
        <w:jc w:val="both"/>
        <w:rPr>
          <w:b w:val="0"/>
          <w:sz w:val="24"/>
          <w:szCs w:val="24"/>
        </w:rPr>
      </w:pPr>
      <w:r>
        <w:rPr>
          <w:b w:val="0"/>
          <w:sz w:val="24"/>
          <w:szCs w:val="24"/>
        </w:rPr>
        <w:t>This utility is intended to be used by customers. It assumes the current calibration settings are close (</w:t>
      </w:r>
      <w:r w:rsidR="00B15E52">
        <w:rPr>
          <w:b w:val="0"/>
          <w:sz w:val="24"/>
          <w:szCs w:val="24"/>
        </w:rPr>
        <w:t xml:space="preserve">e.g. </w:t>
      </w:r>
      <w:r>
        <w:rPr>
          <w:rFonts w:cs="Times New Roman"/>
          <w:b w:val="0"/>
          <w:sz w:val="24"/>
          <w:szCs w:val="24"/>
        </w:rPr>
        <w:t>±</w:t>
      </w:r>
      <w:r>
        <w:rPr>
          <w:b w:val="0"/>
          <w:sz w:val="24"/>
          <w:szCs w:val="24"/>
        </w:rPr>
        <w:t xml:space="preserve">5amu of correct). </w:t>
      </w:r>
    </w:p>
    <w:p w:rsidR="00FF148A" w:rsidRPr="009A14E2" w:rsidRDefault="00FF148A" w:rsidP="00FF148A">
      <w:pPr>
        <w:spacing w:after="60" w:line="240" w:lineRule="auto"/>
        <w:jc w:val="both"/>
        <w:rPr>
          <w:b w:val="0"/>
          <w:sz w:val="24"/>
          <w:szCs w:val="24"/>
        </w:rPr>
      </w:pPr>
      <w:r>
        <w:rPr>
          <w:b w:val="0"/>
          <w:sz w:val="24"/>
          <w:szCs w:val="24"/>
        </w:rPr>
        <w:t xml:space="preserve">Service and especially Commissioning are likely to encounter situations where a significantly larger correction is required. The current proposal is to handle this via Service Tool.  </w:t>
      </w:r>
    </w:p>
    <w:p w:rsidR="00F2017A" w:rsidRPr="00017586" w:rsidRDefault="009A14E2" w:rsidP="00FF148A">
      <w:pPr>
        <w:spacing w:before="240" w:after="0" w:line="240" w:lineRule="auto"/>
        <w:jc w:val="both"/>
        <w:rPr>
          <w:sz w:val="24"/>
          <w:szCs w:val="24"/>
        </w:rPr>
      </w:pPr>
      <w:r w:rsidRPr="00017586">
        <w:rPr>
          <w:sz w:val="24"/>
          <w:szCs w:val="24"/>
        </w:rPr>
        <w:t>User Interface</w:t>
      </w:r>
    </w:p>
    <w:p w:rsidR="00FC567C" w:rsidRDefault="009A14E2" w:rsidP="0002278F">
      <w:pPr>
        <w:spacing w:after="0" w:line="240" w:lineRule="auto"/>
        <w:jc w:val="both"/>
        <w:rPr>
          <w:b w:val="0"/>
          <w:sz w:val="24"/>
          <w:szCs w:val="24"/>
        </w:rPr>
      </w:pPr>
      <w:r>
        <w:rPr>
          <w:b w:val="0"/>
          <w:sz w:val="24"/>
          <w:szCs w:val="24"/>
        </w:rPr>
        <w:t xml:space="preserve">Add a </w:t>
      </w:r>
      <w:r w:rsidR="00364B57">
        <w:rPr>
          <w:b w:val="0"/>
          <w:sz w:val="24"/>
          <w:szCs w:val="24"/>
        </w:rPr>
        <w:t xml:space="preserve">Quadrupole Calibration </w:t>
      </w:r>
      <w:r>
        <w:rPr>
          <w:b w:val="0"/>
          <w:sz w:val="24"/>
          <w:szCs w:val="24"/>
        </w:rPr>
        <w:t>button to Ioni</w:t>
      </w:r>
      <w:r w:rsidR="00364B57">
        <w:rPr>
          <w:b w:val="0"/>
          <w:sz w:val="24"/>
          <w:szCs w:val="24"/>
        </w:rPr>
        <w:t>ca Server</w:t>
      </w:r>
      <w:r w:rsidR="00FC567C">
        <w:rPr>
          <w:b w:val="0"/>
          <w:sz w:val="24"/>
          <w:szCs w:val="24"/>
        </w:rPr>
        <w:t>. Ionica Server is being redesigned, with the exact layout yet to be determined, but the Auto Cal/Res section could be as illustrated below.</w:t>
      </w:r>
    </w:p>
    <w:p w:rsidR="00454855" w:rsidRDefault="00454855" w:rsidP="0002278F">
      <w:pPr>
        <w:spacing w:after="0" w:line="240" w:lineRule="auto"/>
        <w:jc w:val="both"/>
        <w:rPr>
          <w:b w:val="0"/>
          <w:sz w:val="24"/>
          <w:szCs w:val="24"/>
        </w:rPr>
      </w:pPr>
    </w:p>
    <w:p w:rsidR="0002278F" w:rsidRDefault="00454855" w:rsidP="0002278F">
      <w:pPr>
        <w:spacing w:after="0" w:line="240" w:lineRule="auto"/>
        <w:jc w:val="both"/>
        <w:rPr>
          <w:b w:val="0"/>
          <w:sz w:val="24"/>
          <w:szCs w:val="24"/>
        </w:rPr>
      </w:pPr>
      <w:r>
        <w:rPr>
          <w:b w:val="0"/>
          <w:noProof/>
          <w:sz w:val="24"/>
          <w:szCs w:val="24"/>
          <w:lang w:eastAsia="en-CA"/>
        </w:rPr>
        <w:drawing>
          <wp:inline distT="0" distB="0" distL="0" distR="0">
            <wp:extent cx="3181350" cy="609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81350" cy="609600"/>
                    </a:xfrm>
                    <a:prstGeom prst="rect">
                      <a:avLst/>
                    </a:prstGeom>
                    <a:noFill/>
                    <a:ln w="9525">
                      <a:noFill/>
                      <a:miter lim="800000"/>
                      <a:headEnd/>
                      <a:tailEnd/>
                    </a:ln>
                  </pic:spPr>
                </pic:pic>
              </a:graphicData>
            </a:graphic>
          </wp:inline>
        </w:drawing>
      </w:r>
    </w:p>
    <w:p w:rsidR="0002278F" w:rsidRDefault="0002278F" w:rsidP="0002278F">
      <w:pPr>
        <w:spacing w:after="0" w:line="240" w:lineRule="auto"/>
        <w:jc w:val="both"/>
        <w:rPr>
          <w:b w:val="0"/>
          <w:sz w:val="24"/>
          <w:szCs w:val="24"/>
        </w:rPr>
      </w:pPr>
    </w:p>
    <w:p w:rsidR="0002278F" w:rsidRPr="00017586" w:rsidRDefault="00017586" w:rsidP="0002278F">
      <w:pPr>
        <w:spacing w:after="0" w:line="240" w:lineRule="auto"/>
        <w:jc w:val="both"/>
        <w:rPr>
          <w:sz w:val="24"/>
          <w:szCs w:val="24"/>
        </w:rPr>
      </w:pPr>
      <w:r w:rsidRPr="00017586">
        <w:rPr>
          <w:sz w:val="24"/>
          <w:szCs w:val="24"/>
        </w:rPr>
        <w:t>Implementation</w:t>
      </w:r>
    </w:p>
    <w:p w:rsidR="00017586" w:rsidRDefault="00017586" w:rsidP="00E351A3">
      <w:pPr>
        <w:spacing w:after="60" w:line="240" w:lineRule="auto"/>
        <w:jc w:val="both"/>
        <w:rPr>
          <w:b w:val="0"/>
          <w:sz w:val="24"/>
          <w:szCs w:val="24"/>
        </w:rPr>
      </w:pPr>
      <w:r>
        <w:rPr>
          <w:b w:val="0"/>
          <w:sz w:val="24"/>
          <w:szCs w:val="24"/>
        </w:rPr>
        <w:t>Clicking on the button should activate an automated routine.</w:t>
      </w:r>
    </w:p>
    <w:p w:rsidR="001126FE" w:rsidRDefault="00017586" w:rsidP="00EE5B2F">
      <w:pPr>
        <w:tabs>
          <w:tab w:val="left" w:pos="450"/>
        </w:tabs>
        <w:spacing w:after="60" w:line="240" w:lineRule="auto"/>
        <w:ind w:left="450" w:hanging="450"/>
        <w:jc w:val="both"/>
        <w:rPr>
          <w:b w:val="0"/>
          <w:sz w:val="24"/>
          <w:szCs w:val="24"/>
        </w:rPr>
      </w:pPr>
      <w:r>
        <w:rPr>
          <w:b w:val="0"/>
          <w:sz w:val="24"/>
          <w:szCs w:val="24"/>
        </w:rPr>
        <w:t>1.)</w:t>
      </w:r>
      <w:r>
        <w:rPr>
          <w:b w:val="0"/>
          <w:sz w:val="24"/>
          <w:szCs w:val="24"/>
        </w:rPr>
        <w:tab/>
        <w:t xml:space="preserve">Verify that the Mass Spec is “Ready” (check “System Status”) and that no Method is currently running/Ionica Server is not busy (check “Get Status”). If </w:t>
      </w:r>
      <w:r w:rsidR="009637E1">
        <w:rPr>
          <w:b w:val="0"/>
          <w:sz w:val="24"/>
          <w:szCs w:val="24"/>
        </w:rPr>
        <w:t>Ionica Server is busy or the Mass Spec is in an error state, inform the user and abort the routine.</w:t>
      </w:r>
    </w:p>
    <w:p w:rsidR="00EE5B2F" w:rsidRDefault="00EE5B2F" w:rsidP="00EE5B2F">
      <w:pPr>
        <w:tabs>
          <w:tab w:val="left" w:pos="450"/>
        </w:tabs>
        <w:spacing w:after="60" w:line="240" w:lineRule="auto"/>
        <w:ind w:left="450" w:hanging="450"/>
        <w:jc w:val="both"/>
        <w:rPr>
          <w:b w:val="0"/>
          <w:sz w:val="24"/>
          <w:szCs w:val="24"/>
        </w:rPr>
      </w:pPr>
      <w:r>
        <w:rPr>
          <w:b w:val="0"/>
          <w:sz w:val="24"/>
          <w:szCs w:val="24"/>
        </w:rPr>
        <w:t>2.)</w:t>
      </w:r>
      <w:r>
        <w:rPr>
          <w:b w:val="0"/>
          <w:sz w:val="24"/>
          <w:szCs w:val="24"/>
        </w:rPr>
        <w:tab/>
      </w:r>
      <w:r w:rsidR="00924810">
        <w:rPr>
          <w:b w:val="0"/>
          <w:sz w:val="24"/>
          <w:szCs w:val="24"/>
        </w:rPr>
        <w:t xml:space="preserve">A set of default </w:t>
      </w:r>
      <w:r w:rsidR="005F191E">
        <w:rPr>
          <w:b w:val="0"/>
          <w:sz w:val="24"/>
          <w:szCs w:val="24"/>
        </w:rPr>
        <w:t xml:space="preserve">Molana format </w:t>
      </w:r>
      <w:r w:rsidR="00924810">
        <w:rPr>
          <w:b w:val="0"/>
          <w:sz w:val="24"/>
          <w:szCs w:val="24"/>
        </w:rPr>
        <w:t xml:space="preserve">PPG Methods appropriate for the specific </w:t>
      </w:r>
      <w:r w:rsidR="009D745D">
        <w:rPr>
          <w:b w:val="0"/>
          <w:sz w:val="24"/>
          <w:szCs w:val="24"/>
        </w:rPr>
        <w:t xml:space="preserve">model and </w:t>
      </w:r>
      <w:r w:rsidR="00924810">
        <w:rPr>
          <w:b w:val="0"/>
          <w:sz w:val="24"/>
          <w:szCs w:val="24"/>
        </w:rPr>
        <w:t xml:space="preserve">instrument at the current time can be found in </w:t>
      </w:r>
      <w:r w:rsidR="00924810" w:rsidRPr="00924810">
        <w:rPr>
          <w:b w:val="0"/>
          <w:sz w:val="24"/>
          <w:szCs w:val="24"/>
        </w:rPr>
        <w:t>C:\USERS\PUBLIC\Molana\Instrument\Project\MS Methods\Automated Calibration Methods</w:t>
      </w:r>
      <w:r w:rsidR="00924810">
        <w:rPr>
          <w:b w:val="0"/>
          <w:sz w:val="24"/>
          <w:szCs w:val="24"/>
        </w:rPr>
        <w:t xml:space="preserve">. They will be named Q1 PPG POS Default.xml, Q2 PPG POS Default.xml, Q1 PPG NEG Default.xml, </w:t>
      </w:r>
      <w:r w:rsidR="00D74BE1">
        <w:rPr>
          <w:b w:val="0"/>
          <w:sz w:val="24"/>
          <w:szCs w:val="24"/>
        </w:rPr>
        <w:t xml:space="preserve">and </w:t>
      </w:r>
      <w:r w:rsidR="00924810">
        <w:rPr>
          <w:b w:val="0"/>
          <w:sz w:val="24"/>
          <w:szCs w:val="24"/>
        </w:rPr>
        <w:t xml:space="preserve">Q2 PPG NEG Default.xml. Note only one pair (POS or NEG) will be required at a time. Verify that the required default files are present and in the correct location. If they are not, abort and inform the user “Default calibration method not found”.  </w:t>
      </w:r>
    </w:p>
    <w:p w:rsidR="009D745D" w:rsidRDefault="009D745D" w:rsidP="00EE5B2F">
      <w:pPr>
        <w:tabs>
          <w:tab w:val="left" w:pos="450"/>
        </w:tabs>
        <w:spacing w:after="60" w:line="240" w:lineRule="auto"/>
        <w:ind w:left="450" w:hanging="450"/>
        <w:jc w:val="both"/>
        <w:rPr>
          <w:b w:val="0"/>
          <w:sz w:val="24"/>
          <w:szCs w:val="24"/>
        </w:rPr>
      </w:pPr>
      <w:r>
        <w:rPr>
          <w:b w:val="0"/>
          <w:sz w:val="24"/>
          <w:szCs w:val="24"/>
        </w:rPr>
        <w:t>3.)</w:t>
      </w:r>
      <w:r>
        <w:rPr>
          <w:b w:val="0"/>
          <w:sz w:val="24"/>
          <w:szCs w:val="24"/>
        </w:rPr>
        <w:tab/>
      </w:r>
      <w:r w:rsidR="005663EB">
        <w:rPr>
          <w:b w:val="0"/>
          <w:sz w:val="24"/>
          <w:szCs w:val="24"/>
        </w:rPr>
        <w:t>The following information should be read from the Molana format Method files:</w:t>
      </w:r>
    </w:p>
    <w:p w:rsidR="005663EB" w:rsidRDefault="005663EB" w:rsidP="00D21880">
      <w:pPr>
        <w:tabs>
          <w:tab w:val="left" w:pos="450"/>
        </w:tabs>
        <w:spacing w:after="0" w:line="240" w:lineRule="auto"/>
        <w:ind w:left="446" w:hanging="446"/>
        <w:jc w:val="both"/>
        <w:rPr>
          <w:b w:val="0"/>
          <w:sz w:val="24"/>
          <w:szCs w:val="24"/>
        </w:rPr>
      </w:pPr>
      <w:r>
        <w:rPr>
          <w:b w:val="0"/>
          <w:sz w:val="24"/>
          <w:szCs w:val="24"/>
        </w:rPr>
        <w:tab/>
        <w:t>Source ID (could be 1 or 2)</w:t>
      </w:r>
    </w:p>
    <w:p w:rsidR="005663EB" w:rsidRDefault="006653BF" w:rsidP="00D21880">
      <w:pPr>
        <w:tabs>
          <w:tab w:val="left" w:pos="450"/>
        </w:tabs>
        <w:spacing w:after="0" w:line="240" w:lineRule="auto"/>
        <w:ind w:left="446" w:hanging="446"/>
        <w:jc w:val="both"/>
        <w:rPr>
          <w:b w:val="0"/>
          <w:sz w:val="24"/>
          <w:szCs w:val="24"/>
        </w:rPr>
      </w:pPr>
      <w:r>
        <w:rPr>
          <w:b w:val="0"/>
          <w:sz w:val="24"/>
          <w:szCs w:val="24"/>
        </w:rPr>
        <w:tab/>
        <w:t>Source t</w:t>
      </w:r>
      <w:r w:rsidR="005663EB">
        <w:rPr>
          <w:b w:val="0"/>
          <w:sz w:val="24"/>
          <w:szCs w:val="24"/>
        </w:rPr>
        <w:t>ype (if not ESI</w:t>
      </w:r>
      <w:r w:rsidR="00D74BE1">
        <w:rPr>
          <w:b w:val="0"/>
          <w:sz w:val="24"/>
          <w:szCs w:val="24"/>
        </w:rPr>
        <w:t xml:space="preserve"> for active source</w:t>
      </w:r>
      <w:r w:rsidR="005663EB">
        <w:rPr>
          <w:b w:val="0"/>
          <w:sz w:val="24"/>
          <w:szCs w:val="24"/>
        </w:rPr>
        <w:t xml:space="preserve">, abort and </w:t>
      </w:r>
      <w:r w:rsidR="00B44738">
        <w:rPr>
          <w:b w:val="0"/>
          <w:sz w:val="24"/>
          <w:szCs w:val="24"/>
        </w:rPr>
        <w:t>in</w:t>
      </w:r>
      <w:r w:rsidR="005663EB">
        <w:rPr>
          <w:b w:val="0"/>
          <w:sz w:val="24"/>
          <w:szCs w:val="24"/>
        </w:rPr>
        <w:t>form user that Default Method is incorrect).</w:t>
      </w:r>
    </w:p>
    <w:p w:rsidR="005663EB" w:rsidRDefault="005663EB" w:rsidP="00D21880">
      <w:pPr>
        <w:tabs>
          <w:tab w:val="left" w:pos="450"/>
        </w:tabs>
        <w:spacing w:after="0" w:line="240" w:lineRule="auto"/>
        <w:ind w:left="446" w:hanging="446"/>
        <w:jc w:val="both"/>
        <w:rPr>
          <w:b w:val="0"/>
          <w:sz w:val="24"/>
          <w:szCs w:val="24"/>
        </w:rPr>
      </w:pPr>
      <w:r>
        <w:rPr>
          <w:b w:val="0"/>
          <w:sz w:val="24"/>
          <w:szCs w:val="24"/>
        </w:rPr>
        <w:tab/>
        <w:t>Scan type (should match the filename)</w:t>
      </w:r>
    </w:p>
    <w:p w:rsidR="005663EB" w:rsidRDefault="005663EB" w:rsidP="00D21880">
      <w:pPr>
        <w:tabs>
          <w:tab w:val="left" w:pos="450"/>
        </w:tabs>
        <w:spacing w:after="0" w:line="240" w:lineRule="auto"/>
        <w:ind w:left="446" w:hanging="446"/>
        <w:jc w:val="both"/>
        <w:rPr>
          <w:b w:val="0"/>
          <w:sz w:val="24"/>
          <w:szCs w:val="24"/>
        </w:rPr>
      </w:pPr>
      <w:r>
        <w:rPr>
          <w:b w:val="0"/>
          <w:sz w:val="24"/>
          <w:szCs w:val="24"/>
        </w:rPr>
        <w:tab/>
      </w:r>
      <w:r w:rsidR="00D74BE1">
        <w:rPr>
          <w:b w:val="0"/>
          <w:sz w:val="24"/>
          <w:szCs w:val="24"/>
        </w:rPr>
        <w:t>Source/</w:t>
      </w:r>
      <w:r>
        <w:rPr>
          <w:b w:val="0"/>
          <w:sz w:val="24"/>
          <w:szCs w:val="24"/>
        </w:rPr>
        <w:t xml:space="preserve">Ion path voltages </w:t>
      </w:r>
      <w:r w:rsidR="00D74BE1">
        <w:rPr>
          <w:b w:val="0"/>
          <w:sz w:val="24"/>
          <w:szCs w:val="24"/>
        </w:rPr>
        <w:t xml:space="preserve">(Experiment/Mass level) - </w:t>
      </w:r>
      <w:r>
        <w:rPr>
          <w:b w:val="0"/>
          <w:sz w:val="24"/>
          <w:szCs w:val="24"/>
        </w:rPr>
        <w:t xml:space="preserve">M1RF, EV, ED (Series 100 only), M1, L1, M2, L2, PF, Q1, CCL1, CCL2, CE, CCAF, CCL3, CCL4, Q2, ID, DISC, </w:t>
      </w:r>
      <w:r w:rsidR="00D21880">
        <w:rPr>
          <w:b w:val="0"/>
          <w:sz w:val="24"/>
          <w:szCs w:val="24"/>
        </w:rPr>
        <w:t>DV, CC P, ISV (1 or 2, as appropriate), CAP.</w:t>
      </w:r>
    </w:p>
    <w:p w:rsidR="00DF7B2F" w:rsidRDefault="00DF7B2F" w:rsidP="00DF7B2F">
      <w:pPr>
        <w:tabs>
          <w:tab w:val="left" w:pos="450"/>
        </w:tabs>
        <w:spacing w:after="0" w:line="240" w:lineRule="auto"/>
        <w:ind w:left="446" w:hanging="446"/>
        <w:jc w:val="both"/>
        <w:rPr>
          <w:b w:val="0"/>
          <w:sz w:val="24"/>
          <w:szCs w:val="24"/>
        </w:rPr>
      </w:pPr>
      <w:r>
        <w:rPr>
          <w:b w:val="0"/>
          <w:sz w:val="24"/>
          <w:szCs w:val="24"/>
        </w:rPr>
        <w:tab/>
        <w:t>Any mass dependent parameter information should be preserved and used.</w:t>
      </w:r>
    </w:p>
    <w:p w:rsidR="00D21880" w:rsidRDefault="00D74BE1" w:rsidP="00D74BE1">
      <w:pPr>
        <w:tabs>
          <w:tab w:val="left" w:pos="450"/>
        </w:tabs>
        <w:spacing w:after="0" w:line="240" w:lineRule="auto"/>
        <w:ind w:left="446" w:hanging="446"/>
        <w:jc w:val="both"/>
        <w:rPr>
          <w:b w:val="0"/>
          <w:sz w:val="24"/>
          <w:szCs w:val="24"/>
        </w:rPr>
      </w:pPr>
      <w:r>
        <w:rPr>
          <w:b w:val="0"/>
          <w:sz w:val="24"/>
          <w:szCs w:val="24"/>
        </w:rPr>
        <w:tab/>
        <w:t xml:space="preserve">Source/Ion path voltages (Method Level) - . Set inactive ISV to 0. </w:t>
      </w:r>
      <w:r w:rsidR="00D21880">
        <w:rPr>
          <w:b w:val="0"/>
          <w:sz w:val="24"/>
          <w:szCs w:val="24"/>
        </w:rPr>
        <w:t>Set CD to 0.</w:t>
      </w:r>
      <w:r>
        <w:rPr>
          <w:b w:val="0"/>
          <w:sz w:val="24"/>
          <w:szCs w:val="24"/>
        </w:rPr>
        <w:t xml:space="preserve"> Set HORN, DG, NG1, HG1, NG2, HG2, SX, HSID T, P1 T, P2 T. </w:t>
      </w:r>
    </w:p>
    <w:p w:rsidR="00D21880" w:rsidRDefault="00D21880" w:rsidP="00D21880">
      <w:pPr>
        <w:tabs>
          <w:tab w:val="left" w:pos="450"/>
        </w:tabs>
        <w:spacing w:after="0" w:line="240" w:lineRule="auto"/>
        <w:ind w:left="446" w:hanging="446"/>
        <w:jc w:val="both"/>
        <w:rPr>
          <w:b w:val="0"/>
          <w:sz w:val="24"/>
          <w:szCs w:val="24"/>
        </w:rPr>
      </w:pPr>
      <w:r>
        <w:rPr>
          <w:b w:val="0"/>
          <w:sz w:val="24"/>
          <w:szCs w:val="24"/>
        </w:rPr>
        <w:tab/>
        <w:t xml:space="preserve">Number of Mass windows. </w:t>
      </w:r>
      <w:r w:rsidRPr="00D21880">
        <w:rPr>
          <w:sz w:val="24"/>
          <w:szCs w:val="24"/>
        </w:rPr>
        <w:t>NOTE</w:t>
      </w:r>
      <w:r>
        <w:rPr>
          <w:b w:val="0"/>
          <w:sz w:val="24"/>
          <w:szCs w:val="24"/>
        </w:rPr>
        <w:t xml:space="preserve"> not all peaks will necessarily be used when adjusting Cal/Res. Which mass windows (peaks) will be used should be read from the Molana format file MassCalibrationReference.cal. </w:t>
      </w:r>
    </w:p>
    <w:p w:rsidR="00D21880" w:rsidRDefault="00D21880" w:rsidP="00D21880">
      <w:pPr>
        <w:tabs>
          <w:tab w:val="left" w:pos="450"/>
        </w:tabs>
        <w:spacing w:after="0" w:line="240" w:lineRule="auto"/>
        <w:ind w:left="446" w:hanging="446"/>
        <w:jc w:val="both"/>
        <w:rPr>
          <w:b w:val="0"/>
          <w:sz w:val="24"/>
          <w:szCs w:val="24"/>
        </w:rPr>
      </w:pPr>
      <w:r>
        <w:rPr>
          <w:b w:val="0"/>
          <w:sz w:val="24"/>
          <w:szCs w:val="24"/>
        </w:rPr>
        <w:lastRenderedPageBreak/>
        <w:tab/>
        <w:t>Start/Stop masses or Centre/Width information for each mass window.</w:t>
      </w:r>
    </w:p>
    <w:p w:rsidR="00D21880" w:rsidRDefault="00D21880" w:rsidP="00D21880">
      <w:pPr>
        <w:tabs>
          <w:tab w:val="left" w:pos="450"/>
        </w:tabs>
        <w:spacing w:after="0" w:line="240" w:lineRule="auto"/>
        <w:ind w:left="446" w:hanging="446"/>
        <w:jc w:val="both"/>
        <w:rPr>
          <w:b w:val="0"/>
          <w:sz w:val="24"/>
          <w:szCs w:val="24"/>
        </w:rPr>
      </w:pPr>
      <w:r>
        <w:rPr>
          <w:b w:val="0"/>
          <w:sz w:val="24"/>
          <w:szCs w:val="24"/>
        </w:rPr>
        <w:tab/>
        <w:t>Step Size</w:t>
      </w:r>
    </w:p>
    <w:p w:rsidR="00D21880" w:rsidRDefault="00D21880" w:rsidP="00D21880">
      <w:pPr>
        <w:tabs>
          <w:tab w:val="left" w:pos="450"/>
        </w:tabs>
        <w:spacing w:after="0" w:line="240" w:lineRule="auto"/>
        <w:ind w:left="446" w:hanging="446"/>
        <w:jc w:val="both"/>
        <w:rPr>
          <w:b w:val="0"/>
          <w:sz w:val="24"/>
          <w:szCs w:val="24"/>
        </w:rPr>
      </w:pPr>
      <w:r>
        <w:rPr>
          <w:b w:val="0"/>
          <w:sz w:val="24"/>
          <w:szCs w:val="24"/>
        </w:rPr>
        <w:tab/>
        <w:t>Dwell Time</w:t>
      </w:r>
    </w:p>
    <w:p w:rsidR="005663EB" w:rsidRDefault="00D21880" w:rsidP="00DF7B2F">
      <w:pPr>
        <w:tabs>
          <w:tab w:val="left" w:pos="450"/>
        </w:tabs>
        <w:spacing w:after="0" w:line="240" w:lineRule="auto"/>
        <w:ind w:left="446" w:hanging="446"/>
        <w:jc w:val="both"/>
        <w:rPr>
          <w:b w:val="0"/>
          <w:sz w:val="24"/>
          <w:szCs w:val="24"/>
        </w:rPr>
      </w:pPr>
      <w:r>
        <w:rPr>
          <w:b w:val="0"/>
          <w:sz w:val="24"/>
          <w:szCs w:val="24"/>
        </w:rPr>
        <w:tab/>
        <w:t>Resolution (Should be Unit/Unit)</w:t>
      </w:r>
    </w:p>
    <w:p w:rsidR="005663EB" w:rsidRDefault="005663EB" w:rsidP="00DF7B2F">
      <w:pPr>
        <w:tabs>
          <w:tab w:val="left" w:pos="450"/>
        </w:tabs>
        <w:spacing w:before="60" w:after="60" w:line="240" w:lineRule="auto"/>
        <w:ind w:left="446" w:hanging="446"/>
        <w:jc w:val="both"/>
        <w:rPr>
          <w:b w:val="0"/>
          <w:sz w:val="24"/>
          <w:szCs w:val="24"/>
        </w:rPr>
      </w:pPr>
      <w:r>
        <w:rPr>
          <w:b w:val="0"/>
          <w:sz w:val="24"/>
          <w:szCs w:val="24"/>
        </w:rPr>
        <w:t>4.)</w:t>
      </w:r>
      <w:r>
        <w:rPr>
          <w:b w:val="0"/>
          <w:sz w:val="24"/>
          <w:szCs w:val="24"/>
        </w:rPr>
        <w:tab/>
        <w:t>The following information in the Molana format Method files should be disregarded:</w:t>
      </w:r>
    </w:p>
    <w:p w:rsidR="005663EB" w:rsidRDefault="005663EB" w:rsidP="00EE5B2F">
      <w:pPr>
        <w:tabs>
          <w:tab w:val="left" w:pos="450"/>
        </w:tabs>
        <w:spacing w:after="60" w:line="240" w:lineRule="auto"/>
        <w:ind w:left="450" w:hanging="450"/>
        <w:jc w:val="both"/>
        <w:rPr>
          <w:b w:val="0"/>
          <w:sz w:val="24"/>
          <w:szCs w:val="24"/>
        </w:rPr>
      </w:pPr>
      <w:r>
        <w:rPr>
          <w:b w:val="0"/>
          <w:sz w:val="24"/>
          <w:szCs w:val="24"/>
        </w:rPr>
        <w:tab/>
        <w:t>Number of Scans</w:t>
      </w:r>
      <w:r w:rsidR="00D21880">
        <w:rPr>
          <w:b w:val="0"/>
          <w:sz w:val="24"/>
          <w:szCs w:val="24"/>
        </w:rPr>
        <w:t xml:space="preserve"> (use what you need to get the job done).</w:t>
      </w:r>
    </w:p>
    <w:p w:rsidR="005663EB" w:rsidRDefault="005663EB" w:rsidP="00621F76">
      <w:pPr>
        <w:tabs>
          <w:tab w:val="left" w:pos="450"/>
        </w:tabs>
        <w:spacing w:after="60" w:line="240" w:lineRule="auto"/>
        <w:ind w:left="450" w:hanging="450"/>
        <w:jc w:val="both"/>
        <w:rPr>
          <w:b w:val="0"/>
          <w:sz w:val="24"/>
          <w:szCs w:val="24"/>
        </w:rPr>
      </w:pPr>
      <w:r>
        <w:rPr>
          <w:b w:val="0"/>
          <w:sz w:val="24"/>
          <w:szCs w:val="24"/>
        </w:rPr>
        <w:tab/>
      </w:r>
      <w:r w:rsidR="00621F76" w:rsidRPr="00D21880">
        <w:rPr>
          <w:sz w:val="24"/>
          <w:szCs w:val="24"/>
        </w:rPr>
        <w:t>NOTE</w:t>
      </w:r>
      <w:r w:rsidR="00621F76">
        <w:rPr>
          <w:b w:val="0"/>
          <w:sz w:val="24"/>
          <w:szCs w:val="24"/>
        </w:rPr>
        <w:t xml:space="preserve"> not all peaks will necessarily be used when adjusting Cal/Res. Which mass windows (peaks) will be used should be read from the Molana format file MassCalibrationReference.cal. Additional peaks listed in the Default Methods may still be scanned, but the information should be disregarded. </w:t>
      </w:r>
      <w:r w:rsidR="00D21880">
        <w:rPr>
          <w:b w:val="0"/>
          <w:sz w:val="24"/>
          <w:szCs w:val="24"/>
        </w:rPr>
        <w:t xml:space="preserve"> </w:t>
      </w:r>
      <w:r>
        <w:rPr>
          <w:b w:val="0"/>
          <w:sz w:val="24"/>
          <w:szCs w:val="24"/>
        </w:rPr>
        <w:tab/>
      </w:r>
    </w:p>
    <w:p w:rsidR="00A72046" w:rsidRDefault="00B44738" w:rsidP="00E351A3">
      <w:pPr>
        <w:tabs>
          <w:tab w:val="left" w:pos="450"/>
        </w:tabs>
        <w:spacing w:after="60" w:line="240" w:lineRule="auto"/>
        <w:ind w:left="450" w:hanging="450"/>
        <w:jc w:val="both"/>
        <w:rPr>
          <w:b w:val="0"/>
          <w:sz w:val="24"/>
          <w:szCs w:val="24"/>
        </w:rPr>
      </w:pPr>
      <w:r>
        <w:rPr>
          <w:b w:val="0"/>
          <w:sz w:val="24"/>
          <w:szCs w:val="24"/>
        </w:rPr>
        <w:t>5</w:t>
      </w:r>
      <w:r w:rsidR="00A72046">
        <w:rPr>
          <w:b w:val="0"/>
          <w:sz w:val="24"/>
          <w:szCs w:val="24"/>
        </w:rPr>
        <w:t>.)</w:t>
      </w:r>
      <w:r w:rsidR="00A72046">
        <w:rPr>
          <w:b w:val="0"/>
          <w:sz w:val="24"/>
          <w:szCs w:val="24"/>
        </w:rPr>
        <w:tab/>
        <w:t xml:space="preserve">For each mode/polarity, keep the pole orientation as saved in the current Config Table (i.e. do not read/overwrite when loading a Method). </w:t>
      </w:r>
    </w:p>
    <w:p w:rsidR="00DD2BDB" w:rsidRDefault="00B44738" w:rsidP="00F06A7C">
      <w:pPr>
        <w:tabs>
          <w:tab w:val="left" w:pos="450"/>
        </w:tabs>
        <w:spacing w:after="60" w:line="240" w:lineRule="auto"/>
        <w:ind w:left="446" w:hanging="446"/>
        <w:jc w:val="both"/>
        <w:rPr>
          <w:b w:val="0"/>
          <w:sz w:val="24"/>
          <w:szCs w:val="24"/>
        </w:rPr>
      </w:pPr>
      <w:r>
        <w:rPr>
          <w:b w:val="0"/>
          <w:sz w:val="24"/>
          <w:szCs w:val="24"/>
        </w:rPr>
        <w:t>6</w:t>
      </w:r>
      <w:r w:rsidR="00F60CC0">
        <w:rPr>
          <w:b w:val="0"/>
          <w:sz w:val="24"/>
          <w:szCs w:val="24"/>
        </w:rPr>
        <w:t>.)</w:t>
      </w:r>
      <w:r w:rsidR="00F60CC0">
        <w:rPr>
          <w:b w:val="0"/>
          <w:sz w:val="24"/>
          <w:szCs w:val="24"/>
        </w:rPr>
        <w:tab/>
        <w:t xml:space="preserve">Save the current tables as My Tables-YYMMDD-old.tbl. </w:t>
      </w:r>
    </w:p>
    <w:p w:rsidR="00F06A7C" w:rsidRDefault="00B44738" w:rsidP="00621F76">
      <w:pPr>
        <w:tabs>
          <w:tab w:val="left" w:pos="450"/>
        </w:tabs>
        <w:spacing w:after="60" w:line="240" w:lineRule="auto"/>
        <w:ind w:left="450" w:hanging="450"/>
        <w:jc w:val="both"/>
        <w:rPr>
          <w:b w:val="0"/>
          <w:sz w:val="24"/>
          <w:szCs w:val="24"/>
        </w:rPr>
      </w:pPr>
      <w:r>
        <w:rPr>
          <w:b w:val="0"/>
          <w:sz w:val="24"/>
          <w:szCs w:val="24"/>
        </w:rPr>
        <w:t>7</w:t>
      </w:r>
      <w:r w:rsidR="00621F76">
        <w:rPr>
          <w:b w:val="0"/>
          <w:sz w:val="24"/>
          <w:szCs w:val="24"/>
        </w:rPr>
        <w:t xml:space="preserve">.) </w:t>
      </w:r>
      <w:r w:rsidR="00621F76">
        <w:rPr>
          <w:b w:val="0"/>
          <w:sz w:val="24"/>
          <w:szCs w:val="24"/>
        </w:rPr>
        <w:tab/>
        <w:t>Determine</w:t>
      </w:r>
      <w:r w:rsidR="004B3EC6">
        <w:rPr>
          <w:b w:val="0"/>
          <w:sz w:val="24"/>
          <w:szCs w:val="24"/>
        </w:rPr>
        <w:t xml:space="preserve"> the mass ranges to be measured based on information contained in the Molana file C:\USERS\PUBLIC\Molana\</w:t>
      </w:r>
      <w:r w:rsidR="004B3EC6" w:rsidRPr="009637E1">
        <w:rPr>
          <w:b w:val="0"/>
          <w:sz w:val="24"/>
          <w:szCs w:val="24"/>
        </w:rPr>
        <w:t>Instrument\Configuration\Current setting</w:t>
      </w:r>
      <w:r w:rsidR="004B3EC6">
        <w:rPr>
          <w:b w:val="0"/>
          <w:sz w:val="24"/>
          <w:szCs w:val="24"/>
        </w:rPr>
        <w:t>\Calibration\MassCalibrationReference.cal. If the &lt;Use&gt; tag line for a given mass indicates “True”, use that mass range. If it indicates “False”, delete that mass</w:t>
      </w:r>
      <w:r w:rsidR="00364B57">
        <w:rPr>
          <w:b w:val="0"/>
          <w:sz w:val="24"/>
          <w:szCs w:val="24"/>
        </w:rPr>
        <w:t xml:space="preserve"> range from the revised method, or simply ignore the data from that mass range. </w:t>
      </w:r>
    </w:p>
    <w:p w:rsidR="001B56D1" w:rsidRDefault="00B44738" w:rsidP="001B56D1">
      <w:pPr>
        <w:tabs>
          <w:tab w:val="left" w:pos="450"/>
        </w:tabs>
        <w:spacing w:after="60" w:line="240" w:lineRule="auto"/>
        <w:ind w:left="446" w:hanging="446"/>
        <w:jc w:val="both"/>
        <w:rPr>
          <w:b w:val="0"/>
          <w:sz w:val="24"/>
          <w:szCs w:val="24"/>
        </w:rPr>
      </w:pPr>
      <w:r>
        <w:rPr>
          <w:b w:val="0"/>
          <w:sz w:val="24"/>
          <w:szCs w:val="24"/>
        </w:rPr>
        <w:t>8</w:t>
      </w:r>
      <w:r w:rsidR="00B8738D">
        <w:rPr>
          <w:b w:val="0"/>
          <w:sz w:val="24"/>
          <w:szCs w:val="24"/>
        </w:rPr>
        <w:t>.)</w:t>
      </w:r>
      <w:r w:rsidR="00B8738D">
        <w:rPr>
          <w:b w:val="0"/>
          <w:sz w:val="24"/>
          <w:szCs w:val="24"/>
        </w:rPr>
        <w:tab/>
      </w:r>
      <w:r w:rsidR="006430EF">
        <w:rPr>
          <w:b w:val="0"/>
          <w:sz w:val="24"/>
          <w:szCs w:val="24"/>
        </w:rPr>
        <w:t xml:space="preserve">Run the revised Q1 PPG POS Method. Confirm that there is a recognizable peak in every </w:t>
      </w:r>
      <w:r w:rsidR="00093ECD">
        <w:rPr>
          <w:b w:val="0"/>
          <w:sz w:val="24"/>
          <w:szCs w:val="24"/>
        </w:rPr>
        <w:t xml:space="preserve">active </w:t>
      </w:r>
      <w:r w:rsidR="006430EF">
        <w:rPr>
          <w:b w:val="0"/>
          <w:sz w:val="24"/>
          <w:szCs w:val="24"/>
        </w:rPr>
        <w:t>mass window</w:t>
      </w:r>
      <w:r w:rsidR="004F3EAE">
        <w:rPr>
          <w:b w:val="0"/>
          <w:sz w:val="24"/>
          <w:szCs w:val="24"/>
        </w:rPr>
        <w:t xml:space="preserve"> (see Appendix B)</w:t>
      </w:r>
      <w:r w:rsidR="006430EF">
        <w:rPr>
          <w:b w:val="0"/>
          <w:sz w:val="24"/>
          <w:szCs w:val="24"/>
        </w:rPr>
        <w:t>. If not, abort and inform the user. Include an option to CONTINUE once the user has addres</w:t>
      </w:r>
      <w:r w:rsidR="009A5472">
        <w:rPr>
          <w:b w:val="0"/>
          <w:sz w:val="24"/>
          <w:szCs w:val="24"/>
        </w:rPr>
        <w:t>sed an issue (e.g. refilled a</w:t>
      </w:r>
      <w:r w:rsidR="00093ECD">
        <w:rPr>
          <w:b w:val="0"/>
          <w:sz w:val="24"/>
          <w:szCs w:val="24"/>
        </w:rPr>
        <w:t xml:space="preserve"> syringe), or QUIT otherwise.</w:t>
      </w:r>
    </w:p>
    <w:p w:rsidR="00093ECD" w:rsidRDefault="00B44738" w:rsidP="001B56D1">
      <w:pPr>
        <w:tabs>
          <w:tab w:val="left" w:pos="450"/>
        </w:tabs>
        <w:spacing w:after="60" w:line="240" w:lineRule="auto"/>
        <w:ind w:left="446" w:hanging="446"/>
        <w:jc w:val="both"/>
        <w:rPr>
          <w:b w:val="0"/>
          <w:sz w:val="24"/>
          <w:szCs w:val="24"/>
        </w:rPr>
      </w:pPr>
      <w:r>
        <w:rPr>
          <w:b w:val="0"/>
          <w:sz w:val="24"/>
          <w:szCs w:val="24"/>
        </w:rPr>
        <w:t>9</w:t>
      </w:r>
      <w:r w:rsidR="00093ECD">
        <w:rPr>
          <w:b w:val="0"/>
          <w:sz w:val="24"/>
          <w:szCs w:val="24"/>
        </w:rPr>
        <w:t>.)</w:t>
      </w:r>
      <w:r w:rsidR="00093ECD">
        <w:rPr>
          <w:b w:val="0"/>
          <w:sz w:val="24"/>
          <w:szCs w:val="24"/>
        </w:rPr>
        <w:tab/>
        <w:t xml:space="preserve">When searching for peaks, use the peak search window </w:t>
      </w:r>
      <w:r w:rsidR="00364B57">
        <w:rPr>
          <w:b w:val="0"/>
          <w:sz w:val="24"/>
          <w:szCs w:val="24"/>
        </w:rPr>
        <w:t xml:space="preserve">and counts threshold </w:t>
      </w:r>
      <w:r w:rsidR="00093ECD">
        <w:rPr>
          <w:b w:val="0"/>
          <w:sz w:val="24"/>
          <w:szCs w:val="24"/>
        </w:rPr>
        <w:t xml:space="preserve">from the &lt;SearchRange&gt; tag line in the file </w:t>
      </w:r>
      <w:r w:rsidR="00093ECD" w:rsidRPr="00093ECD">
        <w:rPr>
          <w:b w:val="0"/>
          <w:sz w:val="24"/>
          <w:szCs w:val="24"/>
        </w:rPr>
        <w:t>C:\USERS\PUBLIC\Molana\Instrument\Configuration\Current setting\Parameter</w:t>
      </w:r>
      <w:r w:rsidR="00093ECD">
        <w:rPr>
          <w:b w:val="0"/>
          <w:sz w:val="24"/>
          <w:szCs w:val="24"/>
        </w:rPr>
        <w:t xml:space="preserve">\peakSearchParameters.xml. If the value in the </w:t>
      </w:r>
      <w:r w:rsidR="005F191E">
        <w:rPr>
          <w:b w:val="0"/>
          <w:sz w:val="24"/>
          <w:szCs w:val="24"/>
        </w:rPr>
        <w:t xml:space="preserve">peak search window </w:t>
      </w:r>
      <w:r w:rsidR="00093ECD">
        <w:rPr>
          <w:b w:val="0"/>
          <w:sz w:val="24"/>
          <w:szCs w:val="24"/>
        </w:rPr>
        <w:t xml:space="preserve">tag line is 5, the search window should span </w:t>
      </w:r>
      <w:r w:rsidR="00093ECD">
        <w:rPr>
          <w:rFonts w:cs="Times New Roman"/>
          <w:b w:val="0"/>
          <w:sz w:val="24"/>
          <w:szCs w:val="24"/>
        </w:rPr>
        <w:t>±</w:t>
      </w:r>
      <w:r w:rsidR="00093ECD">
        <w:rPr>
          <w:b w:val="0"/>
          <w:sz w:val="24"/>
          <w:szCs w:val="24"/>
        </w:rPr>
        <w:t xml:space="preserve">5 amu from the expected mass. </w:t>
      </w:r>
    </w:p>
    <w:p w:rsidR="00B22F41" w:rsidRDefault="00B44738" w:rsidP="00E351A3">
      <w:pPr>
        <w:tabs>
          <w:tab w:val="left" w:pos="450"/>
        </w:tabs>
        <w:spacing w:after="60" w:line="240" w:lineRule="auto"/>
        <w:ind w:left="446" w:hanging="446"/>
        <w:jc w:val="both"/>
        <w:rPr>
          <w:b w:val="0"/>
          <w:sz w:val="24"/>
          <w:szCs w:val="24"/>
        </w:rPr>
      </w:pPr>
      <w:r>
        <w:rPr>
          <w:b w:val="0"/>
          <w:sz w:val="24"/>
          <w:szCs w:val="24"/>
        </w:rPr>
        <w:t>10</w:t>
      </w:r>
      <w:r w:rsidR="006430EF">
        <w:rPr>
          <w:b w:val="0"/>
          <w:sz w:val="24"/>
          <w:szCs w:val="24"/>
        </w:rPr>
        <w:t>.)</w:t>
      </w:r>
      <w:r w:rsidR="006430EF">
        <w:rPr>
          <w:b w:val="0"/>
          <w:sz w:val="24"/>
          <w:szCs w:val="24"/>
        </w:rPr>
        <w:tab/>
        <w:t>If recognizable peaks ar</w:t>
      </w:r>
      <w:r w:rsidR="00B22F41">
        <w:rPr>
          <w:b w:val="0"/>
          <w:sz w:val="24"/>
          <w:szCs w:val="24"/>
        </w:rPr>
        <w:t>e present, adjust the</w:t>
      </w:r>
      <w:r w:rsidR="006430EF">
        <w:rPr>
          <w:b w:val="0"/>
          <w:sz w:val="24"/>
          <w:szCs w:val="24"/>
        </w:rPr>
        <w:t xml:space="preserve"> DAC settings </w:t>
      </w:r>
      <w:r w:rsidR="00B22F41">
        <w:rPr>
          <w:b w:val="0"/>
          <w:sz w:val="24"/>
          <w:szCs w:val="24"/>
        </w:rPr>
        <w:t xml:space="preserve">of the </w:t>
      </w:r>
      <w:r w:rsidR="00364B57">
        <w:rPr>
          <w:b w:val="0"/>
          <w:sz w:val="24"/>
          <w:szCs w:val="24"/>
        </w:rPr>
        <w:t>medium</w:t>
      </w:r>
      <w:r w:rsidR="00B22F41">
        <w:rPr>
          <w:b w:val="0"/>
          <w:sz w:val="24"/>
          <w:szCs w:val="24"/>
        </w:rPr>
        <w:t xml:space="preserve"> Resolution Table</w:t>
      </w:r>
      <w:r w:rsidR="00364B57">
        <w:rPr>
          <w:b w:val="0"/>
          <w:sz w:val="24"/>
          <w:szCs w:val="24"/>
        </w:rPr>
        <w:t>s</w:t>
      </w:r>
      <w:r w:rsidR="00B22F41">
        <w:rPr>
          <w:b w:val="0"/>
          <w:sz w:val="24"/>
          <w:szCs w:val="24"/>
        </w:rPr>
        <w:t xml:space="preserve"> </w:t>
      </w:r>
      <w:r w:rsidR="006430EF">
        <w:rPr>
          <w:b w:val="0"/>
          <w:sz w:val="24"/>
          <w:szCs w:val="24"/>
        </w:rPr>
        <w:t xml:space="preserve">to bring all </w:t>
      </w:r>
      <w:r w:rsidR="005F191E">
        <w:rPr>
          <w:b w:val="0"/>
          <w:sz w:val="24"/>
          <w:szCs w:val="24"/>
        </w:rPr>
        <w:t xml:space="preserve">active </w:t>
      </w:r>
      <w:r w:rsidR="006430EF">
        <w:rPr>
          <w:b w:val="0"/>
          <w:sz w:val="24"/>
          <w:szCs w:val="24"/>
        </w:rPr>
        <w:t xml:space="preserve">peak widths </w:t>
      </w:r>
      <w:r w:rsidR="00B22F41">
        <w:rPr>
          <w:b w:val="0"/>
          <w:sz w:val="24"/>
          <w:szCs w:val="24"/>
        </w:rPr>
        <w:t>with</w:t>
      </w:r>
      <w:r w:rsidR="006430EF">
        <w:rPr>
          <w:b w:val="0"/>
          <w:sz w:val="24"/>
          <w:szCs w:val="24"/>
        </w:rPr>
        <w:t xml:space="preserve">in the </w:t>
      </w:r>
      <w:r w:rsidR="00B22F41">
        <w:rPr>
          <w:b w:val="0"/>
          <w:sz w:val="24"/>
          <w:szCs w:val="24"/>
        </w:rPr>
        <w:t xml:space="preserve">appropriate </w:t>
      </w:r>
      <w:r w:rsidR="006430EF">
        <w:rPr>
          <w:b w:val="0"/>
          <w:sz w:val="24"/>
          <w:szCs w:val="24"/>
        </w:rPr>
        <w:t xml:space="preserve">range </w:t>
      </w:r>
      <w:r w:rsidR="00B22F41">
        <w:rPr>
          <w:b w:val="0"/>
          <w:sz w:val="24"/>
          <w:szCs w:val="24"/>
        </w:rPr>
        <w:t>for the resolution selected by the user.</w:t>
      </w:r>
      <w:r w:rsidR="00364B57">
        <w:rPr>
          <w:b w:val="0"/>
          <w:sz w:val="24"/>
          <w:szCs w:val="24"/>
        </w:rPr>
        <w:t xml:space="preserve"> Calculate the peak width at the % height found in the Molana file peakSearchParameters.xml. </w:t>
      </w:r>
    </w:p>
    <w:p w:rsidR="00B22F41" w:rsidRPr="00364B57" w:rsidRDefault="00B22F41" w:rsidP="00364B57">
      <w:pPr>
        <w:tabs>
          <w:tab w:val="left" w:pos="450"/>
          <w:tab w:val="left" w:pos="2880"/>
        </w:tabs>
        <w:spacing w:after="60" w:line="240" w:lineRule="auto"/>
        <w:ind w:left="446" w:hanging="446"/>
        <w:jc w:val="both"/>
        <w:rPr>
          <w:b w:val="0"/>
          <w:sz w:val="24"/>
          <w:szCs w:val="24"/>
          <w:u w:val="single"/>
        </w:rPr>
      </w:pPr>
      <w:r>
        <w:rPr>
          <w:b w:val="0"/>
          <w:sz w:val="24"/>
          <w:szCs w:val="24"/>
        </w:rPr>
        <w:tab/>
      </w:r>
      <w:r w:rsidRPr="00B22F41">
        <w:rPr>
          <w:b w:val="0"/>
          <w:sz w:val="24"/>
          <w:szCs w:val="24"/>
          <w:u w:val="single"/>
        </w:rPr>
        <w:t>Resolution</w:t>
      </w:r>
      <w:r w:rsidRPr="00B22F41">
        <w:rPr>
          <w:b w:val="0"/>
          <w:sz w:val="24"/>
          <w:szCs w:val="24"/>
          <w:u w:val="single"/>
        </w:rPr>
        <w:tab/>
        <w:t>FWHM Peak Width Range (amu)</w:t>
      </w:r>
    </w:p>
    <w:p w:rsidR="00B22F41" w:rsidRDefault="00B22F41" w:rsidP="00364B57">
      <w:pPr>
        <w:tabs>
          <w:tab w:val="left" w:pos="450"/>
          <w:tab w:val="left" w:pos="2880"/>
        </w:tabs>
        <w:spacing w:after="0" w:line="240" w:lineRule="auto"/>
        <w:ind w:left="446" w:hanging="446"/>
        <w:jc w:val="both"/>
        <w:rPr>
          <w:b w:val="0"/>
          <w:sz w:val="24"/>
          <w:szCs w:val="24"/>
        </w:rPr>
      </w:pPr>
      <w:r>
        <w:rPr>
          <w:b w:val="0"/>
          <w:sz w:val="24"/>
          <w:szCs w:val="24"/>
        </w:rPr>
        <w:tab/>
        <w:t>Unit</w:t>
      </w:r>
      <w:r>
        <w:rPr>
          <w:b w:val="0"/>
          <w:sz w:val="24"/>
          <w:szCs w:val="24"/>
        </w:rPr>
        <w:tab/>
        <w:t>0.65 – 0.8</w:t>
      </w:r>
    </w:p>
    <w:p w:rsidR="00364B57" w:rsidRDefault="00364B57" w:rsidP="00364B57">
      <w:pPr>
        <w:tabs>
          <w:tab w:val="left" w:pos="450"/>
          <w:tab w:val="left" w:pos="2880"/>
        </w:tabs>
        <w:spacing w:after="0" w:line="240" w:lineRule="auto"/>
        <w:ind w:left="446" w:hanging="446"/>
        <w:jc w:val="both"/>
        <w:rPr>
          <w:b w:val="0"/>
          <w:sz w:val="24"/>
          <w:szCs w:val="24"/>
        </w:rPr>
      </w:pPr>
    </w:p>
    <w:p w:rsidR="006430EF" w:rsidRDefault="00B22F41" w:rsidP="00B22F41">
      <w:pPr>
        <w:tabs>
          <w:tab w:val="left" w:pos="450"/>
        </w:tabs>
        <w:spacing w:after="60" w:line="240" w:lineRule="auto"/>
        <w:ind w:left="446" w:hanging="446"/>
        <w:jc w:val="both"/>
        <w:rPr>
          <w:b w:val="0"/>
          <w:sz w:val="24"/>
          <w:szCs w:val="24"/>
        </w:rPr>
      </w:pPr>
      <w:r>
        <w:rPr>
          <w:b w:val="0"/>
          <w:sz w:val="24"/>
          <w:szCs w:val="24"/>
        </w:rPr>
        <w:tab/>
      </w:r>
      <w:r w:rsidR="000D5271">
        <w:rPr>
          <w:b w:val="0"/>
          <w:sz w:val="24"/>
          <w:szCs w:val="24"/>
        </w:rPr>
        <w:t>Display the results of each scan using RealTimeDataViewer.</w:t>
      </w:r>
      <w:r w:rsidR="001B56D1">
        <w:rPr>
          <w:b w:val="0"/>
          <w:sz w:val="24"/>
          <w:szCs w:val="24"/>
        </w:rPr>
        <w:t xml:space="preserve"> NOTE: This will require that information on scan type, mass ranges, etc. be provided to RealTimeDataViewer in the correct format. </w:t>
      </w:r>
    </w:p>
    <w:p w:rsidR="006430EF" w:rsidRDefault="00E232B7" w:rsidP="00E351A3">
      <w:pPr>
        <w:tabs>
          <w:tab w:val="left" w:pos="450"/>
        </w:tabs>
        <w:spacing w:after="60" w:line="240" w:lineRule="auto"/>
        <w:ind w:left="446" w:hanging="446"/>
        <w:jc w:val="both"/>
        <w:rPr>
          <w:b w:val="0"/>
          <w:sz w:val="24"/>
          <w:szCs w:val="24"/>
        </w:rPr>
      </w:pPr>
      <w:r>
        <w:rPr>
          <w:b w:val="0"/>
          <w:sz w:val="24"/>
          <w:szCs w:val="24"/>
        </w:rPr>
        <w:t>1</w:t>
      </w:r>
      <w:r w:rsidR="00B44738">
        <w:rPr>
          <w:b w:val="0"/>
          <w:sz w:val="24"/>
          <w:szCs w:val="24"/>
        </w:rPr>
        <w:t>1</w:t>
      </w:r>
      <w:r w:rsidR="006430EF">
        <w:rPr>
          <w:b w:val="0"/>
          <w:sz w:val="24"/>
          <w:szCs w:val="24"/>
        </w:rPr>
        <w:t>.)</w:t>
      </w:r>
      <w:r w:rsidR="006430EF">
        <w:rPr>
          <w:b w:val="0"/>
          <w:sz w:val="24"/>
          <w:szCs w:val="24"/>
        </w:rPr>
        <w:tab/>
        <w:t xml:space="preserve">Adjust mass calibration DAC settings as necessary to bring all peaks within </w:t>
      </w:r>
      <w:r w:rsidR="006430EF">
        <w:rPr>
          <w:rFonts w:cs="Times New Roman"/>
          <w:b w:val="0"/>
          <w:sz w:val="24"/>
          <w:szCs w:val="24"/>
        </w:rPr>
        <w:t>±</w:t>
      </w:r>
      <w:r w:rsidR="006430EF">
        <w:rPr>
          <w:b w:val="0"/>
          <w:sz w:val="24"/>
          <w:szCs w:val="24"/>
        </w:rPr>
        <w:t xml:space="preserve">0.1 amu of the expected mass. </w:t>
      </w:r>
      <w:r w:rsidR="000D5271">
        <w:rPr>
          <w:b w:val="0"/>
          <w:sz w:val="24"/>
          <w:szCs w:val="24"/>
        </w:rPr>
        <w:t>Display the results of each scan using RealTimeDataViewer.</w:t>
      </w:r>
      <w:r w:rsidR="006430EF">
        <w:rPr>
          <w:b w:val="0"/>
          <w:sz w:val="24"/>
          <w:szCs w:val="24"/>
        </w:rPr>
        <w:t xml:space="preserve"> </w:t>
      </w:r>
    </w:p>
    <w:p w:rsidR="006430EF" w:rsidRDefault="00E232B7" w:rsidP="00E351A3">
      <w:pPr>
        <w:tabs>
          <w:tab w:val="left" w:pos="450"/>
        </w:tabs>
        <w:spacing w:after="60" w:line="240" w:lineRule="auto"/>
        <w:ind w:left="446" w:hanging="446"/>
        <w:jc w:val="both"/>
        <w:rPr>
          <w:b w:val="0"/>
          <w:sz w:val="24"/>
          <w:szCs w:val="24"/>
        </w:rPr>
      </w:pPr>
      <w:r>
        <w:rPr>
          <w:b w:val="0"/>
          <w:sz w:val="24"/>
          <w:szCs w:val="24"/>
        </w:rPr>
        <w:t>1</w:t>
      </w:r>
      <w:r w:rsidR="00B44738">
        <w:rPr>
          <w:b w:val="0"/>
          <w:sz w:val="24"/>
          <w:szCs w:val="24"/>
        </w:rPr>
        <w:t>2</w:t>
      </w:r>
      <w:r w:rsidR="00093ECD">
        <w:rPr>
          <w:b w:val="0"/>
          <w:sz w:val="24"/>
          <w:szCs w:val="24"/>
        </w:rPr>
        <w:t xml:space="preserve">.) </w:t>
      </w:r>
      <w:r w:rsidR="00093ECD">
        <w:rPr>
          <w:b w:val="0"/>
          <w:sz w:val="24"/>
          <w:szCs w:val="24"/>
        </w:rPr>
        <w:tab/>
        <w:t>Repeat</w:t>
      </w:r>
      <w:r w:rsidR="006430EF">
        <w:rPr>
          <w:b w:val="0"/>
          <w:sz w:val="24"/>
          <w:szCs w:val="24"/>
        </w:rPr>
        <w:t xml:space="preserve"> for Q2 PPG POS</w:t>
      </w:r>
      <w:r w:rsidR="003B33C3">
        <w:rPr>
          <w:b w:val="0"/>
          <w:sz w:val="24"/>
          <w:szCs w:val="24"/>
        </w:rPr>
        <w:t xml:space="preserve">/NEG as appropriate. </w:t>
      </w:r>
    </w:p>
    <w:p w:rsidR="006430EF" w:rsidRDefault="00E232B7" w:rsidP="00E351A3">
      <w:pPr>
        <w:tabs>
          <w:tab w:val="left" w:pos="450"/>
        </w:tabs>
        <w:spacing w:after="60" w:line="240" w:lineRule="auto"/>
        <w:ind w:left="446" w:hanging="446"/>
        <w:jc w:val="both"/>
        <w:rPr>
          <w:b w:val="0"/>
          <w:sz w:val="24"/>
          <w:szCs w:val="24"/>
        </w:rPr>
      </w:pPr>
      <w:r>
        <w:rPr>
          <w:b w:val="0"/>
          <w:sz w:val="24"/>
          <w:szCs w:val="24"/>
        </w:rPr>
        <w:t>1</w:t>
      </w:r>
      <w:r w:rsidR="00B44738">
        <w:rPr>
          <w:b w:val="0"/>
          <w:sz w:val="24"/>
          <w:szCs w:val="24"/>
        </w:rPr>
        <w:t>3</w:t>
      </w:r>
      <w:r w:rsidR="006430EF">
        <w:rPr>
          <w:b w:val="0"/>
          <w:sz w:val="24"/>
          <w:szCs w:val="24"/>
        </w:rPr>
        <w:t>.)</w:t>
      </w:r>
      <w:r w:rsidR="006430EF">
        <w:rPr>
          <w:b w:val="0"/>
          <w:sz w:val="24"/>
          <w:szCs w:val="24"/>
        </w:rPr>
        <w:tab/>
        <w:t>Upload the new tables to the cRIO.</w:t>
      </w:r>
    </w:p>
    <w:p w:rsidR="006430EF" w:rsidRDefault="00E232B7" w:rsidP="00E351A3">
      <w:pPr>
        <w:tabs>
          <w:tab w:val="left" w:pos="450"/>
        </w:tabs>
        <w:spacing w:after="60" w:line="240" w:lineRule="auto"/>
        <w:ind w:left="446" w:hanging="446"/>
        <w:jc w:val="both"/>
        <w:rPr>
          <w:b w:val="0"/>
          <w:sz w:val="24"/>
          <w:szCs w:val="24"/>
        </w:rPr>
      </w:pPr>
      <w:r>
        <w:rPr>
          <w:b w:val="0"/>
          <w:sz w:val="24"/>
          <w:szCs w:val="24"/>
        </w:rPr>
        <w:t>1</w:t>
      </w:r>
      <w:r w:rsidR="00B44738">
        <w:rPr>
          <w:b w:val="0"/>
          <w:sz w:val="24"/>
          <w:szCs w:val="24"/>
        </w:rPr>
        <w:t>4</w:t>
      </w:r>
      <w:r w:rsidR="006430EF">
        <w:rPr>
          <w:b w:val="0"/>
          <w:sz w:val="24"/>
          <w:szCs w:val="24"/>
        </w:rPr>
        <w:t>.)</w:t>
      </w:r>
      <w:r w:rsidR="006430EF">
        <w:rPr>
          <w:b w:val="0"/>
          <w:sz w:val="24"/>
          <w:szCs w:val="24"/>
        </w:rPr>
        <w:tab/>
        <w:t xml:space="preserve">Save My Tables-YYMMDD.tbl to C:\USERS\Public\Molana\Sim. </w:t>
      </w:r>
    </w:p>
    <w:p w:rsidR="00491A6A" w:rsidRDefault="00B44738" w:rsidP="00E351A3">
      <w:pPr>
        <w:tabs>
          <w:tab w:val="left" w:pos="450"/>
        </w:tabs>
        <w:spacing w:after="60" w:line="240" w:lineRule="auto"/>
        <w:ind w:left="446" w:hanging="446"/>
        <w:jc w:val="both"/>
        <w:rPr>
          <w:b w:val="0"/>
          <w:sz w:val="24"/>
          <w:szCs w:val="24"/>
        </w:rPr>
      </w:pPr>
      <w:r>
        <w:rPr>
          <w:b w:val="0"/>
          <w:sz w:val="24"/>
          <w:szCs w:val="24"/>
        </w:rPr>
        <w:lastRenderedPageBreak/>
        <w:t>15</w:t>
      </w:r>
      <w:r w:rsidR="0032705E">
        <w:rPr>
          <w:b w:val="0"/>
          <w:sz w:val="24"/>
          <w:szCs w:val="24"/>
        </w:rPr>
        <w:t>.)</w:t>
      </w:r>
      <w:r w:rsidR="0032705E">
        <w:rPr>
          <w:b w:val="0"/>
          <w:sz w:val="24"/>
          <w:szCs w:val="24"/>
        </w:rPr>
        <w:tab/>
        <w:t>Copy</w:t>
      </w:r>
      <w:r w:rsidR="00491A6A">
        <w:rPr>
          <w:b w:val="0"/>
          <w:sz w:val="24"/>
          <w:szCs w:val="24"/>
        </w:rPr>
        <w:t xml:space="preserve"> the file </w:t>
      </w:r>
      <w:r w:rsidR="00491A6A" w:rsidRPr="00491A6A">
        <w:rPr>
          <w:b w:val="0"/>
          <w:sz w:val="24"/>
          <w:szCs w:val="24"/>
        </w:rPr>
        <w:t>C:\USERS\PUBLIC\Molana\Instrument\Configuration\Current setting\Calibration</w:t>
      </w:r>
      <w:r w:rsidR="00491A6A">
        <w:rPr>
          <w:b w:val="0"/>
          <w:sz w:val="24"/>
          <w:szCs w:val="24"/>
        </w:rPr>
        <w:t>\targetResolution</w:t>
      </w:r>
      <w:r w:rsidR="0032705E">
        <w:rPr>
          <w:b w:val="0"/>
          <w:sz w:val="24"/>
          <w:szCs w:val="24"/>
        </w:rPr>
        <w:t>.res to</w:t>
      </w:r>
      <w:r w:rsidR="00491A6A">
        <w:rPr>
          <w:b w:val="0"/>
          <w:sz w:val="24"/>
          <w:szCs w:val="24"/>
        </w:rPr>
        <w:t xml:space="preserve"> [same path]\targetResolution-YYMMDD-old.res.</w:t>
      </w:r>
    </w:p>
    <w:p w:rsidR="00491A6A" w:rsidRDefault="00B44738" w:rsidP="00E351A3">
      <w:pPr>
        <w:tabs>
          <w:tab w:val="left" w:pos="450"/>
        </w:tabs>
        <w:spacing w:after="60" w:line="240" w:lineRule="auto"/>
        <w:ind w:left="446" w:hanging="446"/>
        <w:jc w:val="both"/>
        <w:rPr>
          <w:b w:val="0"/>
          <w:sz w:val="24"/>
          <w:szCs w:val="24"/>
        </w:rPr>
      </w:pPr>
      <w:r>
        <w:rPr>
          <w:b w:val="0"/>
          <w:sz w:val="24"/>
          <w:szCs w:val="24"/>
        </w:rPr>
        <w:t>16</w:t>
      </w:r>
      <w:r w:rsidR="00491A6A">
        <w:rPr>
          <w:b w:val="0"/>
          <w:sz w:val="24"/>
          <w:szCs w:val="24"/>
        </w:rPr>
        <w:t xml:space="preserve">.) </w:t>
      </w:r>
      <w:r w:rsidR="00491A6A">
        <w:rPr>
          <w:b w:val="0"/>
          <w:sz w:val="24"/>
          <w:szCs w:val="24"/>
        </w:rPr>
        <w:tab/>
      </w:r>
      <w:r w:rsidR="0032705E">
        <w:rPr>
          <w:b w:val="0"/>
          <w:sz w:val="24"/>
          <w:szCs w:val="24"/>
        </w:rPr>
        <w:t xml:space="preserve">Edit the targetResolution.res file. </w:t>
      </w:r>
      <w:r w:rsidR="00491A6A">
        <w:rPr>
          <w:b w:val="0"/>
          <w:sz w:val="24"/>
          <w:szCs w:val="24"/>
        </w:rPr>
        <w:t xml:space="preserve">Write the new calibration and resolution DAC settings into </w:t>
      </w:r>
      <w:r w:rsidR="00B22F41">
        <w:rPr>
          <w:b w:val="0"/>
          <w:sz w:val="24"/>
          <w:szCs w:val="24"/>
        </w:rPr>
        <w:t>the calibration and</w:t>
      </w:r>
      <w:r w:rsidR="00491A6A">
        <w:rPr>
          <w:b w:val="0"/>
          <w:sz w:val="24"/>
          <w:szCs w:val="24"/>
        </w:rPr>
        <w:t xml:space="preserve"> </w:t>
      </w:r>
      <w:r w:rsidR="003B33C3">
        <w:rPr>
          <w:b w:val="0"/>
          <w:sz w:val="24"/>
          <w:szCs w:val="24"/>
        </w:rPr>
        <w:t xml:space="preserve">unit </w:t>
      </w:r>
      <w:r w:rsidR="00491A6A">
        <w:rPr>
          <w:b w:val="0"/>
          <w:sz w:val="24"/>
          <w:szCs w:val="24"/>
        </w:rPr>
        <w:t>resolution tables</w:t>
      </w:r>
      <w:r w:rsidR="00B22F41">
        <w:rPr>
          <w:b w:val="0"/>
          <w:sz w:val="24"/>
          <w:szCs w:val="24"/>
        </w:rPr>
        <w:t xml:space="preserve"> </w:t>
      </w:r>
      <w:r w:rsidR="00211633">
        <w:rPr>
          <w:b w:val="0"/>
          <w:sz w:val="24"/>
          <w:szCs w:val="24"/>
        </w:rPr>
        <w:t>for the current polarity</w:t>
      </w:r>
      <w:r w:rsidR="00491A6A">
        <w:rPr>
          <w:b w:val="0"/>
          <w:sz w:val="24"/>
          <w:szCs w:val="24"/>
        </w:rPr>
        <w:t xml:space="preserve">. </w:t>
      </w:r>
    </w:p>
    <w:p w:rsidR="00211633" w:rsidRDefault="00B44738" w:rsidP="00E351A3">
      <w:pPr>
        <w:tabs>
          <w:tab w:val="left" w:pos="450"/>
        </w:tabs>
        <w:spacing w:after="60" w:line="240" w:lineRule="auto"/>
        <w:ind w:left="446" w:hanging="446"/>
        <w:jc w:val="both"/>
        <w:rPr>
          <w:b w:val="0"/>
          <w:sz w:val="24"/>
          <w:szCs w:val="24"/>
        </w:rPr>
      </w:pPr>
      <w:r>
        <w:rPr>
          <w:b w:val="0"/>
          <w:sz w:val="24"/>
          <w:szCs w:val="24"/>
        </w:rPr>
        <w:t>17</w:t>
      </w:r>
      <w:r w:rsidR="00211633">
        <w:rPr>
          <w:b w:val="0"/>
          <w:sz w:val="24"/>
          <w:szCs w:val="24"/>
        </w:rPr>
        <w:t>.)</w:t>
      </w:r>
      <w:r w:rsidR="00211633">
        <w:rPr>
          <w:b w:val="0"/>
          <w:sz w:val="24"/>
          <w:szCs w:val="24"/>
        </w:rPr>
        <w:tab/>
        <w:t>Edit the resolution DAC settings in targetResolution.res for the appropriate polarity high and low resolution tables as per current Production defaults. Currently for High resolution, add 200 to all Resolution DAC values. For Low resolution, subtract 200 (relative to unit).</w:t>
      </w:r>
    </w:p>
    <w:p w:rsidR="000D5271" w:rsidRPr="000D5271" w:rsidRDefault="000D5271" w:rsidP="000D5271">
      <w:pPr>
        <w:tabs>
          <w:tab w:val="left" w:pos="450"/>
        </w:tabs>
        <w:spacing w:before="240" w:after="60" w:line="240" w:lineRule="auto"/>
        <w:ind w:left="446" w:hanging="446"/>
        <w:jc w:val="both"/>
        <w:rPr>
          <w:sz w:val="24"/>
          <w:szCs w:val="24"/>
        </w:rPr>
      </w:pPr>
      <w:r w:rsidRPr="000D5271">
        <w:rPr>
          <w:sz w:val="24"/>
          <w:szCs w:val="24"/>
        </w:rPr>
        <w:t>Reporting</w:t>
      </w:r>
    </w:p>
    <w:p w:rsidR="000D5271" w:rsidRDefault="000D5271" w:rsidP="00811A25">
      <w:pPr>
        <w:tabs>
          <w:tab w:val="left" w:pos="450"/>
        </w:tabs>
        <w:spacing w:after="60" w:line="240" w:lineRule="auto"/>
        <w:jc w:val="both"/>
        <w:rPr>
          <w:b w:val="0"/>
          <w:sz w:val="24"/>
          <w:szCs w:val="24"/>
        </w:rPr>
      </w:pPr>
      <w:r>
        <w:rPr>
          <w:b w:val="0"/>
          <w:sz w:val="24"/>
          <w:szCs w:val="24"/>
        </w:rPr>
        <w:t xml:space="preserve">A report </w:t>
      </w:r>
      <w:r w:rsidR="00B22F41">
        <w:rPr>
          <w:b w:val="0"/>
          <w:sz w:val="24"/>
          <w:szCs w:val="24"/>
        </w:rPr>
        <w:t>template will be provided.</w:t>
      </w:r>
    </w:p>
    <w:p w:rsidR="00041FF9" w:rsidRDefault="00041FF9">
      <w:pPr>
        <w:rPr>
          <w:sz w:val="24"/>
          <w:szCs w:val="24"/>
        </w:rPr>
      </w:pPr>
      <w:r>
        <w:rPr>
          <w:sz w:val="24"/>
          <w:szCs w:val="24"/>
        </w:rPr>
        <w:br w:type="page"/>
      </w:r>
    </w:p>
    <w:p w:rsidR="00E26845" w:rsidRPr="00C87468" w:rsidRDefault="00041FF9" w:rsidP="00041FF9">
      <w:pPr>
        <w:tabs>
          <w:tab w:val="left" w:pos="450"/>
        </w:tabs>
        <w:spacing w:before="240" w:after="240" w:line="240" w:lineRule="auto"/>
        <w:ind w:left="446" w:hanging="446"/>
        <w:jc w:val="center"/>
        <w:rPr>
          <w:sz w:val="24"/>
          <w:szCs w:val="24"/>
        </w:rPr>
      </w:pPr>
      <w:r>
        <w:rPr>
          <w:sz w:val="24"/>
          <w:szCs w:val="24"/>
        </w:rPr>
        <w:lastRenderedPageBreak/>
        <w:t xml:space="preserve">APPENDIX A: </w:t>
      </w:r>
      <w:r w:rsidR="00E26845" w:rsidRPr="00C87468">
        <w:rPr>
          <w:sz w:val="24"/>
          <w:szCs w:val="24"/>
        </w:rPr>
        <w:t xml:space="preserve">Supporting </w:t>
      </w:r>
      <w:r w:rsidR="00783973">
        <w:rPr>
          <w:sz w:val="24"/>
          <w:szCs w:val="24"/>
        </w:rPr>
        <w:t xml:space="preserve">Files and </w:t>
      </w:r>
      <w:r w:rsidR="00E26845" w:rsidRPr="00C87468">
        <w:rPr>
          <w:sz w:val="24"/>
          <w:szCs w:val="24"/>
        </w:rPr>
        <w:t>Documentation</w:t>
      </w:r>
    </w:p>
    <w:p w:rsidR="00E26845" w:rsidRDefault="00E26845" w:rsidP="00E351A3">
      <w:pPr>
        <w:tabs>
          <w:tab w:val="left" w:pos="450"/>
        </w:tabs>
        <w:spacing w:after="60" w:line="240" w:lineRule="auto"/>
        <w:ind w:left="446" w:hanging="446"/>
        <w:jc w:val="both"/>
        <w:rPr>
          <w:b w:val="0"/>
          <w:sz w:val="24"/>
          <w:szCs w:val="24"/>
        </w:rPr>
      </w:pPr>
      <w:r>
        <w:rPr>
          <w:b w:val="0"/>
          <w:sz w:val="24"/>
          <w:szCs w:val="24"/>
        </w:rPr>
        <w:t>1.)</w:t>
      </w:r>
      <w:r>
        <w:rPr>
          <w:b w:val="0"/>
          <w:sz w:val="24"/>
          <w:szCs w:val="24"/>
        </w:rPr>
        <w:tab/>
        <w:t xml:space="preserve">Initial </w:t>
      </w:r>
      <w:r w:rsidR="005F191E">
        <w:rPr>
          <w:b w:val="0"/>
          <w:sz w:val="24"/>
          <w:szCs w:val="24"/>
        </w:rPr>
        <w:t xml:space="preserve">Ion Sniffer format </w:t>
      </w:r>
      <w:r>
        <w:rPr>
          <w:b w:val="0"/>
          <w:sz w:val="24"/>
          <w:szCs w:val="24"/>
        </w:rPr>
        <w:t>Default Method Files for Q1 PPG POS (Series 100, 200, 300), Q2 PPG POS (Series 100, 200, 300), Q1 PPG NEG (Series 100, 200, 300), Q2 PPG NEG (Series 100, 200, 300).</w:t>
      </w:r>
    </w:p>
    <w:p w:rsidR="00E26845" w:rsidRDefault="005F191E" w:rsidP="00E26845">
      <w:pPr>
        <w:tabs>
          <w:tab w:val="left" w:pos="450"/>
        </w:tabs>
        <w:spacing w:after="60" w:line="240" w:lineRule="auto"/>
        <w:ind w:left="446" w:hanging="446"/>
        <w:jc w:val="both"/>
        <w:rPr>
          <w:b w:val="0"/>
          <w:sz w:val="24"/>
          <w:szCs w:val="24"/>
        </w:rPr>
      </w:pPr>
      <w:r>
        <w:rPr>
          <w:b w:val="0"/>
          <w:sz w:val="24"/>
          <w:szCs w:val="24"/>
        </w:rPr>
        <w:t>2</w:t>
      </w:r>
      <w:r w:rsidR="00E26845">
        <w:rPr>
          <w:b w:val="0"/>
          <w:sz w:val="24"/>
          <w:szCs w:val="24"/>
        </w:rPr>
        <w:t>.)</w:t>
      </w:r>
      <w:r w:rsidR="00E26845">
        <w:rPr>
          <w:b w:val="0"/>
          <w:sz w:val="24"/>
          <w:szCs w:val="24"/>
        </w:rPr>
        <w:tab/>
        <w:t>Initial targetResolution.res files for Series 100, 200, 300.</w:t>
      </w:r>
    </w:p>
    <w:p w:rsidR="000E7D0A" w:rsidRDefault="005F191E" w:rsidP="000E7D0A">
      <w:pPr>
        <w:tabs>
          <w:tab w:val="left" w:pos="450"/>
        </w:tabs>
        <w:spacing w:after="60" w:line="240" w:lineRule="auto"/>
        <w:ind w:left="446" w:hanging="446"/>
        <w:jc w:val="both"/>
        <w:rPr>
          <w:b w:val="0"/>
          <w:sz w:val="24"/>
          <w:szCs w:val="24"/>
        </w:rPr>
      </w:pPr>
      <w:r>
        <w:rPr>
          <w:b w:val="0"/>
          <w:sz w:val="24"/>
          <w:szCs w:val="24"/>
        </w:rPr>
        <w:t>3</w:t>
      </w:r>
      <w:r w:rsidR="000E7D0A">
        <w:rPr>
          <w:b w:val="0"/>
          <w:sz w:val="24"/>
          <w:szCs w:val="24"/>
        </w:rPr>
        <w:t>.)</w:t>
      </w:r>
      <w:r w:rsidR="000E7D0A">
        <w:rPr>
          <w:b w:val="0"/>
          <w:sz w:val="24"/>
          <w:szCs w:val="24"/>
        </w:rPr>
        <w:tab/>
        <w:t>Service Tool format initial default My Tables.tbl files for Series 100, 200, 300.</w:t>
      </w:r>
    </w:p>
    <w:p w:rsidR="00BC1D70" w:rsidRDefault="005F191E" w:rsidP="000E7D0A">
      <w:pPr>
        <w:tabs>
          <w:tab w:val="left" w:pos="450"/>
        </w:tabs>
        <w:spacing w:after="60" w:line="240" w:lineRule="auto"/>
        <w:ind w:left="446" w:hanging="446"/>
        <w:jc w:val="both"/>
        <w:rPr>
          <w:b w:val="0"/>
          <w:sz w:val="24"/>
          <w:szCs w:val="24"/>
        </w:rPr>
      </w:pPr>
      <w:r>
        <w:rPr>
          <w:b w:val="0"/>
          <w:sz w:val="24"/>
          <w:szCs w:val="24"/>
        </w:rPr>
        <w:t>4</w:t>
      </w:r>
      <w:r w:rsidR="00BC1D70">
        <w:rPr>
          <w:b w:val="0"/>
          <w:sz w:val="24"/>
          <w:szCs w:val="24"/>
        </w:rPr>
        <w:t>.)</w:t>
      </w:r>
      <w:r w:rsidR="00BC1D70">
        <w:rPr>
          <w:b w:val="0"/>
          <w:sz w:val="24"/>
          <w:szCs w:val="24"/>
        </w:rPr>
        <w:tab/>
        <w:t>Lists of standard PPG masses for each series.</w:t>
      </w:r>
    </w:p>
    <w:p w:rsidR="00FB2700" w:rsidRDefault="005F191E" w:rsidP="000E7D0A">
      <w:pPr>
        <w:tabs>
          <w:tab w:val="left" w:pos="450"/>
        </w:tabs>
        <w:spacing w:after="60" w:line="240" w:lineRule="auto"/>
        <w:ind w:left="446" w:hanging="446"/>
        <w:jc w:val="both"/>
        <w:rPr>
          <w:b w:val="0"/>
          <w:sz w:val="24"/>
          <w:szCs w:val="24"/>
        </w:rPr>
      </w:pPr>
      <w:r>
        <w:rPr>
          <w:b w:val="0"/>
          <w:sz w:val="24"/>
          <w:szCs w:val="24"/>
        </w:rPr>
        <w:t>5</w:t>
      </w:r>
      <w:r w:rsidR="00FB2700">
        <w:rPr>
          <w:b w:val="0"/>
          <w:sz w:val="24"/>
          <w:szCs w:val="24"/>
        </w:rPr>
        <w:t>.)</w:t>
      </w:r>
      <w:r w:rsidR="00FB2700">
        <w:rPr>
          <w:b w:val="0"/>
          <w:sz w:val="24"/>
          <w:szCs w:val="24"/>
        </w:rPr>
        <w:tab/>
        <w:t xml:space="preserve">Report Contents Sample file. </w:t>
      </w:r>
    </w:p>
    <w:p w:rsidR="001F4740" w:rsidRDefault="005F191E" w:rsidP="000E7D0A">
      <w:pPr>
        <w:tabs>
          <w:tab w:val="left" w:pos="450"/>
        </w:tabs>
        <w:spacing w:after="60" w:line="240" w:lineRule="auto"/>
        <w:ind w:left="446" w:hanging="446"/>
        <w:jc w:val="both"/>
        <w:rPr>
          <w:b w:val="0"/>
          <w:sz w:val="24"/>
          <w:szCs w:val="24"/>
        </w:rPr>
      </w:pPr>
      <w:r>
        <w:rPr>
          <w:b w:val="0"/>
          <w:sz w:val="24"/>
          <w:szCs w:val="24"/>
        </w:rPr>
        <w:t>6</w:t>
      </w:r>
      <w:r w:rsidR="001F4740">
        <w:rPr>
          <w:b w:val="0"/>
          <w:sz w:val="24"/>
          <w:szCs w:val="24"/>
        </w:rPr>
        <w:t>.)</w:t>
      </w:r>
      <w:r w:rsidR="001F4740">
        <w:rPr>
          <w:b w:val="0"/>
          <w:sz w:val="24"/>
          <w:szCs w:val="24"/>
        </w:rPr>
        <w:tab/>
        <w:t>Initial default Molana format Method files for Q1 PPG POS (Series 100, 200, 300), Q2 PPG POS (Series 100, 200, 300), Q1 PPG NEG (Series 100, 200, 300), Q2 PPG NEG (Series 100, 200, 300).</w:t>
      </w:r>
    </w:p>
    <w:p w:rsidR="006B5D23" w:rsidRDefault="005F191E" w:rsidP="000E7D0A">
      <w:pPr>
        <w:tabs>
          <w:tab w:val="left" w:pos="450"/>
        </w:tabs>
        <w:spacing w:after="60" w:line="240" w:lineRule="auto"/>
        <w:ind w:left="446" w:hanging="446"/>
        <w:jc w:val="both"/>
        <w:rPr>
          <w:b w:val="0"/>
          <w:sz w:val="24"/>
          <w:szCs w:val="24"/>
        </w:rPr>
      </w:pPr>
      <w:r>
        <w:rPr>
          <w:b w:val="0"/>
          <w:sz w:val="24"/>
          <w:szCs w:val="24"/>
        </w:rPr>
        <w:t>7</w:t>
      </w:r>
      <w:r w:rsidR="006B5D23">
        <w:rPr>
          <w:b w:val="0"/>
          <w:sz w:val="24"/>
          <w:szCs w:val="24"/>
        </w:rPr>
        <w:t>.)</w:t>
      </w:r>
      <w:r w:rsidR="006B5D23">
        <w:rPr>
          <w:b w:val="0"/>
          <w:sz w:val="24"/>
          <w:szCs w:val="24"/>
        </w:rPr>
        <w:tab/>
        <w:t>Sample MassCalibrationReference.cal for each Series</w:t>
      </w:r>
    </w:p>
    <w:p w:rsidR="006B5D23" w:rsidRDefault="005F191E" w:rsidP="000E7D0A">
      <w:pPr>
        <w:tabs>
          <w:tab w:val="left" w:pos="450"/>
        </w:tabs>
        <w:spacing w:after="60" w:line="240" w:lineRule="auto"/>
        <w:ind w:left="446" w:hanging="446"/>
        <w:jc w:val="both"/>
        <w:rPr>
          <w:b w:val="0"/>
          <w:sz w:val="24"/>
          <w:szCs w:val="24"/>
        </w:rPr>
      </w:pPr>
      <w:r>
        <w:rPr>
          <w:b w:val="0"/>
          <w:sz w:val="24"/>
          <w:szCs w:val="24"/>
        </w:rPr>
        <w:t>8</w:t>
      </w:r>
      <w:r w:rsidR="006B5D23">
        <w:rPr>
          <w:b w:val="0"/>
          <w:sz w:val="24"/>
          <w:szCs w:val="24"/>
        </w:rPr>
        <w:t>.)</w:t>
      </w:r>
      <w:r w:rsidR="006B5D23">
        <w:rPr>
          <w:b w:val="0"/>
          <w:sz w:val="24"/>
          <w:szCs w:val="24"/>
        </w:rPr>
        <w:tab/>
        <w:t xml:space="preserve">Sample peakSearchParameters.xml file. </w:t>
      </w:r>
    </w:p>
    <w:p w:rsidR="00126741" w:rsidRDefault="00126741" w:rsidP="000E7D0A">
      <w:pPr>
        <w:tabs>
          <w:tab w:val="left" w:pos="450"/>
        </w:tabs>
        <w:spacing w:after="60" w:line="240" w:lineRule="auto"/>
        <w:ind w:left="446" w:hanging="446"/>
        <w:jc w:val="both"/>
        <w:rPr>
          <w:b w:val="0"/>
          <w:sz w:val="24"/>
          <w:szCs w:val="24"/>
        </w:rPr>
      </w:pPr>
    </w:p>
    <w:p w:rsidR="00126741" w:rsidRDefault="00126741" w:rsidP="000E7D0A">
      <w:pPr>
        <w:tabs>
          <w:tab w:val="left" w:pos="450"/>
        </w:tabs>
        <w:spacing w:after="60" w:line="240" w:lineRule="auto"/>
        <w:ind w:left="446" w:hanging="446"/>
        <w:jc w:val="both"/>
        <w:rPr>
          <w:b w:val="0"/>
          <w:sz w:val="24"/>
          <w:szCs w:val="24"/>
        </w:rPr>
      </w:pPr>
    </w:p>
    <w:p w:rsidR="00126741" w:rsidRDefault="00126741">
      <w:pPr>
        <w:rPr>
          <w:b w:val="0"/>
          <w:sz w:val="24"/>
          <w:szCs w:val="24"/>
        </w:rPr>
      </w:pPr>
      <w:r>
        <w:rPr>
          <w:b w:val="0"/>
          <w:sz w:val="24"/>
          <w:szCs w:val="24"/>
        </w:rPr>
        <w:br w:type="page"/>
      </w:r>
    </w:p>
    <w:p w:rsidR="00126741" w:rsidRPr="00126741" w:rsidRDefault="00126741" w:rsidP="00126741">
      <w:pPr>
        <w:tabs>
          <w:tab w:val="left" w:pos="450"/>
        </w:tabs>
        <w:spacing w:after="240" w:line="240" w:lineRule="auto"/>
        <w:ind w:left="446" w:hanging="446"/>
        <w:jc w:val="center"/>
        <w:rPr>
          <w:sz w:val="24"/>
          <w:szCs w:val="24"/>
        </w:rPr>
      </w:pPr>
      <w:r w:rsidRPr="00126741">
        <w:rPr>
          <w:sz w:val="24"/>
          <w:szCs w:val="24"/>
        </w:rPr>
        <w:lastRenderedPageBreak/>
        <w:t>APPENDIX B: Peak Validation Criteria</w:t>
      </w:r>
    </w:p>
    <w:p w:rsidR="00126741" w:rsidRDefault="00126741" w:rsidP="000E7D0A">
      <w:pPr>
        <w:tabs>
          <w:tab w:val="left" w:pos="450"/>
        </w:tabs>
        <w:spacing w:after="60" w:line="240" w:lineRule="auto"/>
        <w:ind w:left="446" w:hanging="446"/>
        <w:jc w:val="both"/>
        <w:rPr>
          <w:b w:val="0"/>
          <w:sz w:val="24"/>
          <w:szCs w:val="24"/>
        </w:rPr>
      </w:pPr>
      <w:r>
        <w:rPr>
          <w:b w:val="0"/>
          <w:sz w:val="24"/>
          <w:szCs w:val="24"/>
        </w:rPr>
        <w:t>1.)</w:t>
      </w:r>
      <w:r>
        <w:rPr>
          <w:b w:val="0"/>
          <w:sz w:val="24"/>
          <w:szCs w:val="24"/>
        </w:rPr>
        <w:tab/>
        <w:t xml:space="preserve">Maximum counts must be less than 7e6 single scan counts per second. </w:t>
      </w:r>
    </w:p>
    <w:p w:rsidR="00126741" w:rsidRDefault="00126741" w:rsidP="000E7D0A">
      <w:pPr>
        <w:tabs>
          <w:tab w:val="left" w:pos="450"/>
        </w:tabs>
        <w:spacing w:after="60" w:line="240" w:lineRule="auto"/>
        <w:ind w:left="446" w:hanging="446"/>
        <w:jc w:val="both"/>
        <w:rPr>
          <w:b w:val="0"/>
          <w:sz w:val="24"/>
          <w:szCs w:val="24"/>
        </w:rPr>
      </w:pPr>
      <w:r>
        <w:rPr>
          <w:b w:val="0"/>
          <w:sz w:val="24"/>
          <w:szCs w:val="24"/>
        </w:rPr>
        <w:t>2.)</w:t>
      </w:r>
      <w:r>
        <w:rPr>
          <w:b w:val="0"/>
          <w:sz w:val="24"/>
          <w:szCs w:val="24"/>
        </w:rPr>
        <w:tab/>
        <w:t xml:space="preserve">Minimum counts at the peak maximum must be above the peak threshold (single scan counts per second) read from the Molana text file peakSearchParameters.xml. </w:t>
      </w:r>
    </w:p>
    <w:p w:rsidR="00126741" w:rsidRDefault="00126741" w:rsidP="000E7D0A">
      <w:pPr>
        <w:tabs>
          <w:tab w:val="left" w:pos="450"/>
        </w:tabs>
        <w:spacing w:after="60" w:line="240" w:lineRule="auto"/>
        <w:ind w:left="446" w:hanging="446"/>
        <w:jc w:val="both"/>
        <w:rPr>
          <w:b w:val="0"/>
          <w:sz w:val="24"/>
          <w:szCs w:val="24"/>
        </w:rPr>
      </w:pPr>
      <w:r>
        <w:rPr>
          <w:b w:val="0"/>
          <w:sz w:val="24"/>
          <w:szCs w:val="24"/>
        </w:rPr>
        <w:t>3.)</w:t>
      </w:r>
      <w:r>
        <w:rPr>
          <w:b w:val="0"/>
          <w:sz w:val="24"/>
          <w:szCs w:val="24"/>
        </w:rPr>
        <w:tab/>
        <w:t xml:space="preserve">There must be a peak (recognizable maximum). </w:t>
      </w:r>
    </w:p>
    <w:p w:rsidR="00E26845" w:rsidRDefault="00E26845" w:rsidP="00E351A3">
      <w:pPr>
        <w:tabs>
          <w:tab w:val="left" w:pos="450"/>
        </w:tabs>
        <w:spacing w:after="60" w:line="240" w:lineRule="auto"/>
        <w:ind w:left="446" w:hanging="446"/>
        <w:jc w:val="both"/>
        <w:rPr>
          <w:b w:val="0"/>
          <w:sz w:val="24"/>
          <w:szCs w:val="24"/>
        </w:rPr>
      </w:pPr>
    </w:p>
    <w:p w:rsidR="009C5F5E" w:rsidRDefault="009C5F5E" w:rsidP="00017586">
      <w:pPr>
        <w:tabs>
          <w:tab w:val="left" w:pos="450"/>
        </w:tabs>
        <w:spacing w:after="0" w:line="240" w:lineRule="auto"/>
        <w:ind w:left="450" w:hanging="450"/>
        <w:jc w:val="both"/>
        <w:rPr>
          <w:b w:val="0"/>
          <w:sz w:val="24"/>
          <w:szCs w:val="24"/>
        </w:rPr>
      </w:pPr>
    </w:p>
    <w:p w:rsidR="009C5F5E" w:rsidRDefault="009C5F5E" w:rsidP="00017586">
      <w:pPr>
        <w:tabs>
          <w:tab w:val="left" w:pos="450"/>
        </w:tabs>
        <w:spacing w:after="0" w:line="240" w:lineRule="auto"/>
        <w:ind w:left="450" w:hanging="450"/>
        <w:jc w:val="both"/>
        <w:rPr>
          <w:b w:val="0"/>
          <w:sz w:val="24"/>
          <w:szCs w:val="24"/>
        </w:rPr>
      </w:pPr>
    </w:p>
    <w:p w:rsidR="009C5F5E" w:rsidRPr="0002278F" w:rsidRDefault="009C5F5E" w:rsidP="00017586">
      <w:pPr>
        <w:tabs>
          <w:tab w:val="left" w:pos="450"/>
        </w:tabs>
        <w:spacing w:after="0" w:line="240" w:lineRule="auto"/>
        <w:ind w:left="450" w:hanging="450"/>
        <w:jc w:val="both"/>
        <w:rPr>
          <w:b w:val="0"/>
          <w:sz w:val="24"/>
          <w:szCs w:val="24"/>
        </w:rPr>
      </w:pPr>
    </w:p>
    <w:sectPr w:rsidR="009C5F5E" w:rsidRPr="0002278F" w:rsidSect="00891982">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85C" w:rsidRDefault="00B0585C" w:rsidP="00F42385">
      <w:pPr>
        <w:spacing w:after="0" w:line="240" w:lineRule="auto"/>
      </w:pPr>
      <w:r>
        <w:separator/>
      </w:r>
    </w:p>
  </w:endnote>
  <w:endnote w:type="continuationSeparator" w:id="1">
    <w:p w:rsidR="00B0585C" w:rsidRDefault="00B0585C" w:rsidP="00F42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068313"/>
      <w:docPartObj>
        <w:docPartGallery w:val="Page Numbers (Bottom of Page)"/>
        <w:docPartUnique/>
      </w:docPartObj>
    </w:sdtPr>
    <w:sdtContent>
      <w:p w:rsidR="005663EB" w:rsidRDefault="005663EB">
        <w:pPr>
          <w:pStyle w:val="Footer"/>
          <w:jc w:val="center"/>
        </w:pPr>
        <w:fldSimple w:instr=" PAGE   \* MERGEFORMAT ">
          <w:r w:rsidR="00B44738">
            <w:rPr>
              <w:noProof/>
            </w:rPr>
            <w:t>1</w:t>
          </w:r>
        </w:fldSimple>
      </w:p>
    </w:sdtContent>
  </w:sdt>
  <w:p w:rsidR="005663EB" w:rsidRDefault="005663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85C" w:rsidRDefault="00B0585C" w:rsidP="00F42385">
      <w:pPr>
        <w:spacing w:after="0" w:line="240" w:lineRule="auto"/>
      </w:pPr>
      <w:r>
        <w:separator/>
      </w:r>
    </w:p>
  </w:footnote>
  <w:footnote w:type="continuationSeparator" w:id="1">
    <w:p w:rsidR="00B0585C" w:rsidRDefault="00B0585C" w:rsidP="00F4238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017A"/>
    <w:rsid w:val="00005626"/>
    <w:rsid w:val="00017586"/>
    <w:rsid w:val="0002278F"/>
    <w:rsid w:val="00041FF9"/>
    <w:rsid w:val="0004650E"/>
    <w:rsid w:val="00054800"/>
    <w:rsid w:val="000768CA"/>
    <w:rsid w:val="00093ECD"/>
    <w:rsid w:val="000D5271"/>
    <w:rsid w:val="000E7D0A"/>
    <w:rsid w:val="000F27D4"/>
    <w:rsid w:val="001126FE"/>
    <w:rsid w:val="00126741"/>
    <w:rsid w:val="001B56D1"/>
    <w:rsid w:val="001F4740"/>
    <w:rsid w:val="001F6C16"/>
    <w:rsid w:val="00211633"/>
    <w:rsid w:val="002A5BC1"/>
    <w:rsid w:val="0032705E"/>
    <w:rsid w:val="00364B57"/>
    <w:rsid w:val="003A42E3"/>
    <w:rsid w:val="003A5995"/>
    <w:rsid w:val="003B33C3"/>
    <w:rsid w:val="00414DB3"/>
    <w:rsid w:val="00454855"/>
    <w:rsid w:val="00466450"/>
    <w:rsid w:val="00491A6A"/>
    <w:rsid w:val="00493C2A"/>
    <w:rsid w:val="004B3EC6"/>
    <w:rsid w:val="004E59B0"/>
    <w:rsid w:val="004F3EAE"/>
    <w:rsid w:val="005012DD"/>
    <w:rsid w:val="005556B9"/>
    <w:rsid w:val="005663EB"/>
    <w:rsid w:val="005C6199"/>
    <w:rsid w:val="005F191E"/>
    <w:rsid w:val="00621F76"/>
    <w:rsid w:val="006430EF"/>
    <w:rsid w:val="006653BF"/>
    <w:rsid w:val="006B5D23"/>
    <w:rsid w:val="00744445"/>
    <w:rsid w:val="00783973"/>
    <w:rsid w:val="00811A25"/>
    <w:rsid w:val="00866674"/>
    <w:rsid w:val="008750BA"/>
    <w:rsid w:val="00887A2F"/>
    <w:rsid w:val="00891982"/>
    <w:rsid w:val="008B01A3"/>
    <w:rsid w:val="00903BF9"/>
    <w:rsid w:val="00924810"/>
    <w:rsid w:val="009637E1"/>
    <w:rsid w:val="00974AED"/>
    <w:rsid w:val="009A14E2"/>
    <w:rsid w:val="009A5472"/>
    <w:rsid w:val="009C5F5E"/>
    <w:rsid w:val="009D745D"/>
    <w:rsid w:val="00A132D6"/>
    <w:rsid w:val="00A72046"/>
    <w:rsid w:val="00A923E4"/>
    <w:rsid w:val="00AD78F1"/>
    <w:rsid w:val="00B0585C"/>
    <w:rsid w:val="00B15E52"/>
    <w:rsid w:val="00B22F41"/>
    <w:rsid w:val="00B44738"/>
    <w:rsid w:val="00B8738D"/>
    <w:rsid w:val="00BC1D70"/>
    <w:rsid w:val="00BE6755"/>
    <w:rsid w:val="00C212FA"/>
    <w:rsid w:val="00C505B0"/>
    <w:rsid w:val="00C87468"/>
    <w:rsid w:val="00CB6E25"/>
    <w:rsid w:val="00CC3AB0"/>
    <w:rsid w:val="00CD6B67"/>
    <w:rsid w:val="00CF4155"/>
    <w:rsid w:val="00D21880"/>
    <w:rsid w:val="00D74BE1"/>
    <w:rsid w:val="00DB2526"/>
    <w:rsid w:val="00DD2BDB"/>
    <w:rsid w:val="00DF7B2F"/>
    <w:rsid w:val="00E037BE"/>
    <w:rsid w:val="00E232B7"/>
    <w:rsid w:val="00E26845"/>
    <w:rsid w:val="00E351A3"/>
    <w:rsid w:val="00E474E5"/>
    <w:rsid w:val="00ED7121"/>
    <w:rsid w:val="00EE5B2F"/>
    <w:rsid w:val="00F06A7C"/>
    <w:rsid w:val="00F2017A"/>
    <w:rsid w:val="00F42385"/>
    <w:rsid w:val="00F60CC0"/>
    <w:rsid w:val="00FB2700"/>
    <w:rsid w:val="00FC567C"/>
    <w:rsid w:val="00FF148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bCs/>
        <w:color w:val="000000" w:themeColor="text1"/>
        <w:sz w:val="18"/>
        <w:szCs w:val="18"/>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82"/>
  </w:style>
  <w:style w:type="paragraph" w:styleId="Heading1">
    <w:name w:val="heading 1"/>
    <w:basedOn w:val="Normal"/>
    <w:next w:val="Normal"/>
    <w:link w:val="Heading1Char"/>
    <w:uiPriority w:val="9"/>
    <w:qFormat/>
    <w:rsid w:val="00C505B0"/>
    <w:pPr>
      <w:keepNext/>
      <w:keepLines/>
      <w:spacing w:before="240" w:after="240"/>
      <w:jc w:val="center"/>
      <w:outlineLvl w:val="0"/>
    </w:pPr>
    <w:rPr>
      <w:rFonts w:eastAsiaTheme="majorEastAsia" w:cstheme="majorBidi"/>
      <w:b w:val="0"/>
      <w:b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5B0"/>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semiHidden/>
    <w:unhideWhenUsed/>
    <w:rsid w:val="00F423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385"/>
  </w:style>
  <w:style w:type="paragraph" w:styleId="Footer">
    <w:name w:val="footer"/>
    <w:basedOn w:val="Normal"/>
    <w:link w:val="FooterChar"/>
    <w:uiPriority w:val="99"/>
    <w:unhideWhenUsed/>
    <w:rsid w:val="00F42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8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cp:lastPrinted>2013-10-02T17:04:00Z</cp:lastPrinted>
  <dcterms:created xsi:type="dcterms:W3CDTF">2013-10-25T19:35:00Z</dcterms:created>
  <dcterms:modified xsi:type="dcterms:W3CDTF">2013-10-25T21:01:00Z</dcterms:modified>
</cp:coreProperties>
</file>