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60" w:lineRule="auto"/>
        <w:ind w:left="720" w:right="720" w:firstLine="810"/>
        <w:contextualSpacing w:val="0"/>
        <w:jc w:val="center"/>
      </w:pPr>
      <w:r w:rsidDel="00000000" w:rsidR="00000000" w:rsidRPr="00000000">
        <w:rPr>
          <w:rFonts w:ascii="Times New Roman" w:cs="Times New Roman" w:eastAsia="Times New Roman" w:hAnsi="Times New Roman"/>
          <w:b w:val="1"/>
          <w:color w:val="333333"/>
          <w:sz w:val="36"/>
          <w:szCs w:val="36"/>
          <w:highlight w:val="white"/>
          <w:rtl w:val="0"/>
        </w:rPr>
        <w:t xml:space="preserve">Smart Water Watch Using IOT </w:t>
      </w:r>
    </w:p>
    <w:p w:rsidR="00000000" w:rsidDel="00000000" w:rsidP="00000000" w:rsidRDefault="00000000" w:rsidRPr="00000000">
      <w:pPr>
        <w:spacing w:after="160" w:line="360" w:lineRule="auto"/>
        <w:ind w:left="720" w:right="720" w:firstLine="810"/>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after="160" w:line="360" w:lineRule="auto"/>
        <w:ind w:left="720" w:right="720" w:firstLine="810"/>
        <w:contextualSpacing w:val="0"/>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Fonts w:ascii="Times New Roman" w:cs="Times New Roman" w:eastAsia="Times New Roman" w:hAnsi="Times New Roman"/>
          <w:b w:val="1"/>
          <w:color w:val="333333"/>
          <w:sz w:val="36"/>
          <w:szCs w:val="36"/>
          <w:highlight w:val="white"/>
          <w:rtl w:val="0"/>
        </w:rPr>
        <w:t xml:space="preserve">Submitted By</w:t>
      </w:r>
    </w:p>
    <w:p w:rsidR="00000000" w:rsidDel="00000000" w:rsidP="00000000" w:rsidRDefault="00000000" w:rsidRPr="00000000">
      <w:pPr>
        <w:spacing w:after="160" w:line="360" w:lineRule="auto"/>
        <w:ind w:left="720" w:right="720" w:firstLine="720"/>
        <w:contextualSpacing w:val="0"/>
        <w:jc w:val="center"/>
      </w:pPr>
      <w:r w:rsidDel="00000000" w:rsidR="00000000" w:rsidRPr="00000000">
        <w:rPr>
          <w:rFonts w:ascii="Times New Roman" w:cs="Times New Roman" w:eastAsia="Times New Roman" w:hAnsi="Times New Roman"/>
          <w:color w:val="333333"/>
          <w:sz w:val="28"/>
          <w:szCs w:val="28"/>
          <w:highlight w:val="white"/>
          <w:rtl w:val="0"/>
        </w:rPr>
        <w:t xml:space="preserve"> Devashish Badlani (</w:t>
      </w:r>
      <w:hyperlink r:id="rId5">
        <w:r w:rsidDel="00000000" w:rsidR="00000000" w:rsidRPr="00000000">
          <w:rPr>
            <w:rFonts w:ascii="Times New Roman" w:cs="Times New Roman" w:eastAsia="Times New Roman" w:hAnsi="Times New Roman"/>
            <w:color w:val="1155cc"/>
            <w:sz w:val="28"/>
            <w:szCs w:val="28"/>
            <w:highlight w:val="white"/>
            <w:u w:val="single"/>
            <w:rtl w:val="0"/>
          </w:rPr>
          <w:t xml:space="preserve">devashish.badlani@sjsu.edu</w:t>
        </w:r>
      </w:hyperlink>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Fonts w:ascii="Times New Roman" w:cs="Times New Roman" w:eastAsia="Times New Roman" w:hAnsi="Times New Roman"/>
          <w:color w:val="333333"/>
          <w:sz w:val="28"/>
          <w:szCs w:val="28"/>
          <w:highlight w:val="white"/>
          <w:rtl w:val="0"/>
        </w:rPr>
        <w:t xml:space="preserve">Karanbir Singh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karanbir.singh@sjsu.edu</w:t>
        </w:r>
      </w:hyperlink>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Fonts w:ascii="Times New Roman" w:cs="Times New Roman" w:eastAsia="Times New Roman" w:hAnsi="Times New Roman"/>
          <w:color w:val="333333"/>
          <w:sz w:val="28"/>
          <w:szCs w:val="28"/>
          <w:highlight w:val="white"/>
          <w:rtl w:val="0"/>
        </w:rPr>
        <w:t xml:space="preserve">Mahitha Byreddy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mahitha.byreddy@sjsu.edu</w:t>
        </w:r>
      </w:hyperlink>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pPr>
        <w:spacing w:after="160" w:line="360" w:lineRule="auto"/>
        <w:ind w:left="720" w:right="720" w:firstLine="720"/>
        <w:contextualSpacing w:val="0"/>
        <w:jc w:val="center"/>
      </w:pPr>
      <w:r w:rsidDel="00000000" w:rsidR="00000000" w:rsidRPr="00000000">
        <w:rPr>
          <w:rFonts w:ascii="Times New Roman" w:cs="Times New Roman" w:eastAsia="Times New Roman" w:hAnsi="Times New Roman"/>
          <w:color w:val="333333"/>
          <w:sz w:val="28"/>
          <w:szCs w:val="28"/>
          <w:highlight w:val="white"/>
          <w:rtl w:val="0"/>
        </w:rPr>
        <w:t xml:space="preserve"> Sumit Rana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sumit.rana@sjsu.edu</w:t>
        </w:r>
      </w:hyperlink>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pPr>
        <w:spacing w:after="160" w:line="360" w:lineRule="auto"/>
        <w:ind w:left="720" w:right="720" w:firstLine="810"/>
        <w:contextualSpacing w:val="0"/>
        <w:jc w:val="left"/>
      </w:pP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pPr>
        <w:spacing w:after="160" w:line="360" w:lineRule="auto"/>
        <w:ind w:left="4320" w:right="720" w:firstLine="0"/>
        <w:contextualSpacing w:val="0"/>
        <w:jc w:val="left"/>
      </w:pP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Date</w:t>
      </w:r>
      <w:r w:rsidDel="00000000" w:rsidR="00000000" w:rsidRPr="00000000">
        <w:rPr>
          <w:rFonts w:ascii="Times New Roman" w:cs="Times New Roman" w:eastAsia="Times New Roman" w:hAnsi="Times New Roman"/>
          <w:color w:val="333333"/>
          <w:sz w:val="28"/>
          <w:szCs w:val="28"/>
          <w:highlight w:val="white"/>
          <w:rtl w:val="0"/>
        </w:rPr>
        <w:t xml:space="preserve">: Oct 30, 2015</w:t>
      </w:r>
    </w:p>
    <w:p w:rsidR="00000000" w:rsidDel="00000000" w:rsidP="00000000" w:rsidRDefault="00000000" w:rsidRPr="00000000">
      <w:pPr>
        <w:spacing w:after="160" w:line="360" w:lineRule="auto"/>
        <w:ind w:left="720" w:right="720" w:firstLine="810"/>
        <w:contextualSpacing w:val="0"/>
        <w:jc w:val="left"/>
      </w:pPr>
      <w:r w:rsidDel="00000000" w:rsidR="00000000" w:rsidRPr="00000000">
        <w:rPr>
          <w:rFonts w:ascii="Times New Roman" w:cs="Times New Roman" w:eastAsia="Times New Roman" w:hAnsi="Times New Roman"/>
          <w:color w:val="333333"/>
          <w:sz w:val="28"/>
          <w:szCs w:val="28"/>
          <w:highlight w:val="white"/>
          <w:rtl w:val="0"/>
        </w:rPr>
        <w:t xml:space="preserve">     </w:t>
        <w:tab/>
        <w:tab/>
        <w:tab/>
        <w:tab/>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Advisor</w:t>
      </w:r>
      <w:r w:rsidDel="00000000" w:rsidR="00000000" w:rsidRPr="00000000">
        <w:rPr>
          <w:rFonts w:ascii="Times New Roman" w:cs="Times New Roman" w:eastAsia="Times New Roman" w:hAnsi="Times New Roman"/>
          <w:color w:val="333333"/>
          <w:sz w:val="28"/>
          <w:szCs w:val="28"/>
          <w:highlight w:val="white"/>
          <w:rtl w:val="0"/>
        </w:rPr>
        <w:t xml:space="preserve">: Prof. Rakesh Ranjan</w:t>
      </w:r>
    </w:p>
    <w:p w:rsidR="00000000" w:rsidDel="00000000" w:rsidP="00000000" w:rsidRDefault="00000000" w:rsidRPr="00000000">
      <w:pPr>
        <w:spacing w:after="160" w:line="360" w:lineRule="auto"/>
        <w:ind w:left="720" w:right="720" w:firstLine="810"/>
        <w:contextualSpacing w:val="0"/>
        <w:jc w:val="center"/>
      </w:pPr>
      <w:r w:rsidDel="00000000" w:rsidR="00000000" w:rsidRPr="00000000">
        <w:rPr>
          <w:rtl w:val="0"/>
        </w:rPr>
      </w:r>
    </w:p>
    <w:p w:rsidR="00000000" w:rsidDel="00000000" w:rsidP="00000000" w:rsidRDefault="00000000" w:rsidRPr="00000000">
      <w:pPr>
        <w:spacing w:after="160" w:line="360" w:lineRule="auto"/>
        <w:ind w:left="720" w:right="720" w:firstLine="810"/>
        <w:contextualSpacing w:val="0"/>
        <w:jc w:val="left"/>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Abstract:</w:t>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As we know, California is under severe drought condition and California State is enforcing strict laws to make efficient use of water. At the moment, end user is struggling to manage water usage. They often have to pay fine as they used water beyond the limit. Therefore, to  address this problem, we are proposing a simple, efficient and feasible solution in the form of an application named as ‘</w:t>
      </w:r>
      <w:r w:rsidDel="00000000" w:rsidR="00000000" w:rsidRPr="00000000">
        <w:rPr>
          <w:rFonts w:ascii="Times New Roman" w:cs="Times New Roman" w:eastAsia="Times New Roman" w:hAnsi="Times New Roman"/>
          <w:b w:val="1"/>
          <w:sz w:val="24"/>
          <w:szCs w:val="24"/>
          <w:rtl w:val="0"/>
        </w:rPr>
        <w:t xml:space="preserve">SMART WATER WATCH</w:t>
      </w:r>
      <w:r w:rsidDel="00000000" w:rsidR="00000000" w:rsidRPr="00000000">
        <w:rPr>
          <w:rFonts w:ascii="Times New Roman" w:cs="Times New Roman" w:eastAsia="Times New Roman" w:hAnsi="Times New Roman"/>
          <w:sz w:val="24"/>
          <w:szCs w:val="24"/>
          <w:rtl w:val="0"/>
        </w:rPr>
        <w:t xml:space="preserve">’. With the help of revolutionaries like ‘Internet of Things’ and Sensor Technology, we can achieve it.</w:t>
      </w:r>
    </w:p>
    <w:p w:rsidR="00000000" w:rsidDel="00000000" w:rsidP="00000000" w:rsidRDefault="00000000" w:rsidRPr="00000000">
      <w:pPr>
        <w:ind w:left="1440" w:right="810" w:firstLine="0"/>
        <w:contextualSpacing w:val="0"/>
        <w:jc w:val="both"/>
      </w:pPr>
      <w:r w:rsidDel="00000000" w:rsidR="00000000" w:rsidRPr="00000000">
        <w:rPr>
          <w:rtl w:val="0"/>
        </w:rPr>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The main idea is to monitor the water usage using a sensor integrated to a water meter, then push the data to the cloud servers to analyse it and generate weekly reports of water usage to show it to the user using any medium. These weekly reports contain a graph based upon the daily usage and also tells the user about his/her average water consumption through a certain period of time. These reports can help the user to manage water consumption up to a great extent. A user can also set up an alarming level, so that the sensor can send him/her a notification to reduce water consumption. </w:t>
      </w:r>
    </w:p>
    <w:p w:rsidR="00000000" w:rsidDel="00000000" w:rsidP="00000000" w:rsidRDefault="00000000" w:rsidRPr="00000000">
      <w:pPr>
        <w:ind w:left="1440" w:right="810" w:firstLine="0"/>
        <w:contextualSpacing w:val="0"/>
        <w:jc w:val="both"/>
      </w:pPr>
      <w:r w:rsidDel="00000000" w:rsidR="00000000" w:rsidRPr="00000000">
        <w:rPr>
          <w:rtl w:val="0"/>
        </w:rPr>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Competitive landscape:</w:t>
      </w:r>
    </w:p>
    <w:p w:rsidR="00000000" w:rsidDel="00000000" w:rsidP="00000000" w:rsidRDefault="00000000" w:rsidRPr="00000000">
      <w:pPr>
        <w:spacing w:line="276" w:lineRule="auto"/>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There are very few software applications available to analyse the water usage at household and industrial levels. Most of the available systems are basically hardwares which manage the water flow by applying various laws of   physics(Air Compression, Fluid Dynamics etc). For example: </w:t>
      </w:r>
    </w:p>
    <w:p w:rsidR="00000000" w:rsidDel="00000000" w:rsidP="00000000" w:rsidRDefault="00000000" w:rsidRPr="00000000">
      <w:pPr>
        <w:spacing w:line="276" w:lineRule="auto"/>
        <w:ind w:left="1440" w:right="810" w:firstLine="0"/>
        <w:contextualSpacing w:val="0"/>
        <w:jc w:val="both"/>
      </w:pPr>
      <w:r w:rsidDel="00000000" w:rsidR="00000000" w:rsidRPr="00000000">
        <w:rPr>
          <w:rtl w:val="0"/>
        </w:rPr>
      </w:r>
    </w:p>
    <w:p w:rsidR="00000000" w:rsidDel="00000000" w:rsidP="00000000" w:rsidRDefault="00000000" w:rsidRPr="00000000">
      <w:pPr>
        <w:spacing w:line="276" w:lineRule="auto"/>
        <w:ind w:left="1440" w:right="810" w:firstLine="0"/>
        <w:contextualSpacing w:val="0"/>
        <w:jc w:val="both"/>
      </w:pPr>
      <w:hyperlink r:id="rId9">
        <w:r w:rsidDel="00000000" w:rsidR="00000000" w:rsidRPr="00000000">
          <w:rPr>
            <w:rFonts w:ascii="Times New Roman" w:cs="Times New Roman" w:eastAsia="Times New Roman" w:hAnsi="Times New Roman"/>
            <w:color w:val="1155cc"/>
            <w:sz w:val="24"/>
            <w:szCs w:val="24"/>
            <w:u w:val="single"/>
            <w:rtl w:val="0"/>
          </w:rPr>
          <w:t xml:space="preserve">Smart Valve</w:t>
        </w:r>
      </w:hyperlink>
      <w:r w:rsidDel="00000000" w:rsidR="00000000" w:rsidRPr="00000000">
        <w:rPr>
          <w:rFonts w:ascii="Times New Roman" w:cs="Times New Roman" w:eastAsia="Times New Roman" w:hAnsi="Times New Roman"/>
          <w:sz w:val="24"/>
          <w:szCs w:val="24"/>
          <w:rtl w:val="0"/>
        </w:rPr>
        <w:t xml:space="preserve">: The SMART VALVE™ takes long established principles of fluid dynamics and applies them in a new and financially rewarding application.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Differentiator:</w:t>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Our Solution will provide the benefits of both hardware and software technologies present in the modern world.</w:t>
      </w:r>
    </w:p>
    <w:p w:rsidR="00000000" w:rsidDel="00000000" w:rsidP="00000000" w:rsidRDefault="00000000" w:rsidRPr="00000000">
      <w:pPr>
        <w:ind w:left="1440" w:right="810" w:firstLine="0"/>
        <w:contextualSpacing w:val="0"/>
        <w:jc w:val="both"/>
      </w:pPr>
      <w:r w:rsidDel="00000000" w:rsidR="00000000" w:rsidRPr="00000000">
        <w:rPr>
          <w:rtl w:val="0"/>
        </w:rPr>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The existing solutions are just hardware water flow meters which are applying physics laws to reduce the water usage. Our Application will take water usage data from the water meters and then provide analysis to the user. The user after reviewing this data can ponder on how he should use water wisely in order to reduce the water wastage in his daily usage.</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Project Hills:</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First Hill:</w:t>
      </w:r>
    </w:p>
    <w:p w:rsidR="00000000" w:rsidDel="00000000" w:rsidP="00000000" w:rsidRDefault="00000000" w:rsidRPr="00000000">
      <w:pPr>
        <w:spacing w:after="160" w:line="276" w:lineRule="auto"/>
        <w:ind w:left="1440" w:right="810" w:firstLine="0"/>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Joe, the head of the family who pays the water bill will use the utility application to track his family’s water usage in different sections like bathroom, kitchen, garden etc using the app generated monthly graphical reports and to set the alarm limits.</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Second Hill: </w:t>
      </w:r>
    </w:p>
    <w:p w:rsidR="00000000" w:rsidDel="00000000" w:rsidP="00000000" w:rsidRDefault="00000000" w:rsidRPr="00000000">
      <w:pPr>
        <w:spacing w:after="160" w:line="276" w:lineRule="auto"/>
        <w:ind w:left="1440" w:right="810" w:firstLine="0"/>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Tom, the manager who manages the water usage will use our utility application to track the water usage in different sections like bathroom, kitchen, garden etc, using the app generated monthly graphical reports and set the alarm limits</w:t>
      </w:r>
      <w:r w:rsidDel="00000000" w:rsidR="00000000" w:rsidRPr="00000000">
        <w:rPr>
          <w:rFonts w:ascii="Times New Roman" w:cs="Times New Roman" w:eastAsia="Times New Roman" w:hAnsi="Times New Roman"/>
          <w:color w:val="333333"/>
          <w:sz w:val="20"/>
          <w:szCs w:val="20"/>
          <w:highlight w:val="white"/>
          <w:rtl w:val="0"/>
        </w:rPr>
        <w:t xml:space="preserve">.</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User stories:</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1:  </w:t>
      </w:r>
      <w:r w:rsidDel="00000000" w:rsidR="00000000" w:rsidRPr="00000000">
        <w:rPr>
          <w:rFonts w:ascii="Times New Roman" w:cs="Times New Roman" w:eastAsia="Times New Roman" w:hAnsi="Times New Roman"/>
          <w:color w:val="333333"/>
          <w:sz w:val="24"/>
          <w:szCs w:val="24"/>
          <w:highlight w:val="white"/>
          <w:rtl w:val="0"/>
        </w:rPr>
        <w:t xml:space="preserve">As a head of the family, I can set the alarm so that I can limit my water usage. </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2:</w:t>
      </w:r>
      <w:r w:rsidDel="00000000" w:rsidR="00000000" w:rsidRPr="00000000">
        <w:rPr>
          <w:rFonts w:ascii="Times New Roman" w:cs="Times New Roman" w:eastAsia="Times New Roman" w:hAnsi="Times New Roman"/>
          <w:color w:val="333333"/>
          <w:sz w:val="24"/>
          <w:szCs w:val="24"/>
          <w:highlight w:val="white"/>
          <w:rtl w:val="0"/>
        </w:rPr>
        <w:t xml:space="preserve"> As a head of the family, I can see the current usage and plan to reduce water u .</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3: </w:t>
      </w:r>
      <w:r w:rsidDel="00000000" w:rsidR="00000000" w:rsidRPr="00000000">
        <w:rPr>
          <w:rFonts w:ascii="Times New Roman" w:cs="Times New Roman" w:eastAsia="Times New Roman" w:hAnsi="Times New Roman"/>
          <w:color w:val="333333"/>
          <w:sz w:val="24"/>
          <w:szCs w:val="24"/>
          <w:highlight w:val="white"/>
          <w:rtl w:val="0"/>
        </w:rPr>
        <w:t xml:space="preserve">As a head of the family, I can track my water usage so that I can analyse the water bill.</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4: </w:t>
      </w:r>
      <w:r w:rsidDel="00000000" w:rsidR="00000000" w:rsidRPr="00000000">
        <w:rPr>
          <w:rFonts w:ascii="Times New Roman" w:cs="Times New Roman" w:eastAsia="Times New Roman" w:hAnsi="Times New Roman"/>
          <w:color w:val="333333"/>
          <w:sz w:val="24"/>
          <w:szCs w:val="24"/>
          <w:highlight w:val="white"/>
          <w:rtl w:val="0"/>
        </w:rPr>
        <w:t xml:space="preserve">As a head of the family, I can compare the present water bill with the previous ones so that I can use water effectively.</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5:  </w:t>
      </w:r>
      <w:r w:rsidDel="00000000" w:rsidR="00000000" w:rsidRPr="00000000">
        <w:rPr>
          <w:rFonts w:ascii="Times New Roman" w:cs="Times New Roman" w:eastAsia="Times New Roman" w:hAnsi="Times New Roman"/>
          <w:color w:val="333333"/>
          <w:sz w:val="24"/>
          <w:szCs w:val="24"/>
          <w:highlight w:val="white"/>
          <w:rtl w:val="0"/>
        </w:rPr>
        <w:t xml:space="preserve">As a manager, I can set the alarm so that I can limit my water usage.</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6:</w:t>
      </w:r>
      <w:r w:rsidDel="00000000" w:rsidR="00000000" w:rsidRPr="00000000">
        <w:rPr>
          <w:rFonts w:ascii="Times New Roman" w:cs="Times New Roman" w:eastAsia="Times New Roman" w:hAnsi="Times New Roman"/>
          <w:color w:val="333333"/>
          <w:sz w:val="24"/>
          <w:szCs w:val="24"/>
          <w:highlight w:val="white"/>
          <w:rtl w:val="0"/>
        </w:rPr>
        <w:t xml:space="preserve"> As a manager, I can see the current usage and plan to reduce water usage.</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7: </w:t>
      </w:r>
      <w:r w:rsidDel="00000000" w:rsidR="00000000" w:rsidRPr="00000000">
        <w:rPr>
          <w:rFonts w:ascii="Times New Roman" w:cs="Times New Roman" w:eastAsia="Times New Roman" w:hAnsi="Times New Roman"/>
          <w:color w:val="333333"/>
          <w:sz w:val="24"/>
          <w:szCs w:val="24"/>
          <w:highlight w:val="white"/>
          <w:rtl w:val="0"/>
        </w:rPr>
        <w:t xml:space="preserve">As a manager, I can track my water usage so that I can analyse the water bill.</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User Story 8: </w:t>
      </w:r>
      <w:r w:rsidDel="00000000" w:rsidR="00000000" w:rsidRPr="00000000">
        <w:rPr>
          <w:rFonts w:ascii="Times New Roman" w:cs="Times New Roman" w:eastAsia="Times New Roman" w:hAnsi="Times New Roman"/>
          <w:color w:val="333333"/>
          <w:sz w:val="24"/>
          <w:szCs w:val="24"/>
          <w:highlight w:val="white"/>
          <w:rtl w:val="0"/>
        </w:rPr>
        <w:t xml:space="preserve">As a manager, I can compare the present water bill with the previous ones so that I can use water effectively.</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Current Tasks: </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Karanbir Singh:</w:t>
      </w:r>
      <w:r w:rsidDel="00000000" w:rsidR="00000000" w:rsidRPr="00000000">
        <w:rPr>
          <w:rFonts w:ascii="Times New Roman" w:cs="Times New Roman" w:eastAsia="Times New Roman" w:hAnsi="Times New Roman"/>
          <w:color w:val="333333"/>
          <w:sz w:val="24"/>
          <w:szCs w:val="24"/>
          <w:highlight w:val="white"/>
          <w:rtl w:val="0"/>
        </w:rPr>
        <w:t xml:space="preserve"> (User Story 2,6) Create Main Virtual Sensor</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Mahitha Byreddy:</w:t>
      </w:r>
      <w:r w:rsidDel="00000000" w:rsidR="00000000" w:rsidRPr="00000000">
        <w:rPr>
          <w:rFonts w:ascii="Times New Roman" w:cs="Times New Roman" w:eastAsia="Times New Roman" w:hAnsi="Times New Roman"/>
          <w:color w:val="333333"/>
          <w:sz w:val="24"/>
          <w:szCs w:val="24"/>
          <w:highlight w:val="white"/>
          <w:rtl w:val="0"/>
        </w:rPr>
        <w:t xml:space="preserve">(User stories 1,5) Integrating the main virtual sensor with the sub sensors using API’s.</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Devashish Badlani: </w:t>
      </w:r>
      <w:r w:rsidDel="00000000" w:rsidR="00000000" w:rsidRPr="00000000">
        <w:rPr>
          <w:rFonts w:ascii="Times New Roman" w:cs="Times New Roman" w:eastAsia="Times New Roman" w:hAnsi="Times New Roman"/>
          <w:color w:val="333333"/>
          <w:sz w:val="24"/>
          <w:szCs w:val="24"/>
          <w:highlight w:val="white"/>
          <w:rtl w:val="0"/>
        </w:rPr>
        <w:t xml:space="preserve">(User stories 3,7) Creating the sub sensors</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Sumit Rana:</w:t>
      </w:r>
      <w:r w:rsidDel="00000000" w:rsidR="00000000" w:rsidRPr="00000000">
        <w:rPr>
          <w:rFonts w:ascii="Times New Roman" w:cs="Times New Roman" w:eastAsia="Times New Roman" w:hAnsi="Times New Roman"/>
          <w:color w:val="333333"/>
          <w:sz w:val="24"/>
          <w:szCs w:val="24"/>
          <w:highlight w:val="white"/>
          <w:rtl w:val="0"/>
        </w:rPr>
        <w:t xml:space="preserve"> (User stories 4,8) Create an Output of Virtual Sensors to SaaS Application on Bluemix</w:t>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Github Link:</w:t>
      </w:r>
    </w:p>
    <w:p w:rsidR="00000000" w:rsidDel="00000000" w:rsidP="00000000" w:rsidRDefault="00000000" w:rsidRPr="00000000">
      <w:pPr>
        <w:spacing w:after="160" w:line="360" w:lineRule="auto"/>
        <w:ind w:left="1440" w:right="810" w:firstLine="0"/>
        <w:contextualSpacing w:val="0"/>
        <w:jc w:val="both"/>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https://github.com/SinghKaranbir/SmartWaterWatch</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Technology:</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Programming Languages:</w:t>
      </w:r>
      <w:r w:rsidDel="00000000" w:rsidR="00000000" w:rsidRPr="00000000">
        <w:rPr>
          <w:rFonts w:ascii="Times New Roman" w:cs="Times New Roman" w:eastAsia="Times New Roman" w:hAnsi="Times New Roman"/>
          <w:color w:val="333333"/>
          <w:sz w:val="24"/>
          <w:szCs w:val="24"/>
          <w:highlight w:val="white"/>
          <w:rtl w:val="0"/>
        </w:rPr>
        <w:t xml:space="preserve">  Python, Javascript</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Cloud Technologies:</w:t>
      </w:r>
      <w:r w:rsidDel="00000000" w:rsidR="00000000" w:rsidRPr="00000000">
        <w:rPr>
          <w:rFonts w:ascii="Times New Roman" w:cs="Times New Roman" w:eastAsia="Times New Roman" w:hAnsi="Times New Roman"/>
          <w:color w:val="333333"/>
          <w:sz w:val="24"/>
          <w:szCs w:val="24"/>
          <w:highlight w:val="white"/>
          <w:rtl w:val="0"/>
        </w:rPr>
        <w:t xml:space="preserve"> IBM Bluemix, SalesForce Analytics Cloud</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Database:</w:t>
      </w:r>
      <w:r w:rsidDel="00000000" w:rsidR="00000000" w:rsidRPr="00000000">
        <w:rPr>
          <w:rFonts w:ascii="Times New Roman" w:cs="Times New Roman" w:eastAsia="Times New Roman" w:hAnsi="Times New Roman"/>
          <w:color w:val="333333"/>
          <w:sz w:val="24"/>
          <w:szCs w:val="24"/>
          <w:highlight w:val="white"/>
          <w:rtl w:val="0"/>
        </w:rPr>
        <w:t xml:space="preserve"> NoSql, Relational Database</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Fonts w:ascii="Times New Roman" w:cs="Times New Roman" w:eastAsia="Times New Roman" w:hAnsi="Times New Roman"/>
          <w:b w:val="1"/>
          <w:color w:val="333333"/>
          <w:sz w:val="24"/>
          <w:szCs w:val="24"/>
          <w:highlight w:val="white"/>
          <w:rtl w:val="0"/>
        </w:rPr>
        <w:t xml:space="preserve">Framework:</w:t>
      </w:r>
      <w:r w:rsidDel="00000000" w:rsidR="00000000" w:rsidRPr="00000000">
        <w:rPr>
          <w:rFonts w:ascii="Times New Roman" w:cs="Times New Roman" w:eastAsia="Times New Roman" w:hAnsi="Times New Roman"/>
          <w:color w:val="333333"/>
          <w:sz w:val="24"/>
          <w:szCs w:val="24"/>
          <w:highlight w:val="white"/>
          <w:rtl w:val="0"/>
        </w:rPr>
        <w:t xml:space="preserve"> Express.js</w:t>
      </w:r>
    </w:p>
    <w:p w:rsidR="00000000" w:rsidDel="00000000" w:rsidP="00000000" w:rsidRDefault="00000000" w:rsidRPr="00000000">
      <w:pPr>
        <w:spacing w:after="160" w:line="240" w:lineRule="auto"/>
        <w:ind w:left="1440" w:right="810" w:firstLine="0"/>
        <w:contextualSpacing w:val="0"/>
        <w:jc w:val="both"/>
      </w:pPr>
      <w:r w:rsidDel="00000000" w:rsidR="00000000" w:rsidRPr="00000000">
        <w:rPr>
          <w:rtl w:val="0"/>
        </w:rPr>
      </w:r>
    </w:p>
    <w:p w:rsidR="00000000" w:rsidDel="00000000" w:rsidP="00000000" w:rsidRDefault="00000000" w:rsidRPr="00000000">
      <w:pPr>
        <w:spacing w:after="160" w:line="360" w:lineRule="auto"/>
        <w:ind w:left="720" w:right="810" w:firstLine="720"/>
        <w:contextualSpacing w:val="0"/>
        <w:jc w:val="both"/>
      </w:pPr>
      <w:r w:rsidDel="00000000" w:rsidR="00000000" w:rsidRPr="00000000">
        <w:rPr>
          <w:rFonts w:ascii="Times New Roman" w:cs="Times New Roman" w:eastAsia="Times New Roman" w:hAnsi="Times New Roman"/>
          <w:b w:val="1"/>
          <w:color w:val="333333"/>
          <w:sz w:val="28"/>
          <w:szCs w:val="28"/>
          <w:highlight w:val="white"/>
          <w:rtl w:val="0"/>
        </w:rPr>
        <w:t xml:space="preserve">Project Plan:</w:t>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Sprint 1:</w:t>
      </w:r>
    </w:p>
    <w:p w:rsidR="00000000" w:rsidDel="00000000" w:rsidP="00000000" w:rsidRDefault="00000000" w:rsidRPr="00000000">
      <w:pPr>
        <w:numPr>
          <w:ilvl w:val="0"/>
          <w:numId w:val="2"/>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virtual sensors</w:t>
      </w:r>
    </w:p>
    <w:p w:rsidR="00000000" w:rsidDel="00000000" w:rsidP="00000000" w:rsidRDefault="00000000" w:rsidRPr="00000000">
      <w:pPr>
        <w:numPr>
          <w:ilvl w:val="0"/>
          <w:numId w:val="2"/>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analysis engine</w:t>
      </w:r>
    </w:p>
    <w:p w:rsidR="00000000" w:rsidDel="00000000" w:rsidP="00000000" w:rsidRDefault="00000000" w:rsidRPr="00000000">
      <w:pPr>
        <w:numPr>
          <w:ilvl w:val="0"/>
          <w:numId w:val="2"/>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virtual sensor</w:t>
      </w:r>
    </w:p>
    <w:p w:rsidR="00000000" w:rsidDel="00000000" w:rsidP="00000000" w:rsidRDefault="00000000" w:rsidRPr="00000000">
      <w:pPr>
        <w:numPr>
          <w:ilvl w:val="0"/>
          <w:numId w:val="2"/>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tcp session tracking mode</w:t>
      </w:r>
    </w:p>
    <w:p w:rsidR="00000000" w:rsidDel="00000000" w:rsidP="00000000" w:rsidRDefault="00000000" w:rsidRPr="00000000">
      <w:pPr>
        <w:numPr>
          <w:ilvl w:val="0"/>
          <w:numId w:val="2"/>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sensor pane</w:t>
      </w:r>
    </w:p>
    <w:p w:rsidR="00000000" w:rsidDel="00000000" w:rsidP="00000000" w:rsidRDefault="00000000" w:rsidRPr="00000000">
      <w:pPr>
        <w:ind w:left="1440" w:right="810" w:firstLine="0"/>
        <w:contextualSpacing w:val="0"/>
        <w:jc w:val="both"/>
      </w:pPr>
      <w:r w:rsidDel="00000000" w:rsidR="00000000" w:rsidRPr="00000000">
        <w:rPr>
          <w:rtl w:val="0"/>
        </w:rPr>
      </w:r>
    </w:p>
    <w:p w:rsidR="00000000" w:rsidDel="00000000" w:rsidP="00000000" w:rsidRDefault="00000000" w:rsidRPr="00000000">
      <w:pPr>
        <w:ind w:left="1440" w:right="810" w:firstLine="0"/>
        <w:contextualSpacing w:val="0"/>
        <w:jc w:val="both"/>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pPr>
        <w:numPr>
          <w:ilvl w:val="0"/>
          <w:numId w:val="3"/>
        </w:numPr>
        <w:ind w:left="1440" w:right="810" w:firstLine="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SaaS Application in Node.js on Bluemix</w:t>
      </w:r>
    </w:p>
    <w:p w:rsidR="00000000" w:rsidDel="00000000" w:rsidP="00000000" w:rsidRDefault="00000000" w:rsidRPr="00000000">
      <w:pPr>
        <w:numPr>
          <w:ilvl w:val="0"/>
          <w:numId w:val="3"/>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Virtual Sensors feed to SaaS Application</w:t>
      </w:r>
    </w:p>
    <w:p w:rsidR="00000000" w:rsidDel="00000000" w:rsidP="00000000" w:rsidRDefault="00000000" w:rsidRPr="00000000">
      <w:pPr>
        <w:numPr>
          <w:ilvl w:val="0"/>
          <w:numId w:val="3"/>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 both Relational and NoSql) on Bluemix</w:t>
      </w:r>
    </w:p>
    <w:p w:rsidR="00000000" w:rsidDel="00000000" w:rsidP="00000000" w:rsidRDefault="00000000" w:rsidRPr="00000000">
      <w:pPr>
        <w:ind w:left="1440" w:right="810" w:firstLine="0"/>
        <w:contextualSpacing w:val="0"/>
        <w:rPr/>
      </w:pPr>
      <w:r w:rsidDel="00000000" w:rsidR="00000000" w:rsidRPr="00000000">
        <w:rPr>
          <w:rFonts w:ascii="Times New Roman" w:cs="Times New Roman" w:eastAsia="Times New Roman" w:hAnsi="Times New Roman"/>
          <w:sz w:val="24"/>
          <w:szCs w:val="24"/>
          <w:rtl w:val="0"/>
        </w:rPr>
        <w:t xml:space="preserve">Sprint 3: </w:t>
      </w:r>
    </w:p>
    <w:p w:rsidR="00000000" w:rsidDel="00000000" w:rsidP="00000000" w:rsidRDefault="00000000" w:rsidRPr="00000000">
      <w:pPr>
        <w:numPr>
          <w:ilvl w:val="0"/>
          <w:numId w:val="4"/>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client application that gets the feed from SaaS Application.</w:t>
      </w:r>
    </w:p>
    <w:p w:rsidR="00000000" w:rsidDel="00000000" w:rsidP="00000000" w:rsidRDefault="00000000" w:rsidRPr="00000000">
      <w:pPr>
        <w:numPr>
          <w:ilvl w:val="0"/>
          <w:numId w:val="4"/>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user-admin authentication panel.</w:t>
      </w:r>
    </w:p>
    <w:p w:rsidR="00000000" w:rsidDel="00000000" w:rsidP="00000000" w:rsidRDefault="00000000" w:rsidRPr="00000000">
      <w:pPr>
        <w:numPr>
          <w:ilvl w:val="0"/>
          <w:numId w:val="4"/>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presents a feature of setting alarms based on the usage of water.</w:t>
      </w:r>
    </w:p>
    <w:p w:rsidR="00000000" w:rsidDel="00000000" w:rsidP="00000000" w:rsidRDefault="00000000" w:rsidRPr="00000000">
      <w:pPr>
        <w:numPr>
          <w:ilvl w:val="0"/>
          <w:numId w:val="4"/>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presents a feature to analyze the water bill in a graphical manner.</w:t>
      </w:r>
    </w:p>
    <w:p w:rsidR="00000000" w:rsidDel="00000000" w:rsidP="00000000" w:rsidRDefault="00000000" w:rsidRPr="00000000">
      <w:pPr>
        <w:numPr>
          <w:ilvl w:val="0"/>
          <w:numId w:val="4"/>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presents a feature to analyze water consumption of each month.</w:t>
      </w:r>
    </w:p>
    <w:p w:rsidR="00000000" w:rsidDel="00000000" w:rsidP="00000000" w:rsidRDefault="00000000" w:rsidRPr="00000000">
      <w:pPr>
        <w:ind w:left="1440" w:right="810" w:firstLine="0"/>
        <w:contextualSpacing w:val="0"/>
      </w:pPr>
      <w:r w:rsidDel="00000000" w:rsidR="00000000" w:rsidRPr="00000000">
        <w:rPr>
          <w:rtl w:val="0"/>
        </w:rPr>
      </w:r>
    </w:p>
    <w:p w:rsidR="00000000" w:rsidDel="00000000" w:rsidP="00000000" w:rsidRDefault="00000000" w:rsidRPr="00000000">
      <w:pPr>
        <w:ind w:left="1440" w:right="810" w:firstLine="0"/>
        <w:contextualSpacing w:val="0"/>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pPr>
        <w:numPr>
          <w:ilvl w:val="0"/>
          <w:numId w:val="1"/>
        </w:numPr>
        <w:ind w:left="1440" w:right="81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Physical Sensors to SaaS Application on Bluemix</w:t>
      </w:r>
    </w:p>
    <w:sectPr>
      <w:pgSz w:h="15840" w:w="12240"/>
      <w:pgMar w:bottom="1440" w:top="144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SinghKaranbir/SmartWaterWatch" TargetMode="External"/><Relationship Id="rId9" Type="http://schemas.openxmlformats.org/officeDocument/2006/relationships/hyperlink" Target="http://thesmartvalve.com/" TargetMode="External"/><Relationship Id="rId5" Type="http://schemas.openxmlformats.org/officeDocument/2006/relationships/hyperlink" Target="mailto:devashish.badlani@sjsu.edu" TargetMode="External"/><Relationship Id="rId6" Type="http://schemas.openxmlformats.org/officeDocument/2006/relationships/hyperlink" Target="mailto:karanbir.singh@sjsu.edu" TargetMode="External"/><Relationship Id="rId7" Type="http://schemas.openxmlformats.org/officeDocument/2006/relationships/hyperlink" Target="mailto:mahitha.byreddy@sjsu.edu" TargetMode="External"/><Relationship Id="rId8" Type="http://schemas.openxmlformats.org/officeDocument/2006/relationships/hyperlink" Target="mailto:sumit.rana@sjsu.edu" TargetMode="External"/></Relationships>
</file>