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26D817AD"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0008A7">
                              <w:rPr>
                                <w:sz w:val="32"/>
                                <w:szCs w:val="24"/>
                              </w:rPr>
                              <w:t>4</w:t>
                            </w:r>
                            <w:r w:rsidRPr="002C680C">
                              <w:rPr>
                                <w:sz w:val="32"/>
                                <w:szCs w:val="24"/>
                              </w:rPr>
                              <w:t xml:space="preserve"> 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0E2382FD"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F459D0">
                              <w:rPr>
                                <w:rFonts w:ascii="Times New Roman" w:hAnsi="Times New Roman" w:cs="Times New Roman"/>
                                <w:sz w:val="24"/>
                                <w:szCs w:val="24"/>
                                <w:lang w:val="de-DE"/>
                              </w:rPr>
                              <w:t>5</w:t>
                            </w:r>
                            <w:r>
                              <w:rPr>
                                <w:rFonts w:ascii="Times New Roman" w:hAnsi="Times New Roman" w:cs="Times New Roman"/>
                                <w:sz w:val="24"/>
                                <w:szCs w:val="24"/>
                              </w:rPr>
                              <w:t>/</w:t>
                            </w:r>
                            <w:r w:rsidR="000008A7">
                              <w:rPr>
                                <w:rFonts w:ascii="Times New Roman" w:hAnsi="Times New Roman" w:cs="Times New Roman"/>
                                <w:sz w:val="24"/>
                                <w:szCs w:val="24"/>
                              </w:rPr>
                              <w:t>1</w:t>
                            </w:r>
                            <w:r w:rsidR="006C4D0C">
                              <w:rPr>
                                <w:rFonts w:ascii="Times New Roman" w:hAnsi="Times New Roman" w:cs="Times New Roman"/>
                                <w:sz w:val="24"/>
                                <w:szCs w:val="24"/>
                              </w:rPr>
                              <w:t>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Kristen Drobnis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26D817AD" w:rsidR="009B6256" w:rsidRDefault="009B6256" w:rsidP="006D6186">
                      <w:pPr>
                        <w:pStyle w:val="Title"/>
                        <w:spacing w:after="0"/>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0008A7">
                        <w:rPr>
                          <w:sz w:val="32"/>
                          <w:szCs w:val="24"/>
                        </w:rPr>
                        <w:t>4</w:t>
                      </w:r>
                      <w:r w:rsidRPr="002C680C">
                        <w:rPr>
                          <w:sz w:val="32"/>
                          <w:szCs w:val="24"/>
                        </w:rPr>
                        <w:t xml:space="preserve"> Project</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Content>
                          <w:r w:rsidRPr="009B6256">
                            <w:rPr>
                              <w:rFonts w:ascii="Times New Roman" w:hAnsi="Times New Roman" w:cs="Times New Roman"/>
                              <w:b/>
                              <w:bCs/>
                              <w:sz w:val="24"/>
                              <w:szCs w:val="24"/>
                            </w:rPr>
                            <w:t>Prateek Singh</w:t>
                          </w:r>
                        </w:sdtContent>
                      </w:sdt>
                    </w:p>
                    <w:p w14:paraId="655535C1" w14:textId="72F7FF4E"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0E2382FD"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F459D0">
                        <w:rPr>
                          <w:rFonts w:ascii="Times New Roman" w:hAnsi="Times New Roman" w:cs="Times New Roman"/>
                          <w:sz w:val="24"/>
                          <w:szCs w:val="24"/>
                          <w:lang w:val="de-DE"/>
                        </w:rPr>
                        <w:t>5</w:t>
                      </w:r>
                      <w:r>
                        <w:rPr>
                          <w:rFonts w:ascii="Times New Roman" w:hAnsi="Times New Roman" w:cs="Times New Roman"/>
                          <w:sz w:val="24"/>
                          <w:szCs w:val="24"/>
                        </w:rPr>
                        <w:t>/</w:t>
                      </w:r>
                      <w:r w:rsidR="000008A7">
                        <w:rPr>
                          <w:rFonts w:ascii="Times New Roman" w:hAnsi="Times New Roman" w:cs="Times New Roman"/>
                          <w:sz w:val="24"/>
                          <w:szCs w:val="24"/>
                        </w:rPr>
                        <w:t>1</w:t>
                      </w:r>
                      <w:r w:rsidR="006C4D0C">
                        <w:rPr>
                          <w:rFonts w:ascii="Times New Roman" w:hAnsi="Times New Roman" w:cs="Times New Roman"/>
                          <w:sz w:val="24"/>
                          <w:szCs w:val="24"/>
                        </w:rPr>
                        <w:t>1</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Kristen Drobnis</w:t>
                      </w:r>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9A19B9">
      <w:pPr>
        <w:pStyle w:val="Heading1"/>
        <w:numPr>
          <w:ilvl w:val="0"/>
          <w:numId w:val="0"/>
        </w:numPr>
        <w:spacing w:line="480" w:lineRule="auto"/>
        <w:ind w:left="432" w:hanging="432"/>
        <w:jc w:val="both"/>
      </w:pPr>
      <w:r w:rsidRPr="00140188">
        <w:lastRenderedPageBreak/>
        <w:t>Introduction</w:t>
      </w:r>
    </w:p>
    <w:p w14:paraId="6F881A67" w14:textId="77777777" w:rsidR="00F2064A" w:rsidRDefault="000468E3" w:rsidP="00BD1B95">
      <w:pPr>
        <w:spacing w:line="480" w:lineRule="auto"/>
        <w:jc w:val="both"/>
        <w:rPr>
          <w:b w:val="0"/>
          <w:bCs/>
          <w:color w:val="auto"/>
        </w:rPr>
      </w:pPr>
      <w:r>
        <w:rPr>
          <w:b w:val="0"/>
          <w:bCs/>
          <w:color w:val="auto"/>
        </w:rPr>
        <w:t>Nashville Area is growing and attracting many investing opportunities from the real estate agencies</w:t>
      </w:r>
      <w:r w:rsidR="00F52A2D">
        <w:rPr>
          <w:b w:val="0"/>
          <w:bCs/>
          <w:color w:val="auto"/>
        </w:rPr>
        <w:t>.</w:t>
      </w:r>
      <w:r>
        <w:rPr>
          <w:b w:val="0"/>
          <w:bCs/>
          <w:color w:val="auto"/>
        </w:rPr>
        <w:t xml:space="preserve"> Working for a real estate </w:t>
      </w:r>
      <w:r w:rsidR="00F2064A">
        <w:rPr>
          <w:b w:val="0"/>
          <w:bCs/>
          <w:color w:val="auto"/>
        </w:rPr>
        <w:t>company, we were given the responsibility to build a model to accurately predict the best value deals for the company as they are interested in investing in the area. This will help them in acquiring the best trade during their next visit to site in coming weeks. We planned to strategically decide which are the most important factors to determine the Sale value of the property using several models and predict which factors or variables to focus upon.</w:t>
      </w:r>
    </w:p>
    <w:p w14:paraId="35B5FFE8" w14:textId="4BAE7DA9" w:rsidR="00EB50B1" w:rsidRDefault="00F2064A" w:rsidP="00BD1B95">
      <w:pPr>
        <w:spacing w:line="480" w:lineRule="auto"/>
        <w:jc w:val="both"/>
        <w:rPr>
          <w:rFonts w:asciiTheme="majorHAnsi" w:eastAsiaTheme="majorEastAsia" w:hAnsiTheme="majorHAnsi" w:cstheme="majorBidi"/>
          <w:color w:val="061F57" w:themeColor="text2" w:themeShade="BF"/>
          <w:kern w:val="28"/>
          <w:sz w:val="52"/>
          <w:szCs w:val="32"/>
        </w:rPr>
      </w:pPr>
      <w:r>
        <w:rPr>
          <w:b w:val="0"/>
          <w:bCs/>
          <w:color w:val="auto"/>
        </w:rPr>
        <w:t>In this assignment we have used, Linear Regression Model, Decision Tree Regression Model</w:t>
      </w:r>
      <w:r w:rsidR="00317784">
        <w:rPr>
          <w:b w:val="0"/>
          <w:bCs/>
          <w:color w:val="auto"/>
        </w:rPr>
        <w:t>, Random Forest Regression Model and Gradient Boost Model to approach to this week’s problem solution. We noticed there were huge number of missing values and outliers in our dataset hence proper imputation techniques and outlier treatment procedure were implemented to resolve those issues. I have also clubbed few columns values where I felt the numbers of levels were unnecessary huge. All this is further discussed in</w:t>
      </w:r>
      <w:r w:rsidR="002837D8">
        <w:rPr>
          <w:b w:val="0"/>
          <w:bCs/>
          <w:color w:val="auto"/>
        </w:rPr>
        <w:t xml:space="preserve"> detail in</w:t>
      </w:r>
      <w:r w:rsidR="00317784">
        <w:rPr>
          <w:b w:val="0"/>
          <w:bCs/>
          <w:color w:val="auto"/>
        </w:rPr>
        <w:t xml:space="preserve"> the Analysis section below.</w:t>
      </w:r>
      <w:r w:rsidR="00EB50B1">
        <w:br w:type="page"/>
      </w:r>
    </w:p>
    <w:p w14:paraId="31E2BDC6" w14:textId="27BC86E6" w:rsidR="004B0BD3" w:rsidRDefault="004B0BD3" w:rsidP="009A19B9">
      <w:pPr>
        <w:pStyle w:val="Heading1"/>
        <w:numPr>
          <w:ilvl w:val="0"/>
          <w:numId w:val="0"/>
        </w:numPr>
        <w:spacing w:line="480" w:lineRule="auto"/>
        <w:ind w:left="432" w:hanging="432"/>
        <w:jc w:val="both"/>
      </w:pPr>
      <w:r w:rsidRPr="00140188">
        <w:lastRenderedPageBreak/>
        <w:t>Analysis</w:t>
      </w:r>
    </w:p>
    <w:p w14:paraId="068FF030" w14:textId="5B323A21" w:rsidR="00BD0D14" w:rsidRDefault="00BD0D14" w:rsidP="00BD0D14">
      <w:pPr>
        <w:pStyle w:val="Heading2"/>
      </w:pPr>
      <w:r>
        <w:t xml:space="preserve">Data </w:t>
      </w:r>
      <w:r w:rsidR="00296FC9">
        <w:t>Profiling &amp; Cleaning</w:t>
      </w:r>
    </w:p>
    <w:p w14:paraId="30ECFAE7" w14:textId="77777777" w:rsidR="00296FC9" w:rsidRPr="00296FC9" w:rsidRDefault="00296FC9" w:rsidP="00296FC9"/>
    <w:p w14:paraId="49648B6B" w14:textId="6783AC07" w:rsidR="000F64B6" w:rsidRDefault="002837D8" w:rsidP="009A19B9">
      <w:pPr>
        <w:spacing w:line="480" w:lineRule="auto"/>
        <w:jc w:val="both"/>
        <w:rPr>
          <w:b w:val="0"/>
          <w:bCs/>
          <w:color w:val="auto"/>
        </w:rPr>
      </w:pPr>
      <w:r>
        <w:rPr>
          <w:b w:val="0"/>
          <w:bCs/>
          <w:color w:val="auto"/>
        </w:rPr>
        <w:t>Nashville Housing Dataset contains the information about the properties collected between the time 2013 and 2016</w:t>
      </w:r>
      <w:r w:rsidR="0016635D">
        <w:rPr>
          <w:b w:val="0"/>
          <w:bCs/>
          <w:color w:val="auto"/>
        </w:rPr>
        <w:t>.</w:t>
      </w:r>
      <w:r>
        <w:rPr>
          <w:b w:val="0"/>
          <w:bCs/>
          <w:color w:val="auto"/>
        </w:rPr>
        <w:t xml:space="preserve"> Initial dataset has 56636 number of observations with 31 columns. We can see from the screenshot below there are several numerical (integer and float</w:t>
      </w:r>
      <w:r w:rsidR="007C4C28">
        <w:rPr>
          <w:b w:val="0"/>
          <w:bCs/>
          <w:color w:val="auto"/>
        </w:rPr>
        <w:t>) and categorical (object) variables. Also, the count of records in each column suggests about the missing data in those columns which we will further investigate.</w:t>
      </w:r>
    </w:p>
    <w:p w14:paraId="33BF7E6F" w14:textId="57E54065" w:rsidR="0016635D" w:rsidRDefault="002837D8" w:rsidP="0016635D">
      <w:pPr>
        <w:spacing w:line="480" w:lineRule="auto"/>
        <w:jc w:val="center"/>
        <w:rPr>
          <w:b w:val="0"/>
          <w:bCs/>
          <w:color w:val="auto"/>
        </w:rPr>
      </w:pPr>
      <w:r w:rsidRPr="002837D8">
        <w:rPr>
          <w:b w:val="0"/>
          <w:bCs/>
          <w:noProof/>
          <w:color w:val="auto"/>
        </w:rPr>
        <w:drawing>
          <wp:inline distT="0" distB="0" distL="0" distR="0" wp14:anchorId="22280191" wp14:editId="02BAD243">
            <wp:extent cx="3151649" cy="3981450"/>
            <wp:effectExtent l="19050" t="19050" r="10795" b="190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159248" cy="3991050"/>
                    </a:xfrm>
                    <a:prstGeom prst="rect">
                      <a:avLst/>
                    </a:prstGeom>
                    <a:ln>
                      <a:solidFill>
                        <a:srgbClr val="FF0000"/>
                      </a:solidFill>
                    </a:ln>
                  </pic:spPr>
                </pic:pic>
              </a:graphicData>
            </a:graphic>
          </wp:inline>
        </w:drawing>
      </w:r>
    </w:p>
    <w:p w14:paraId="3A484F09" w14:textId="6473BB34" w:rsidR="00441FCF" w:rsidRDefault="0016635D" w:rsidP="00BA22AE">
      <w:pPr>
        <w:spacing w:line="480" w:lineRule="auto"/>
        <w:jc w:val="center"/>
        <w:rPr>
          <w:b w:val="0"/>
          <w:bCs/>
          <w:color w:val="auto"/>
        </w:rPr>
      </w:pPr>
      <w:r>
        <w:rPr>
          <w:b w:val="0"/>
          <w:bCs/>
          <w:color w:val="auto"/>
        </w:rPr>
        <w:t>Fig 1: Dataset Summary</w:t>
      </w:r>
    </w:p>
    <w:p w14:paraId="56E49EFE" w14:textId="77777777" w:rsidR="00BA22AE" w:rsidRDefault="00BA22AE" w:rsidP="009A19B9">
      <w:pPr>
        <w:spacing w:line="480" w:lineRule="auto"/>
        <w:jc w:val="both"/>
        <w:rPr>
          <w:b w:val="0"/>
          <w:bCs/>
          <w:color w:val="auto"/>
        </w:rPr>
      </w:pPr>
    </w:p>
    <w:p w14:paraId="5E901DE3" w14:textId="03F3C2F9" w:rsidR="0016635D" w:rsidRDefault="007C4C28" w:rsidP="009A19B9">
      <w:pPr>
        <w:spacing w:line="480" w:lineRule="auto"/>
        <w:jc w:val="both"/>
        <w:rPr>
          <w:b w:val="0"/>
          <w:bCs/>
          <w:color w:val="auto"/>
        </w:rPr>
      </w:pPr>
      <w:r>
        <w:rPr>
          <w:b w:val="0"/>
          <w:bCs/>
          <w:color w:val="auto"/>
        </w:rPr>
        <w:t>A lot of properties registered in the dataset are from Nashville City and majority property owners are from Nashville as well</w:t>
      </w:r>
      <w:r w:rsidR="00BA22AE">
        <w:rPr>
          <w:b w:val="0"/>
          <w:bCs/>
          <w:color w:val="auto"/>
        </w:rPr>
        <w:t>.</w:t>
      </w:r>
      <w:r>
        <w:rPr>
          <w:b w:val="0"/>
          <w:bCs/>
          <w:color w:val="auto"/>
        </w:rPr>
        <w:t xml:space="preserve"> Although the Property City count, and the City count doesn’t match up. This could possibly suggest two probabilities that one the data is </w:t>
      </w:r>
      <w:r w:rsidR="00B73B8C">
        <w:rPr>
          <w:b w:val="0"/>
          <w:bCs/>
          <w:color w:val="auto"/>
        </w:rPr>
        <w:t xml:space="preserve">certainly </w:t>
      </w:r>
      <w:r>
        <w:rPr>
          <w:b w:val="0"/>
          <w:bCs/>
          <w:color w:val="auto"/>
        </w:rPr>
        <w:t>missing from the City column</w:t>
      </w:r>
      <w:r w:rsidR="00B73B8C">
        <w:rPr>
          <w:b w:val="0"/>
          <w:bCs/>
          <w:color w:val="auto"/>
        </w:rPr>
        <w:t xml:space="preserve"> and second that people from other cities are also investing in properties from Nashville. The second point strengthens the need of our analysis into the price value factors investigation in Nashville area </w:t>
      </w:r>
      <w:r w:rsidR="00B73B8C">
        <w:rPr>
          <w:b w:val="0"/>
          <w:bCs/>
          <w:color w:val="auto"/>
        </w:rPr>
        <w:t>more</w:t>
      </w:r>
      <w:r w:rsidR="00B73B8C">
        <w:rPr>
          <w:b w:val="0"/>
          <w:bCs/>
          <w:color w:val="auto"/>
        </w:rPr>
        <w:t xml:space="preserve"> as we are concerned about investing there.</w:t>
      </w:r>
    </w:p>
    <w:p w14:paraId="08A8A69B" w14:textId="331F0CD7" w:rsidR="0016635D" w:rsidRDefault="007C4C28" w:rsidP="00A337F8">
      <w:pPr>
        <w:spacing w:line="480" w:lineRule="auto"/>
        <w:jc w:val="center"/>
        <w:rPr>
          <w:b w:val="0"/>
          <w:bCs/>
          <w:color w:val="auto"/>
        </w:rPr>
      </w:pPr>
      <w:r w:rsidRPr="007C4C28">
        <w:rPr>
          <w:b w:val="0"/>
          <w:bCs/>
          <w:noProof/>
          <w:color w:val="auto"/>
        </w:rPr>
        <w:drawing>
          <wp:inline distT="0" distB="0" distL="0" distR="0" wp14:anchorId="255C8AF4" wp14:editId="580BA09A">
            <wp:extent cx="1428949" cy="1876687"/>
            <wp:effectExtent l="19050" t="19050" r="19050" b="285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1428949" cy="1876687"/>
                    </a:xfrm>
                    <a:prstGeom prst="rect">
                      <a:avLst/>
                    </a:prstGeom>
                    <a:ln>
                      <a:solidFill>
                        <a:srgbClr val="FF0000"/>
                      </a:solidFill>
                    </a:ln>
                  </pic:spPr>
                </pic:pic>
              </a:graphicData>
            </a:graphic>
          </wp:inline>
        </w:drawing>
      </w:r>
    </w:p>
    <w:p w14:paraId="5DD69617" w14:textId="5AC620EE" w:rsidR="00A337F8" w:rsidRDefault="00A337F8" w:rsidP="00A337F8">
      <w:pPr>
        <w:spacing w:line="480" w:lineRule="auto"/>
        <w:jc w:val="center"/>
        <w:rPr>
          <w:b w:val="0"/>
          <w:bCs/>
          <w:color w:val="auto"/>
        </w:rPr>
      </w:pPr>
      <w:r>
        <w:rPr>
          <w:b w:val="0"/>
          <w:bCs/>
          <w:color w:val="auto"/>
        </w:rPr>
        <w:t>Fig 2</w:t>
      </w:r>
      <w:r w:rsidR="007C4C28">
        <w:rPr>
          <w:b w:val="0"/>
          <w:bCs/>
          <w:color w:val="auto"/>
        </w:rPr>
        <w:t>a</w:t>
      </w:r>
      <w:r>
        <w:rPr>
          <w:b w:val="0"/>
          <w:bCs/>
          <w:color w:val="auto"/>
        </w:rPr>
        <w:t xml:space="preserve">: </w:t>
      </w:r>
      <w:r w:rsidR="007C4C28">
        <w:rPr>
          <w:b w:val="0"/>
          <w:bCs/>
          <w:color w:val="auto"/>
        </w:rPr>
        <w:t>Property City</w:t>
      </w:r>
    </w:p>
    <w:p w14:paraId="2BAC4D1C" w14:textId="79C438D9" w:rsidR="007C4C28" w:rsidRDefault="007C4C28" w:rsidP="00A337F8">
      <w:pPr>
        <w:spacing w:line="480" w:lineRule="auto"/>
        <w:jc w:val="center"/>
        <w:rPr>
          <w:b w:val="0"/>
          <w:bCs/>
          <w:color w:val="auto"/>
        </w:rPr>
      </w:pPr>
      <w:r w:rsidRPr="007C4C28">
        <w:rPr>
          <w:b w:val="0"/>
          <w:bCs/>
          <w:color w:val="auto"/>
        </w:rPr>
        <w:drawing>
          <wp:inline distT="0" distB="0" distL="0" distR="0" wp14:anchorId="166FBE07" wp14:editId="053267C9">
            <wp:extent cx="1448002" cy="1581371"/>
            <wp:effectExtent l="19050" t="19050" r="19050" b="190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1448002" cy="1581371"/>
                    </a:xfrm>
                    <a:prstGeom prst="rect">
                      <a:avLst/>
                    </a:prstGeom>
                    <a:ln>
                      <a:solidFill>
                        <a:srgbClr val="FF0000"/>
                      </a:solidFill>
                    </a:ln>
                  </pic:spPr>
                </pic:pic>
              </a:graphicData>
            </a:graphic>
          </wp:inline>
        </w:drawing>
      </w:r>
    </w:p>
    <w:p w14:paraId="77C5CAD3" w14:textId="29F6E8AD" w:rsidR="007C4C28" w:rsidRDefault="007C4C28" w:rsidP="00A337F8">
      <w:pPr>
        <w:spacing w:line="480" w:lineRule="auto"/>
        <w:jc w:val="center"/>
        <w:rPr>
          <w:b w:val="0"/>
          <w:bCs/>
          <w:color w:val="auto"/>
        </w:rPr>
      </w:pPr>
      <w:r>
        <w:rPr>
          <w:b w:val="0"/>
          <w:bCs/>
          <w:color w:val="auto"/>
        </w:rPr>
        <w:t>Fig 2b: Property Owner’s City</w:t>
      </w:r>
    </w:p>
    <w:p w14:paraId="713B45A4" w14:textId="0A0C6B29" w:rsidR="00BA22AE" w:rsidRDefault="00B73B8C" w:rsidP="00B73B8C">
      <w:pPr>
        <w:spacing w:line="480" w:lineRule="auto"/>
        <w:jc w:val="both"/>
        <w:rPr>
          <w:b w:val="0"/>
          <w:bCs/>
          <w:color w:val="auto"/>
        </w:rPr>
      </w:pPr>
      <w:r>
        <w:rPr>
          <w:b w:val="0"/>
          <w:bCs/>
          <w:color w:val="auto"/>
        </w:rPr>
        <w:lastRenderedPageBreak/>
        <w:t>We saw that the average Sale price of the properties is about $327</w:t>
      </w:r>
      <w:r w:rsidR="008F3D66">
        <w:rPr>
          <w:b w:val="0"/>
          <w:bCs/>
          <w:color w:val="auto"/>
        </w:rPr>
        <w:t>,</w:t>
      </w:r>
      <w:r>
        <w:rPr>
          <w:b w:val="0"/>
          <w:bCs/>
          <w:color w:val="auto"/>
        </w:rPr>
        <w:t>211 when compared with the Total Property Value which on average is $</w:t>
      </w:r>
      <w:r w:rsidR="008F3D66">
        <w:rPr>
          <w:b w:val="0"/>
          <w:bCs/>
          <w:color w:val="auto"/>
        </w:rPr>
        <w:t>232,397. There is a great difference of about $95,000. This means the investment is good for future and has good ROI. The properties are little older averaging around 60 years with most of them having 3 bedrooms 2 full baths and on few occasions 1 half bath as well.</w:t>
      </w:r>
    </w:p>
    <w:p w14:paraId="7FF9EC78" w14:textId="684C2B99" w:rsidR="009B670A" w:rsidRDefault="00B73B8C" w:rsidP="009B670A">
      <w:pPr>
        <w:spacing w:line="480" w:lineRule="auto"/>
        <w:jc w:val="center"/>
        <w:rPr>
          <w:b w:val="0"/>
          <w:bCs/>
          <w:color w:val="auto"/>
        </w:rPr>
      </w:pPr>
      <w:r w:rsidRPr="00B73B8C">
        <w:rPr>
          <w:b w:val="0"/>
          <w:bCs/>
          <w:noProof/>
          <w:color w:val="auto"/>
        </w:rPr>
        <w:drawing>
          <wp:inline distT="0" distB="0" distL="0" distR="0" wp14:anchorId="5C0C3EB2" wp14:editId="353FB694">
            <wp:extent cx="5306165" cy="2819794"/>
            <wp:effectExtent l="19050" t="19050" r="8890" b="190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5306165" cy="2819794"/>
                    </a:xfrm>
                    <a:prstGeom prst="rect">
                      <a:avLst/>
                    </a:prstGeom>
                    <a:ln>
                      <a:solidFill>
                        <a:srgbClr val="FF0000"/>
                      </a:solidFill>
                    </a:ln>
                  </pic:spPr>
                </pic:pic>
              </a:graphicData>
            </a:graphic>
          </wp:inline>
        </w:drawing>
      </w:r>
      <w:r w:rsidRPr="00B73B8C">
        <w:rPr>
          <w:b w:val="0"/>
          <w:bCs/>
          <w:noProof/>
          <w:color w:val="auto"/>
        </w:rPr>
        <w:t xml:space="preserve"> </w:t>
      </w:r>
    </w:p>
    <w:p w14:paraId="5A85165C" w14:textId="1CD91FB1" w:rsidR="009B670A" w:rsidRDefault="009B670A" w:rsidP="009B670A">
      <w:pPr>
        <w:spacing w:line="480" w:lineRule="auto"/>
        <w:jc w:val="center"/>
        <w:rPr>
          <w:b w:val="0"/>
          <w:bCs/>
          <w:color w:val="auto"/>
        </w:rPr>
      </w:pPr>
      <w:r>
        <w:rPr>
          <w:b w:val="0"/>
          <w:bCs/>
          <w:color w:val="auto"/>
        </w:rPr>
        <w:t xml:space="preserve">Fig 3: </w:t>
      </w:r>
      <w:r w:rsidR="00B73B8C">
        <w:rPr>
          <w:b w:val="0"/>
          <w:bCs/>
          <w:color w:val="auto"/>
        </w:rPr>
        <w:t>Statistical Data Analysis of Numeric Variables</w:t>
      </w:r>
    </w:p>
    <w:p w14:paraId="04A03239" w14:textId="451A1367" w:rsidR="00EB36C7" w:rsidRDefault="0046342B" w:rsidP="009A19B9">
      <w:pPr>
        <w:spacing w:line="480" w:lineRule="auto"/>
        <w:jc w:val="both"/>
        <w:rPr>
          <w:b w:val="0"/>
          <w:bCs/>
          <w:color w:val="auto"/>
        </w:rPr>
      </w:pPr>
      <w:r>
        <w:rPr>
          <w:b w:val="0"/>
          <w:bCs/>
          <w:color w:val="auto"/>
        </w:rPr>
        <w:t>We can see most of the time the property is not sold as vacant and multiple parcels are also not involved in the sale</w:t>
      </w:r>
      <w:r w:rsidR="00BC26D2">
        <w:rPr>
          <w:b w:val="0"/>
          <w:bCs/>
          <w:color w:val="auto"/>
        </w:rPr>
        <w:t>.</w:t>
      </w:r>
      <w:r>
        <w:rPr>
          <w:b w:val="0"/>
          <w:bCs/>
          <w:color w:val="auto"/>
        </w:rPr>
        <w:t xml:space="preserve"> Maximum property is from Urban Services Tax District so this could be the tax district we can focus upon while our next visit and could think of buying one there as this is a hot spot having hot properties listed. </w:t>
      </w:r>
      <w:r w:rsidR="009267DB">
        <w:rPr>
          <w:b w:val="0"/>
          <w:bCs/>
          <w:color w:val="auto"/>
        </w:rPr>
        <w:t>Also,</w:t>
      </w:r>
      <w:r>
        <w:rPr>
          <w:b w:val="0"/>
          <w:bCs/>
          <w:color w:val="auto"/>
        </w:rPr>
        <w:t xml:space="preserve"> there is a very good chance of buying a property available which has been used by single family over the time, thus less chances of going through a </w:t>
      </w:r>
      <w:r w:rsidR="00344F2F">
        <w:rPr>
          <w:b w:val="0"/>
          <w:bCs/>
          <w:color w:val="auto"/>
        </w:rPr>
        <w:t>property dispute</w:t>
      </w:r>
      <w:r>
        <w:rPr>
          <w:b w:val="0"/>
          <w:bCs/>
          <w:color w:val="auto"/>
        </w:rPr>
        <w:t xml:space="preserve"> occurring over the time.</w:t>
      </w:r>
    </w:p>
    <w:p w14:paraId="17392168" w14:textId="0219496A" w:rsidR="00EB36C7" w:rsidRDefault="008F3D66" w:rsidP="00EB36C7">
      <w:pPr>
        <w:spacing w:line="480" w:lineRule="auto"/>
        <w:jc w:val="center"/>
        <w:rPr>
          <w:b w:val="0"/>
          <w:bCs/>
          <w:color w:val="auto"/>
        </w:rPr>
      </w:pPr>
      <w:r w:rsidRPr="008F3D66">
        <w:rPr>
          <w:b w:val="0"/>
          <w:bCs/>
          <w:noProof/>
          <w:color w:val="auto"/>
        </w:rPr>
        <w:lastRenderedPageBreak/>
        <w:drawing>
          <wp:inline distT="0" distB="0" distL="0" distR="0" wp14:anchorId="45A9C45A" wp14:editId="391F9BE3">
            <wp:extent cx="3538407" cy="3362325"/>
            <wp:effectExtent l="19050" t="19050" r="24130" b="952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3546134" cy="3369668"/>
                    </a:xfrm>
                    <a:prstGeom prst="rect">
                      <a:avLst/>
                    </a:prstGeom>
                    <a:ln>
                      <a:solidFill>
                        <a:srgbClr val="FF0000"/>
                      </a:solidFill>
                    </a:ln>
                  </pic:spPr>
                </pic:pic>
              </a:graphicData>
            </a:graphic>
          </wp:inline>
        </w:drawing>
      </w:r>
      <w:r w:rsidRPr="008F3D66">
        <w:rPr>
          <w:b w:val="0"/>
          <w:bCs/>
          <w:noProof/>
          <w:color w:val="auto"/>
        </w:rPr>
        <w:t xml:space="preserve"> </w:t>
      </w:r>
    </w:p>
    <w:p w14:paraId="3B182BBC" w14:textId="6CA52B72" w:rsidR="00EB36C7" w:rsidRDefault="00EB36C7" w:rsidP="00EB36C7">
      <w:pPr>
        <w:spacing w:line="480" w:lineRule="auto"/>
        <w:jc w:val="center"/>
        <w:rPr>
          <w:b w:val="0"/>
          <w:bCs/>
          <w:color w:val="auto"/>
        </w:rPr>
      </w:pPr>
      <w:r>
        <w:rPr>
          <w:b w:val="0"/>
          <w:bCs/>
          <w:color w:val="auto"/>
        </w:rPr>
        <w:t xml:space="preserve">Fig 4: </w:t>
      </w:r>
      <w:r w:rsidR="008F3D66">
        <w:rPr>
          <w:b w:val="0"/>
          <w:bCs/>
          <w:color w:val="auto"/>
        </w:rPr>
        <w:t xml:space="preserve">Statistical Data Analysis of </w:t>
      </w:r>
      <w:r w:rsidR="008F3D66">
        <w:rPr>
          <w:b w:val="0"/>
          <w:bCs/>
          <w:color w:val="auto"/>
        </w:rPr>
        <w:t>Categorical</w:t>
      </w:r>
      <w:r w:rsidR="008F3D66">
        <w:rPr>
          <w:b w:val="0"/>
          <w:bCs/>
          <w:color w:val="auto"/>
        </w:rPr>
        <w:t xml:space="preserve"> Variables</w:t>
      </w:r>
    </w:p>
    <w:p w14:paraId="57B321EA" w14:textId="505D4644" w:rsidR="007F4AD4" w:rsidRDefault="009267DB" w:rsidP="008E34B2">
      <w:pPr>
        <w:spacing w:line="480" w:lineRule="auto"/>
        <w:jc w:val="both"/>
        <w:rPr>
          <w:b w:val="0"/>
          <w:bCs/>
          <w:color w:val="auto"/>
        </w:rPr>
      </w:pPr>
      <w:r>
        <w:rPr>
          <w:b w:val="0"/>
          <w:bCs/>
          <w:color w:val="auto"/>
        </w:rPr>
        <w:t>We couldn’t find any duplicate values in our dataset</w:t>
      </w:r>
      <w:r w:rsidR="008146F3">
        <w:rPr>
          <w:b w:val="0"/>
          <w:bCs/>
          <w:color w:val="auto"/>
        </w:rPr>
        <w:t>.</w:t>
      </w:r>
    </w:p>
    <w:p w14:paraId="637BFB97" w14:textId="6D58F7C6" w:rsidR="00EB36C7" w:rsidRDefault="009267DB" w:rsidP="008E34B2">
      <w:pPr>
        <w:spacing w:line="480" w:lineRule="auto"/>
        <w:jc w:val="center"/>
        <w:rPr>
          <w:b w:val="0"/>
          <w:bCs/>
          <w:color w:val="auto"/>
        </w:rPr>
      </w:pPr>
      <w:r w:rsidRPr="009267DB">
        <w:rPr>
          <w:b w:val="0"/>
          <w:bCs/>
          <w:color w:val="auto"/>
        </w:rPr>
        <w:drawing>
          <wp:inline distT="0" distB="0" distL="0" distR="0" wp14:anchorId="1D6D821F" wp14:editId="231C46F3">
            <wp:extent cx="1323975" cy="205003"/>
            <wp:effectExtent l="19050" t="19050" r="9525"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1441" cy="206159"/>
                    </a:xfrm>
                    <a:prstGeom prst="rect">
                      <a:avLst/>
                    </a:prstGeom>
                    <a:ln>
                      <a:solidFill>
                        <a:srgbClr val="FF0000"/>
                      </a:solidFill>
                    </a:ln>
                  </pic:spPr>
                </pic:pic>
              </a:graphicData>
            </a:graphic>
          </wp:inline>
        </w:drawing>
      </w:r>
      <w:r w:rsidRPr="009267DB">
        <w:rPr>
          <w:b w:val="0"/>
          <w:bCs/>
          <w:color w:val="auto"/>
        </w:rPr>
        <w:t xml:space="preserve"> </w:t>
      </w:r>
    </w:p>
    <w:p w14:paraId="2C2A0BB1" w14:textId="537C8EC4" w:rsidR="008E34B2" w:rsidRDefault="008E34B2" w:rsidP="008E34B2">
      <w:pPr>
        <w:spacing w:line="480" w:lineRule="auto"/>
        <w:jc w:val="center"/>
        <w:rPr>
          <w:b w:val="0"/>
          <w:bCs/>
          <w:color w:val="auto"/>
        </w:rPr>
      </w:pPr>
      <w:r>
        <w:rPr>
          <w:b w:val="0"/>
          <w:bCs/>
          <w:color w:val="auto"/>
        </w:rPr>
        <w:t xml:space="preserve">Fig 5: </w:t>
      </w:r>
      <w:r w:rsidR="009267DB">
        <w:rPr>
          <w:b w:val="0"/>
          <w:bCs/>
          <w:color w:val="auto"/>
        </w:rPr>
        <w:t>Duplicate value count</w:t>
      </w:r>
    </w:p>
    <w:p w14:paraId="41F8A97E" w14:textId="1541227D" w:rsidR="008E34B2" w:rsidRDefault="009267DB" w:rsidP="009A19B9">
      <w:pPr>
        <w:spacing w:line="480" w:lineRule="auto"/>
        <w:jc w:val="both"/>
        <w:rPr>
          <w:b w:val="0"/>
          <w:bCs/>
          <w:color w:val="auto"/>
        </w:rPr>
      </w:pPr>
      <w:r>
        <w:rPr>
          <w:b w:val="0"/>
          <w:bCs/>
          <w:color w:val="auto"/>
        </w:rPr>
        <w:t>I have then dropped few insignificant columns which I deemed won’t be helping in our further analysis before proceeding with our data cleansing process</w:t>
      </w:r>
      <w:r w:rsidR="00D32F5D">
        <w:rPr>
          <w:b w:val="0"/>
          <w:bCs/>
          <w:color w:val="auto"/>
        </w:rPr>
        <w:t>.</w:t>
      </w:r>
      <w:r>
        <w:rPr>
          <w:b w:val="0"/>
          <w:bCs/>
          <w:color w:val="auto"/>
        </w:rPr>
        <w:t xml:space="preserve"> In the below screenshot we can find the dataset after removed columns and having Null values in them which needs to be treated.</w:t>
      </w:r>
      <w:r w:rsidR="003C49A5">
        <w:rPr>
          <w:b w:val="0"/>
          <w:bCs/>
          <w:color w:val="auto"/>
        </w:rPr>
        <w:t xml:space="preserve"> Columns like </w:t>
      </w:r>
      <w:r w:rsidR="003C49A5" w:rsidRPr="003C49A5">
        <w:rPr>
          <w:b w:val="0"/>
          <w:bCs/>
          <w:color w:val="auto"/>
        </w:rPr>
        <w:t>Acreage</w:t>
      </w:r>
      <w:r w:rsidR="003C49A5">
        <w:rPr>
          <w:b w:val="0"/>
          <w:bCs/>
          <w:color w:val="auto"/>
        </w:rPr>
        <w:t xml:space="preserve">, Tax District, Land Value, Building Value, Total Value, Finished Area, Foundation Type, Year Built, Exterior Wall, Grade, Bedrooms, Full </w:t>
      </w:r>
      <w:r w:rsidR="00344F2F">
        <w:rPr>
          <w:b w:val="0"/>
          <w:bCs/>
          <w:color w:val="auto"/>
        </w:rPr>
        <w:t>Bath,</w:t>
      </w:r>
      <w:r w:rsidR="003C49A5">
        <w:rPr>
          <w:b w:val="0"/>
          <w:bCs/>
          <w:color w:val="auto"/>
        </w:rPr>
        <w:t xml:space="preserve"> and half Bath have huge amount of missing values.</w:t>
      </w:r>
    </w:p>
    <w:p w14:paraId="50CA9D33" w14:textId="5120D7BF" w:rsidR="0072641A" w:rsidRDefault="009267DB" w:rsidP="0072641A">
      <w:pPr>
        <w:spacing w:line="480" w:lineRule="auto"/>
        <w:jc w:val="center"/>
        <w:rPr>
          <w:b w:val="0"/>
          <w:bCs/>
          <w:color w:val="auto"/>
        </w:rPr>
      </w:pPr>
      <w:r w:rsidRPr="009267DB">
        <w:rPr>
          <w:b w:val="0"/>
          <w:bCs/>
          <w:noProof/>
          <w:color w:val="auto"/>
        </w:rPr>
        <w:lastRenderedPageBreak/>
        <w:drawing>
          <wp:inline distT="0" distB="0" distL="0" distR="0" wp14:anchorId="4105A77F" wp14:editId="32F737B5">
            <wp:extent cx="2572109" cy="2314898"/>
            <wp:effectExtent l="19050" t="19050" r="19050" b="285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2572109" cy="2314898"/>
                    </a:xfrm>
                    <a:prstGeom prst="rect">
                      <a:avLst/>
                    </a:prstGeom>
                    <a:ln>
                      <a:solidFill>
                        <a:srgbClr val="FF0000"/>
                      </a:solidFill>
                    </a:ln>
                  </pic:spPr>
                </pic:pic>
              </a:graphicData>
            </a:graphic>
          </wp:inline>
        </w:drawing>
      </w:r>
      <w:r w:rsidRPr="009267DB">
        <w:rPr>
          <w:b w:val="0"/>
          <w:bCs/>
          <w:noProof/>
          <w:color w:val="auto"/>
        </w:rPr>
        <w:t xml:space="preserve"> </w:t>
      </w:r>
    </w:p>
    <w:p w14:paraId="052EE3CC" w14:textId="4D01FA97" w:rsidR="0072641A" w:rsidRDefault="0072641A" w:rsidP="0072641A">
      <w:pPr>
        <w:spacing w:line="480" w:lineRule="auto"/>
        <w:jc w:val="center"/>
        <w:rPr>
          <w:b w:val="0"/>
          <w:bCs/>
          <w:color w:val="auto"/>
        </w:rPr>
      </w:pPr>
      <w:r>
        <w:rPr>
          <w:b w:val="0"/>
          <w:bCs/>
          <w:color w:val="auto"/>
        </w:rPr>
        <w:t xml:space="preserve">Fig 6: </w:t>
      </w:r>
      <w:r w:rsidR="003C49A5">
        <w:rPr>
          <w:b w:val="0"/>
          <w:bCs/>
          <w:color w:val="auto"/>
        </w:rPr>
        <w:t>Null Values count in the dataset</w:t>
      </w:r>
    </w:p>
    <w:p w14:paraId="63F58972" w14:textId="54BF0F7B" w:rsidR="0072641A" w:rsidRDefault="00344F2F" w:rsidP="009A19B9">
      <w:pPr>
        <w:spacing w:line="480" w:lineRule="auto"/>
        <w:jc w:val="both"/>
        <w:rPr>
          <w:b w:val="0"/>
          <w:bCs/>
          <w:color w:val="auto"/>
        </w:rPr>
      </w:pPr>
      <w:r>
        <w:rPr>
          <w:b w:val="0"/>
          <w:bCs/>
          <w:color w:val="auto"/>
        </w:rPr>
        <w:t>Below screenshot reveals that maximum property has 3 Bedrooms, 2 Full Bath and mostly 0 Half bath</w:t>
      </w:r>
      <w:r w:rsidR="00C5315A">
        <w:rPr>
          <w:b w:val="0"/>
          <w:bCs/>
          <w:color w:val="auto"/>
        </w:rPr>
        <w:t>.</w:t>
      </w:r>
    </w:p>
    <w:p w14:paraId="07A3697F" w14:textId="1C673621" w:rsidR="00036EE8" w:rsidRDefault="00344F2F" w:rsidP="00036EE8">
      <w:pPr>
        <w:spacing w:line="480" w:lineRule="auto"/>
        <w:jc w:val="center"/>
        <w:rPr>
          <w:b w:val="0"/>
          <w:bCs/>
          <w:color w:val="auto"/>
        </w:rPr>
      </w:pPr>
      <w:r w:rsidRPr="00344F2F">
        <w:rPr>
          <w:bCs/>
          <w:noProof/>
        </w:rPr>
        <w:drawing>
          <wp:inline distT="0" distB="0" distL="0" distR="0" wp14:anchorId="0DA66C4A" wp14:editId="7D46D59E">
            <wp:extent cx="1323975" cy="3136082"/>
            <wp:effectExtent l="19050" t="19050" r="9525" b="2667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1325212" cy="3139012"/>
                    </a:xfrm>
                    <a:prstGeom prst="rect">
                      <a:avLst/>
                    </a:prstGeom>
                    <a:ln>
                      <a:solidFill>
                        <a:srgbClr val="FF0000"/>
                      </a:solidFill>
                    </a:ln>
                  </pic:spPr>
                </pic:pic>
              </a:graphicData>
            </a:graphic>
          </wp:inline>
        </w:drawing>
      </w:r>
      <w:r w:rsidRPr="00344F2F">
        <w:rPr>
          <w:bCs/>
          <w:noProof/>
        </w:rPr>
        <w:t xml:space="preserve"> </w:t>
      </w:r>
    </w:p>
    <w:p w14:paraId="4DDF731F" w14:textId="2F5D9D34" w:rsidR="00344F2F" w:rsidRDefault="00036EE8" w:rsidP="00036EE8">
      <w:pPr>
        <w:spacing w:line="480" w:lineRule="auto"/>
        <w:jc w:val="center"/>
        <w:rPr>
          <w:b w:val="0"/>
          <w:bCs/>
          <w:color w:val="auto"/>
        </w:rPr>
      </w:pPr>
      <w:r>
        <w:rPr>
          <w:b w:val="0"/>
          <w:bCs/>
          <w:color w:val="auto"/>
        </w:rPr>
        <w:t xml:space="preserve">Fig 7: </w:t>
      </w:r>
      <w:r w:rsidR="00344F2F">
        <w:rPr>
          <w:b w:val="0"/>
          <w:bCs/>
          <w:color w:val="auto"/>
        </w:rPr>
        <w:t>Unique Count of Bedroom, Full Bath, and Half Bath levels</w:t>
      </w:r>
    </w:p>
    <w:p w14:paraId="35649FB8" w14:textId="292FB642" w:rsidR="00344F2F" w:rsidRDefault="00C568B7" w:rsidP="00E57976">
      <w:pPr>
        <w:spacing w:after="200" w:line="480" w:lineRule="auto"/>
        <w:jc w:val="both"/>
        <w:rPr>
          <w:b w:val="0"/>
          <w:bCs/>
          <w:color w:val="auto"/>
        </w:rPr>
      </w:pPr>
      <w:r>
        <w:rPr>
          <w:b w:val="0"/>
          <w:bCs/>
          <w:color w:val="auto"/>
        </w:rPr>
        <w:t xml:space="preserve">Finally, we handled the numerical variables null values with their mean values and categorical variables with their mode value. Once we do not have </w:t>
      </w:r>
      <w:r w:rsidR="00386221">
        <w:rPr>
          <w:b w:val="0"/>
          <w:bCs/>
          <w:color w:val="auto"/>
        </w:rPr>
        <w:t xml:space="preserve">any null values left, </w:t>
      </w:r>
      <w:r w:rsidR="00386221">
        <w:rPr>
          <w:b w:val="0"/>
          <w:bCs/>
          <w:color w:val="auto"/>
        </w:rPr>
        <w:lastRenderedPageBreak/>
        <w:t>we can look for Outlier values in the variables to properly treat them. But before</w:t>
      </w:r>
      <w:r>
        <w:rPr>
          <w:b w:val="0"/>
          <w:bCs/>
          <w:color w:val="auto"/>
        </w:rPr>
        <w:t xml:space="preserve"> </w:t>
      </w:r>
      <w:r w:rsidR="00386221">
        <w:rPr>
          <w:b w:val="0"/>
          <w:bCs/>
          <w:color w:val="auto"/>
        </w:rPr>
        <w:t>going there I converted float datatype variables and few object datatypes as integer datatypes as needed.</w:t>
      </w:r>
    </w:p>
    <w:p w14:paraId="6577F997" w14:textId="225F103E" w:rsidR="00D206BE" w:rsidRDefault="00386221" w:rsidP="00E57976">
      <w:pPr>
        <w:pStyle w:val="Heading2"/>
        <w:spacing w:line="480" w:lineRule="auto"/>
      </w:pPr>
      <w:r>
        <w:t>Outlier Treatment</w:t>
      </w:r>
    </w:p>
    <w:p w14:paraId="2775F744" w14:textId="6DBA8DFD" w:rsidR="00FC3304" w:rsidRDefault="005E1F81" w:rsidP="00E57976">
      <w:pPr>
        <w:spacing w:line="480" w:lineRule="auto"/>
        <w:jc w:val="both"/>
        <w:rPr>
          <w:b w:val="0"/>
          <w:bCs/>
          <w:color w:val="auto"/>
        </w:rPr>
      </w:pPr>
      <w:r>
        <w:rPr>
          <w:b w:val="0"/>
          <w:bCs/>
          <w:color w:val="auto"/>
        </w:rPr>
        <w:t xml:space="preserve">I focused upon variables </w:t>
      </w:r>
      <w:r w:rsidRPr="005E1F81">
        <w:rPr>
          <w:b w:val="0"/>
          <w:bCs/>
          <w:color w:val="auto"/>
        </w:rPr>
        <w:t>Acreage, Land Value, Building Value, Finished Area,</w:t>
      </w:r>
      <w:r>
        <w:rPr>
          <w:b w:val="0"/>
          <w:bCs/>
          <w:color w:val="auto"/>
        </w:rPr>
        <w:t xml:space="preserve"> </w:t>
      </w:r>
      <w:r w:rsidRPr="005E1F81">
        <w:rPr>
          <w:b w:val="0"/>
          <w:bCs/>
          <w:color w:val="auto"/>
        </w:rPr>
        <w:t>Year Built, Bedrooms,</w:t>
      </w:r>
      <w:r>
        <w:rPr>
          <w:b w:val="0"/>
          <w:bCs/>
          <w:color w:val="auto"/>
        </w:rPr>
        <w:t xml:space="preserve"> </w:t>
      </w:r>
      <w:r w:rsidRPr="005E1F81">
        <w:rPr>
          <w:b w:val="0"/>
          <w:bCs/>
          <w:color w:val="auto"/>
        </w:rPr>
        <w:t xml:space="preserve">Full </w:t>
      </w:r>
      <w:r w:rsidR="003D5936" w:rsidRPr="005E1F81">
        <w:rPr>
          <w:b w:val="0"/>
          <w:bCs/>
          <w:color w:val="auto"/>
        </w:rPr>
        <w:t>Bath,</w:t>
      </w:r>
      <w:r>
        <w:rPr>
          <w:b w:val="0"/>
          <w:bCs/>
          <w:color w:val="auto"/>
        </w:rPr>
        <w:t xml:space="preserve"> and </w:t>
      </w:r>
      <w:r w:rsidRPr="005E1F81">
        <w:rPr>
          <w:b w:val="0"/>
          <w:bCs/>
          <w:color w:val="auto"/>
        </w:rPr>
        <w:t>Half Bath</w:t>
      </w:r>
      <w:r>
        <w:rPr>
          <w:b w:val="0"/>
          <w:bCs/>
          <w:color w:val="auto"/>
        </w:rPr>
        <w:t xml:space="preserve"> to check if they have any outliers and found </w:t>
      </w:r>
      <w:r w:rsidR="003D5936">
        <w:rPr>
          <w:b w:val="0"/>
          <w:bCs/>
          <w:color w:val="auto"/>
        </w:rPr>
        <w:t>most of them has extreme outliers</w:t>
      </w:r>
      <w:r w:rsidR="00CB46D8">
        <w:rPr>
          <w:b w:val="0"/>
          <w:bCs/>
          <w:color w:val="auto"/>
        </w:rPr>
        <w:t>.</w:t>
      </w:r>
      <w:r w:rsidR="003D5936">
        <w:rPr>
          <w:b w:val="0"/>
          <w:bCs/>
          <w:color w:val="auto"/>
        </w:rPr>
        <w:t xml:space="preserve"> I have used Quantile based flooring and capping technique to handle outliers for </w:t>
      </w:r>
      <w:r w:rsidR="00E31018" w:rsidRPr="005E1F81">
        <w:rPr>
          <w:b w:val="0"/>
          <w:bCs/>
          <w:color w:val="auto"/>
        </w:rPr>
        <w:t>Finished Area</w:t>
      </w:r>
      <w:r w:rsidR="00E31018">
        <w:rPr>
          <w:b w:val="0"/>
          <w:bCs/>
          <w:color w:val="auto"/>
        </w:rPr>
        <w:t xml:space="preserve">, </w:t>
      </w:r>
      <w:r w:rsidR="00E31018" w:rsidRPr="005E1F81">
        <w:rPr>
          <w:b w:val="0"/>
          <w:bCs/>
          <w:color w:val="auto"/>
        </w:rPr>
        <w:t>Building Value</w:t>
      </w:r>
      <w:r w:rsidR="00E31018">
        <w:rPr>
          <w:b w:val="0"/>
          <w:bCs/>
          <w:color w:val="auto"/>
        </w:rPr>
        <w:t xml:space="preserve"> and </w:t>
      </w:r>
      <w:r w:rsidR="00E31018" w:rsidRPr="005E1F81">
        <w:rPr>
          <w:b w:val="0"/>
          <w:bCs/>
          <w:color w:val="auto"/>
        </w:rPr>
        <w:t>Land Value</w:t>
      </w:r>
      <w:r w:rsidR="00E31018">
        <w:rPr>
          <w:b w:val="0"/>
          <w:bCs/>
          <w:color w:val="auto"/>
        </w:rPr>
        <w:t>. Post treating these outliers we got a better skewed value for these variables, all of them left skewed.</w:t>
      </w:r>
    </w:p>
    <w:p w14:paraId="38CA0C9F" w14:textId="7132EC9E" w:rsidR="00FC3304" w:rsidRDefault="005E1F81" w:rsidP="00FC3304">
      <w:pPr>
        <w:spacing w:line="480" w:lineRule="auto"/>
        <w:jc w:val="center"/>
        <w:rPr>
          <w:b w:val="0"/>
          <w:bCs/>
          <w:color w:val="auto"/>
        </w:rPr>
      </w:pPr>
      <w:r>
        <w:rPr>
          <w:b w:val="0"/>
          <w:bCs/>
          <w:noProof/>
        </w:rPr>
        <w:drawing>
          <wp:inline distT="0" distB="0" distL="0" distR="0" wp14:anchorId="7FA0207F" wp14:editId="410829A8">
            <wp:extent cx="6309360" cy="1306830"/>
            <wp:effectExtent l="19050" t="19050" r="15240" b="26670"/>
            <wp:docPr id="14" name="Picture 1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09360" cy="1306830"/>
                    </a:xfrm>
                    <a:prstGeom prst="rect">
                      <a:avLst/>
                    </a:prstGeom>
                    <a:ln>
                      <a:solidFill>
                        <a:srgbClr val="FF0000"/>
                      </a:solidFill>
                    </a:ln>
                  </pic:spPr>
                </pic:pic>
              </a:graphicData>
            </a:graphic>
          </wp:inline>
        </w:drawing>
      </w:r>
      <w:r>
        <w:rPr>
          <w:bCs/>
          <w:noProof/>
        </w:rPr>
        <w:t xml:space="preserve"> </w:t>
      </w:r>
    </w:p>
    <w:p w14:paraId="0FF73B39" w14:textId="0D9287C6" w:rsidR="00FC3304" w:rsidRDefault="00FC3304" w:rsidP="00FC3304">
      <w:pPr>
        <w:spacing w:line="480" w:lineRule="auto"/>
        <w:jc w:val="center"/>
        <w:rPr>
          <w:b w:val="0"/>
          <w:bCs/>
          <w:color w:val="auto"/>
        </w:rPr>
      </w:pPr>
      <w:r>
        <w:rPr>
          <w:b w:val="0"/>
          <w:bCs/>
          <w:color w:val="auto"/>
        </w:rPr>
        <w:t>Fig 8</w:t>
      </w:r>
      <w:r w:rsidR="00E31018">
        <w:rPr>
          <w:b w:val="0"/>
          <w:bCs/>
          <w:color w:val="auto"/>
        </w:rPr>
        <w:t>a</w:t>
      </w:r>
      <w:r>
        <w:rPr>
          <w:b w:val="0"/>
          <w:bCs/>
          <w:color w:val="auto"/>
        </w:rPr>
        <w:t xml:space="preserve">: </w:t>
      </w:r>
      <w:r w:rsidR="005E1F81">
        <w:rPr>
          <w:b w:val="0"/>
          <w:bCs/>
          <w:color w:val="auto"/>
        </w:rPr>
        <w:t>Outlier Detection</w:t>
      </w:r>
    </w:p>
    <w:p w14:paraId="496F6ED3" w14:textId="6F41E9B0" w:rsidR="00E31018" w:rsidRDefault="00E31018" w:rsidP="00FC3304">
      <w:pPr>
        <w:spacing w:line="480" w:lineRule="auto"/>
        <w:jc w:val="center"/>
        <w:rPr>
          <w:noProof/>
        </w:rPr>
      </w:pPr>
      <w:r w:rsidRPr="00E31018">
        <w:rPr>
          <w:b w:val="0"/>
          <w:bCs/>
          <w:color w:val="auto"/>
        </w:rPr>
        <w:drawing>
          <wp:inline distT="0" distB="0" distL="0" distR="0" wp14:anchorId="7CD32981" wp14:editId="5F63B052">
            <wp:extent cx="2019300" cy="3714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584" cy="371527"/>
                    </a:xfrm>
                    <a:prstGeom prst="rect">
                      <a:avLst/>
                    </a:prstGeom>
                    <a:ln>
                      <a:solidFill>
                        <a:srgbClr val="FF0000"/>
                      </a:solidFill>
                    </a:ln>
                  </pic:spPr>
                </pic:pic>
              </a:graphicData>
            </a:graphic>
          </wp:inline>
        </w:drawing>
      </w:r>
      <w:r w:rsidRPr="00E31018">
        <w:rPr>
          <w:noProof/>
        </w:rPr>
        <w:t xml:space="preserve"> </w:t>
      </w:r>
      <w:r w:rsidRPr="00E31018">
        <w:rPr>
          <w:b w:val="0"/>
          <w:bCs/>
          <w:color w:val="auto"/>
        </w:rPr>
        <w:drawing>
          <wp:inline distT="0" distB="0" distL="0" distR="0" wp14:anchorId="69D9DE94" wp14:editId="21341537">
            <wp:extent cx="2076450" cy="3714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6746" cy="371528"/>
                    </a:xfrm>
                    <a:prstGeom prst="rect">
                      <a:avLst/>
                    </a:prstGeom>
                    <a:ln>
                      <a:solidFill>
                        <a:srgbClr val="FF0000"/>
                      </a:solidFill>
                    </a:ln>
                  </pic:spPr>
                </pic:pic>
              </a:graphicData>
            </a:graphic>
          </wp:inline>
        </w:drawing>
      </w:r>
      <w:r w:rsidRPr="00E31018">
        <w:rPr>
          <w:noProof/>
        </w:rPr>
        <w:t xml:space="preserve"> </w:t>
      </w:r>
      <w:r w:rsidRPr="00E31018">
        <w:rPr>
          <w:noProof/>
        </w:rPr>
        <w:drawing>
          <wp:inline distT="0" distB="0" distL="0" distR="0" wp14:anchorId="1ED62A08" wp14:editId="0BD46C0D">
            <wp:extent cx="1994535" cy="372745"/>
            <wp:effectExtent l="19050" t="19050" r="24765" b="273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3241" cy="374372"/>
                    </a:xfrm>
                    <a:prstGeom prst="rect">
                      <a:avLst/>
                    </a:prstGeom>
                    <a:ln>
                      <a:solidFill>
                        <a:srgbClr val="FF0000"/>
                      </a:solidFill>
                    </a:ln>
                  </pic:spPr>
                </pic:pic>
              </a:graphicData>
            </a:graphic>
          </wp:inline>
        </w:drawing>
      </w:r>
    </w:p>
    <w:p w14:paraId="4EAF0344" w14:textId="1E7F12AB" w:rsidR="0069180F" w:rsidRDefault="00E31018" w:rsidP="00FC3304">
      <w:pPr>
        <w:spacing w:line="480" w:lineRule="auto"/>
        <w:jc w:val="center"/>
        <w:rPr>
          <w:b w:val="0"/>
          <w:bCs/>
          <w:color w:val="auto"/>
        </w:rPr>
      </w:pPr>
      <w:r w:rsidRPr="00E31018">
        <w:rPr>
          <w:b w:val="0"/>
          <w:bCs/>
          <w:color w:val="auto"/>
        </w:rPr>
        <w:t>Fig</w:t>
      </w:r>
      <w:r>
        <w:rPr>
          <w:b w:val="0"/>
          <w:bCs/>
          <w:color w:val="auto"/>
        </w:rPr>
        <w:t xml:space="preserve"> 8b: Skewness Value post Outlier Treatment</w:t>
      </w:r>
    </w:p>
    <w:p w14:paraId="0BFBE159" w14:textId="77777777" w:rsidR="0069180F" w:rsidRDefault="0069180F">
      <w:pPr>
        <w:spacing w:after="200"/>
        <w:rPr>
          <w:b w:val="0"/>
          <w:bCs/>
          <w:color w:val="auto"/>
        </w:rPr>
      </w:pPr>
      <w:r>
        <w:rPr>
          <w:b w:val="0"/>
          <w:bCs/>
          <w:color w:val="auto"/>
        </w:rPr>
        <w:br w:type="page"/>
      </w:r>
    </w:p>
    <w:p w14:paraId="0FF933BA" w14:textId="6A525BF2" w:rsidR="0069180F" w:rsidRDefault="0069180F" w:rsidP="0069180F">
      <w:pPr>
        <w:pStyle w:val="Heading2"/>
        <w:spacing w:line="480" w:lineRule="auto"/>
      </w:pPr>
      <w:r>
        <w:lastRenderedPageBreak/>
        <w:t>Categorical Data Encoding and Correlation Measure</w:t>
      </w:r>
    </w:p>
    <w:p w14:paraId="0687C841" w14:textId="793D0250" w:rsidR="00FC3304" w:rsidRDefault="0069180F" w:rsidP="009A19B9">
      <w:pPr>
        <w:spacing w:line="480" w:lineRule="auto"/>
        <w:jc w:val="both"/>
        <w:rPr>
          <w:b w:val="0"/>
          <w:bCs/>
          <w:color w:val="auto"/>
        </w:rPr>
      </w:pPr>
      <w:r>
        <w:rPr>
          <w:b w:val="0"/>
          <w:bCs/>
          <w:color w:val="auto"/>
        </w:rPr>
        <w:t>Before label encoding the categorical variable, we decided to calculate the age of the property and drop the Year Built column from the dataset</w:t>
      </w:r>
      <w:r w:rsidR="0095474D">
        <w:rPr>
          <w:b w:val="0"/>
          <w:bCs/>
          <w:color w:val="auto"/>
        </w:rPr>
        <w:t>.</w:t>
      </w:r>
      <w:r>
        <w:rPr>
          <w:b w:val="0"/>
          <w:bCs/>
          <w:color w:val="auto"/>
        </w:rPr>
        <w:t xml:space="preserve"> I also clubbed different levels of Land Use variables under fewer levels to customize the dataset. The column level was then set to the levels as follows ‘</w:t>
      </w:r>
      <w:r w:rsidRPr="0069180F">
        <w:rPr>
          <w:b w:val="0"/>
          <w:bCs/>
          <w:color w:val="auto"/>
        </w:rPr>
        <w:t>SINGLE FAMILY</w:t>
      </w:r>
      <w:r>
        <w:rPr>
          <w:b w:val="0"/>
          <w:bCs/>
          <w:color w:val="auto"/>
        </w:rPr>
        <w:t>’, ‘</w:t>
      </w:r>
      <w:r w:rsidRPr="0069180F">
        <w:rPr>
          <w:b w:val="0"/>
          <w:bCs/>
          <w:color w:val="auto"/>
        </w:rPr>
        <w:t>CONDO</w:t>
      </w:r>
      <w:r>
        <w:rPr>
          <w:b w:val="0"/>
          <w:bCs/>
          <w:color w:val="auto"/>
        </w:rPr>
        <w:t xml:space="preserve">’, </w:t>
      </w:r>
      <w:r w:rsidR="00152987">
        <w:rPr>
          <w:b w:val="0"/>
          <w:bCs/>
          <w:color w:val="auto"/>
        </w:rPr>
        <w:t>‘</w:t>
      </w:r>
      <w:r w:rsidR="00152987" w:rsidRPr="00152987">
        <w:rPr>
          <w:b w:val="0"/>
          <w:bCs/>
          <w:color w:val="auto"/>
        </w:rPr>
        <w:t>VACANT RESIDENTIAL LAND</w:t>
      </w:r>
      <w:r w:rsidR="00152987">
        <w:rPr>
          <w:b w:val="0"/>
          <w:bCs/>
          <w:color w:val="auto"/>
        </w:rPr>
        <w:t>’, ‘</w:t>
      </w:r>
      <w:r w:rsidR="00152987" w:rsidRPr="00152987">
        <w:rPr>
          <w:b w:val="0"/>
          <w:bCs/>
          <w:color w:val="auto"/>
        </w:rPr>
        <w:t>DUPLEX</w:t>
      </w:r>
      <w:r w:rsidR="00152987">
        <w:rPr>
          <w:b w:val="0"/>
          <w:bCs/>
          <w:color w:val="auto"/>
        </w:rPr>
        <w:t>’, ‘</w:t>
      </w:r>
      <w:r w:rsidR="00152987" w:rsidRPr="00152987">
        <w:rPr>
          <w:b w:val="0"/>
          <w:bCs/>
          <w:color w:val="auto"/>
        </w:rPr>
        <w:t>TRIPLEX</w:t>
      </w:r>
      <w:r w:rsidR="00152987" w:rsidRPr="00152987">
        <w:rPr>
          <w:b w:val="0"/>
          <w:bCs/>
          <w:color w:val="auto"/>
        </w:rPr>
        <w:t xml:space="preserve"> </w:t>
      </w:r>
      <w:r w:rsidR="00152987">
        <w:rPr>
          <w:b w:val="0"/>
          <w:bCs/>
          <w:color w:val="auto"/>
        </w:rPr>
        <w:t>‘, ‘</w:t>
      </w:r>
      <w:r w:rsidR="00152987" w:rsidRPr="00152987">
        <w:rPr>
          <w:b w:val="0"/>
          <w:bCs/>
          <w:color w:val="auto"/>
        </w:rPr>
        <w:t>QUADPLEX</w:t>
      </w:r>
      <w:r w:rsidR="00152987" w:rsidRPr="00152987">
        <w:rPr>
          <w:b w:val="0"/>
          <w:bCs/>
          <w:color w:val="auto"/>
        </w:rPr>
        <w:t xml:space="preserve"> </w:t>
      </w:r>
      <w:r w:rsidR="00E96607">
        <w:rPr>
          <w:b w:val="0"/>
          <w:bCs/>
          <w:color w:val="auto"/>
        </w:rPr>
        <w:t>‘ and</w:t>
      </w:r>
      <w:r w:rsidR="00152987">
        <w:rPr>
          <w:b w:val="0"/>
          <w:bCs/>
          <w:color w:val="auto"/>
        </w:rPr>
        <w:t xml:space="preserve"> ‘</w:t>
      </w:r>
      <w:r w:rsidR="00152987" w:rsidRPr="00152987">
        <w:rPr>
          <w:b w:val="0"/>
          <w:bCs/>
          <w:color w:val="auto"/>
        </w:rPr>
        <w:t>Others</w:t>
      </w:r>
      <w:r w:rsidR="00152987">
        <w:rPr>
          <w:b w:val="0"/>
          <w:bCs/>
          <w:color w:val="auto"/>
        </w:rPr>
        <w:t>’.</w:t>
      </w:r>
    </w:p>
    <w:p w14:paraId="78A17BE3" w14:textId="48585D69" w:rsidR="00E96607" w:rsidRDefault="00E96607" w:rsidP="009A19B9">
      <w:pPr>
        <w:spacing w:line="480" w:lineRule="auto"/>
        <w:jc w:val="both"/>
        <w:rPr>
          <w:b w:val="0"/>
          <w:bCs/>
          <w:color w:val="auto"/>
        </w:rPr>
      </w:pPr>
      <w:r>
        <w:rPr>
          <w:b w:val="0"/>
          <w:bCs/>
          <w:color w:val="auto"/>
        </w:rPr>
        <w:t xml:space="preserve">Correlation Heat map below is not very </w:t>
      </w:r>
      <w:r w:rsidR="008A02D9">
        <w:rPr>
          <w:b w:val="0"/>
          <w:bCs/>
          <w:color w:val="auto"/>
        </w:rPr>
        <w:t>clear;</w:t>
      </w:r>
      <w:r>
        <w:rPr>
          <w:b w:val="0"/>
          <w:bCs/>
          <w:color w:val="auto"/>
        </w:rPr>
        <w:t xml:space="preserve"> </w:t>
      </w:r>
      <w:r w:rsidR="00927918">
        <w:rPr>
          <w:b w:val="0"/>
          <w:bCs/>
          <w:color w:val="auto"/>
        </w:rPr>
        <w:t>however,</w:t>
      </w:r>
      <w:r>
        <w:rPr>
          <w:b w:val="0"/>
          <w:bCs/>
          <w:color w:val="auto"/>
        </w:rPr>
        <w:t xml:space="preserve"> it was observed that maximum positive relation Sales Price has is with whether Multiple parcels were Involved in sales or not</w:t>
      </w:r>
      <w:r w:rsidR="008A02D9">
        <w:rPr>
          <w:b w:val="0"/>
          <w:bCs/>
          <w:color w:val="auto"/>
        </w:rPr>
        <w:t xml:space="preserve"> and highest negative relation with Land Use</w:t>
      </w:r>
      <w:r>
        <w:rPr>
          <w:b w:val="0"/>
          <w:bCs/>
          <w:color w:val="auto"/>
        </w:rPr>
        <w:t>.</w:t>
      </w:r>
      <w:r w:rsidR="008A02D9">
        <w:rPr>
          <w:b w:val="0"/>
          <w:bCs/>
          <w:color w:val="auto"/>
        </w:rPr>
        <w:t xml:space="preserve"> In the entire dataset the strongest positive correlation is between variables Finished Area Building Value. Building Value also has a very strong positive relation with Land Value. Exterior wall and Land Value has the strongest negative relation in the entire set.</w:t>
      </w:r>
      <w:r w:rsidR="00927918">
        <w:rPr>
          <w:b w:val="0"/>
          <w:bCs/>
          <w:color w:val="auto"/>
        </w:rPr>
        <w:t xml:space="preserve"> Following this Tax district also has quite a evident negative relation with Full Bath and Total Value. </w:t>
      </w:r>
    </w:p>
    <w:p w14:paraId="720F4705" w14:textId="68A00533" w:rsidR="00836890" w:rsidRDefault="00E96607" w:rsidP="00836890">
      <w:pPr>
        <w:spacing w:line="480" w:lineRule="auto"/>
        <w:jc w:val="center"/>
        <w:rPr>
          <w:b w:val="0"/>
          <w:bCs/>
          <w:color w:val="auto"/>
        </w:rPr>
      </w:pPr>
      <w:r>
        <w:rPr>
          <w:bCs/>
          <w:noProof/>
        </w:rPr>
        <w:lastRenderedPageBreak/>
        <w:drawing>
          <wp:inline distT="0" distB="0" distL="0" distR="0" wp14:anchorId="077ABDC2" wp14:editId="66F7340F">
            <wp:extent cx="4686300" cy="4673566"/>
            <wp:effectExtent l="19050" t="19050" r="19050" b="13335"/>
            <wp:docPr id="35" name="Picture 35" descr="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reemap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3828" cy="4691046"/>
                    </a:xfrm>
                    <a:prstGeom prst="rect">
                      <a:avLst/>
                    </a:prstGeom>
                    <a:ln>
                      <a:solidFill>
                        <a:srgbClr val="FF0000"/>
                      </a:solidFill>
                    </a:ln>
                  </pic:spPr>
                </pic:pic>
              </a:graphicData>
            </a:graphic>
          </wp:inline>
        </w:drawing>
      </w:r>
      <w:r>
        <w:rPr>
          <w:b w:val="0"/>
          <w:bCs/>
          <w:noProof/>
        </w:rPr>
        <w:t xml:space="preserve"> </w:t>
      </w:r>
    </w:p>
    <w:p w14:paraId="1FFD2A58" w14:textId="75DFF5F2" w:rsidR="00836890" w:rsidRDefault="00836890" w:rsidP="00836890">
      <w:pPr>
        <w:spacing w:line="480" w:lineRule="auto"/>
        <w:jc w:val="center"/>
        <w:rPr>
          <w:b w:val="0"/>
          <w:bCs/>
          <w:color w:val="auto"/>
        </w:rPr>
      </w:pPr>
      <w:r>
        <w:rPr>
          <w:b w:val="0"/>
          <w:bCs/>
          <w:color w:val="auto"/>
        </w:rPr>
        <w:t xml:space="preserve">Fig 9: </w:t>
      </w:r>
      <w:r w:rsidR="00E96607">
        <w:rPr>
          <w:b w:val="0"/>
          <w:bCs/>
          <w:color w:val="auto"/>
        </w:rPr>
        <w:t>Correlation Heat Map</w:t>
      </w:r>
    </w:p>
    <w:p w14:paraId="5A039D90" w14:textId="1013AA07" w:rsidR="00836890" w:rsidRDefault="00927918" w:rsidP="009A19B9">
      <w:pPr>
        <w:spacing w:line="480" w:lineRule="auto"/>
        <w:jc w:val="both"/>
        <w:rPr>
          <w:b w:val="0"/>
          <w:bCs/>
          <w:color w:val="auto"/>
        </w:rPr>
      </w:pPr>
      <w:r>
        <w:rPr>
          <w:b w:val="0"/>
          <w:bCs/>
          <w:color w:val="auto"/>
        </w:rPr>
        <w:t>Upon checking the multicollinearity, we didn’t find any present for our dataset</w:t>
      </w:r>
      <w:r w:rsidR="0054544A">
        <w:rPr>
          <w:b w:val="0"/>
          <w:bCs/>
          <w:color w:val="auto"/>
        </w:rPr>
        <w:t>.</w:t>
      </w:r>
    </w:p>
    <w:p w14:paraId="0304A5FC" w14:textId="66B9A238" w:rsidR="001B2273" w:rsidRDefault="00927918" w:rsidP="00FA65A9">
      <w:pPr>
        <w:spacing w:line="480" w:lineRule="auto"/>
        <w:jc w:val="center"/>
        <w:rPr>
          <w:b w:val="0"/>
          <w:bCs/>
          <w:color w:val="auto"/>
        </w:rPr>
      </w:pPr>
      <w:r w:rsidRPr="00927918">
        <w:rPr>
          <w:bCs/>
          <w:noProof/>
        </w:rPr>
        <w:drawing>
          <wp:inline distT="0" distB="0" distL="0" distR="0" wp14:anchorId="57D7E7B0" wp14:editId="1345D758">
            <wp:extent cx="2373233" cy="2181225"/>
            <wp:effectExtent l="19050" t="19050" r="2730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3"/>
                    <a:stretch>
                      <a:fillRect/>
                    </a:stretch>
                  </pic:blipFill>
                  <pic:spPr>
                    <a:xfrm>
                      <a:off x="0" y="0"/>
                      <a:ext cx="2392533" cy="2198963"/>
                    </a:xfrm>
                    <a:prstGeom prst="rect">
                      <a:avLst/>
                    </a:prstGeom>
                    <a:ln>
                      <a:solidFill>
                        <a:srgbClr val="FF0000"/>
                      </a:solidFill>
                    </a:ln>
                  </pic:spPr>
                </pic:pic>
              </a:graphicData>
            </a:graphic>
          </wp:inline>
        </w:drawing>
      </w:r>
    </w:p>
    <w:p w14:paraId="43331086" w14:textId="760817D4" w:rsidR="00FA65A9" w:rsidRDefault="00FA65A9" w:rsidP="00FA65A9">
      <w:pPr>
        <w:spacing w:line="480" w:lineRule="auto"/>
        <w:jc w:val="center"/>
        <w:rPr>
          <w:b w:val="0"/>
          <w:bCs/>
          <w:color w:val="auto"/>
        </w:rPr>
      </w:pPr>
      <w:r>
        <w:rPr>
          <w:b w:val="0"/>
          <w:bCs/>
          <w:color w:val="auto"/>
        </w:rPr>
        <w:t xml:space="preserve">Fig 10: </w:t>
      </w:r>
      <w:r w:rsidR="00927918">
        <w:rPr>
          <w:b w:val="0"/>
          <w:bCs/>
          <w:color w:val="auto"/>
        </w:rPr>
        <w:t>Multicollinearity Output</w:t>
      </w:r>
    </w:p>
    <w:p w14:paraId="476D0A1F" w14:textId="4BF939EF" w:rsidR="0069357F" w:rsidRDefault="00927918" w:rsidP="00605DF0">
      <w:pPr>
        <w:pStyle w:val="Heading2"/>
        <w:spacing w:line="480" w:lineRule="auto"/>
      </w:pPr>
      <w:r>
        <w:lastRenderedPageBreak/>
        <w:t>Linear</w:t>
      </w:r>
      <w:r w:rsidR="0069357F">
        <w:t xml:space="preserve"> Regression Model</w:t>
      </w:r>
    </w:p>
    <w:p w14:paraId="178A8C37" w14:textId="7B444F06" w:rsidR="0069357F" w:rsidRDefault="00BA1889" w:rsidP="0048780E">
      <w:pPr>
        <w:spacing w:after="200" w:line="480" w:lineRule="auto"/>
        <w:jc w:val="both"/>
        <w:rPr>
          <w:b w:val="0"/>
          <w:bCs/>
          <w:color w:val="auto"/>
        </w:rPr>
      </w:pPr>
      <w:r>
        <w:rPr>
          <w:b w:val="0"/>
          <w:bCs/>
          <w:color w:val="auto"/>
        </w:rPr>
        <w:t>We created a Train Test split as 70:30 ratio and set the random seed as 42</w:t>
      </w:r>
      <w:r w:rsidR="00823188">
        <w:rPr>
          <w:b w:val="0"/>
          <w:bCs/>
          <w:color w:val="auto"/>
        </w:rPr>
        <w:t>.</w:t>
      </w:r>
      <w:r>
        <w:rPr>
          <w:b w:val="0"/>
          <w:bCs/>
          <w:color w:val="auto"/>
        </w:rPr>
        <w:t xml:space="preserve"> For linear regression model we set the random state as 30. We fit the model with all the variables in the beginning and got </w:t>
      </w:r>
      <w:r w:rsidR="00F50C5D">
        <w:rPr>
          <w:b w:val="0"/>
          <w:bCs/>
          <w:color w:val="auto"/>
        </w:rPr>
        <w:t>the variables which were insignificant to the model. We verified the same with finding the most significant variables using forward selection method.</w:t>
      </w:r>
      <w:r w:rsidR="00C92659">
        <w:rPr>
          <w:b w:val="0"/>
          <w:bCs/>
          <w:color w:val="auto"/>
        </w:rPr>
        <w:t xml:space="preserve"> We got almost the same set of variables just one additional and we decided to keep it in the model. Set of most significant variables are as follows </w:t>
      </w:r>
      <w:r w:rsidR="00C92659" w:rsidRPr="00C92659">
        <w:rPr>
          <w:b w:val="0"/>
          <w:bCs/>
          <w:color w:val="auto"/>
        </w:rPr>
        <w:t>'Multiple Parcels Involved in Sale',</w:t>
      </w:r>
      <w:r w:rsidR="00C92659">
        <w:rPr>
          <w:b w:val="0"/>
          <w:bCs/>
          <w:color w:val="auto"/>
        </w:rPr>
        <w:t xml:space="preserve"> </w:t>
      </w:r>
      <w:r w:rsidR="00C92659" w:rsidRPr="00C92659">
        <w:rPr>
          <w:b w:val="0"/>
          <w:bCs/>
          <w:color w:val="auto"/>
        </w:rPr>
        <w:t>'Total Value', 'Sold As Vacant', 'Land Use', 'Sale Year', 'Sale Day', 'Land Value'</w:t>
      </w:r>
      <w:r w:rsidR="00C92659">
        <w:rPr>
          <w:b w:val="0"/>
          <w:bCs/>
          <w:color w:val="auto"/>
        </w:rPr>
        <w:t xml:space="preserve"> and</w:t>
      </w:r>
      <w:r w:rsidR="00C92659" w:rsidRPr="00C92659">
        <w:rPr>
          <w:b w:val="0"/>
          <w:bCs/>
          <w:color w:val="auto"/>
        </w:rPr>
        <w:t xml:space="preserve"> 'Tax District'</w:t>
      </w:r>
      <w:r w:rsidR="00C92659">
        <w:rPr>
          <w:b w:val="0"/>
          <w:bCs/>
          <w:color w:val="auto"/>
        </w:rPr>
        <w:t xml:space="preserve">. Upon dropping insignificant </w:t>
      </w:r>
      <w:r w:rsidR="00632C85">
        <w:rPr>
          <w:b w:val="0"/>
          <w:bCs/>
          <w:color w:val="auto"/>
        </w:rPr>
        <w:t>variables,</w:t>
      </w:r>
      <w:r w:rsidR="00C92659">
        <w:rPr>
          <w:b w:val="0"/>
          <w:bCs/>
          <w:color w:val="auto"/>
        </w:rPr>
        <w:t xml:space="preserve"> we re-ran our linear regression model and </w:t>
      </w:r>
      <w:r w:rsidR="00826447">
        <w:rPr>
          <w:b w:val="0"/>
          <w:bCs/>
          <w:color w:val="auto"/>
        </w:rPr>
        <w:t>found the accuracy over the training set remains the same to be 11.4%</w:t>
      </w:r>
      <w:r w:rsidR="00632C85">
        <w:rPr>
          <w:b w:val="0"/>
          <w:bCs/>
          <w:color w:val="auto"/>
        </w:rPr>
        <w:t xml:space="preserve">. Upon fitting the model and predicting on the test dataset we got a slightly improved accuracy of 15%. This means our model is better in predicting Test dataset. </w:t>
      </w:r>
      <w:r w:rsidR="0048780E">
        <w:rPr>
          <w:b w:val="0"/>
          <w:bCs/>
          <w:color w:val="auto"/>
        </w:rPr>
        <w:t xml:space="preserve">Most significant variables comes out for this model to be ‘Sold As Vacant’, </w:t>
      </w:r>
      <w:r w:rsidR="0048780E" w:rsidRPr="00C92659">
        <w:rPr>
          <w:b w:val="0"/>
          <w:bCs/>
          <w:color w:val="auto"/>
        </w:rPr>
        <w:t>'Multiple Parcels Involved in Sale'</w:t>
      </w:r>
      <w:r w:rsidR="0048780E">
        <w:rPr>
          <w:b w:val="0"/>
          <w:bCs/>
          <w:color w:val="auto"/>
        </w:rPr>
        <w:t xml:space="preserve"> and ‘Sale Year’.</w:t>
      </w:r>
      <w:r w:rsidR="00B71CA9">
        <w:rPr>
          <w:b w:val="0"/>
          <w:bCs/>
          <w:color w:val="auto"/>
        </w:rPr>
        <w:t xml:space="preserve"> Fit of the model is 773733.49.</w:t>
      </w:r>
    </w:p>
    <w:p w14:paraId="55D144C1" w14:textId="1FC22C38" w:rsidR="009A7233" w:rsidRDefault="00632C85" w:rsidP="0048780E">
      <w:pPr>
        <w:spacing w:after="200" w:line="480" w:lineRule="auto"/>
        <w:jc w:val="center"/>
        <w:rPr>
          <w:b w:val="0"/>
          <w:bCs/>
          <w:color w:val="auto"/>
        </w:rPr>
      </w:pPr>
      <w:r w:rsidRPr="00632C85">
        <w:rPr>
          <w:b w:val="0"/>
          <w:bCs/>
          <w:noProof/>
          <w:color w:val="auto"/>
        </w:rPr>
        <w:drawing>
          <wp:inline distT="0" distB="0" distL="0" distR="0" wp14:anchorId="4B46FFAE" wp14:editId="56128697">
            <wp:extent cx="4715533" cy="800212"/>
            <wp:effectExtent l="19050" t="19050" r="8890" b="190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24"/>
                    <a:stretch>
                      <a:fillRect/>
                    </a:stretch>
                  </pic:blipFill>
                  <pic:spPr>
                    <a:xfrm>
                      <a:off x="0" y="0"/>
                      <a:ext cx="4715533" cy="800212"/>
                    </a:xfrm>
                    <a:prstGeom prst="rect">
                      <a:avLst/>
                    </a:prstGeom>
                    <a:ln>
                      <a:solidFill>
                        <a:srgbClr val="FF0000"/>
                      </a:solidFill>
                    </a:ln>
                  </pic:spPr>
                </pic:pic>
              </a:graphicData>
            </a:graphic>
          </wp:inline>
        </w:drawing>
      </w:r>
      <w:r w:rsidRPr="00632C85">
        <w:rPr>
          <w:b w:val="0"/>
          <w:bCs/>
          <w:noProof/>
          <w:color w:val="auto"/>
        </w:rPr>
        <w:t xml:space="preserve"> </w:t>
      </w:r>
    </w:p>
    <w:p w14:paraId="56EB8590" w14:textId="41DC5ADF" w:rsidR="00744B35" w:rsidRDefault="00744B35" w:rsidP="0048780E">
      <w:pPr>
        <w:spacing w:after="200" w:line="480" w:lineRule="auto"/>
        <w:jc w:val="center"/>
        <w:rPr>
          <w:b w:val="0"/>
          <w:bCs/>
          <w:color w:val="auto"/>
        </w:rPr>
      </w:pPr>
      <w:r>
        <w:rPr>
          <w:b w:val="0"/>
          <w:bCs/>
          <w:color w:val="auto"/>
        </w:rPr>
        <w:t>Fig 1</w:t>
      </w:r>
      <w:r w:rsidR="00FA058B">
        <w:rPr>
          <w:b w:val="0"/>
          <w:bCs/>
          <w:color w:val="auto"/>
        </w:rPr>
        <w:t>1</w:t>
      </w:r>
      <w:r>
        <w:rPr>
          <w:b w:val="0"/>
          <w:bCs/>
          <w:color w:val="auto"/>
        </w:rPr>
        <w:t xml:space="preserve">: </w:t>
      </w:r>
      <w:r w:rsidR="00632C85">
        <w:rPr>
          <w:b w:val="0"/>
          <w:bCs/>
          <w:color w:val="auto"/>
        </w:rPr>
        <w:t xml:space="preserve">Linear </w:t>
      </w:r>
      <w:r>
        <w:rPr>
          <w:b w:val="0"/>
          <w:bCs/>
          <w:color w:val="auto"/>
        </w:rPr>
        <w:t>Regression Model Summary</w:t>
      </w:r>
    </w:p>
    <w:p w14:paraId="134EE631" w14:textId="2680C3A1" w:rsidR="00E537EB" w:rsidRDefault="0048780E" w:rsidP="00E537EB">
      <w:pPr>
        <w:pStyle w:val="Heading2"/>
        <w:spacing w:line="480" w:lineRule="auto"/>
      </w:pPr>
      <w:r w:rsidRPr="0048780E">
        <w:lastRenderedPageBreak/>
        <w:t>Decision Tree Regression Model</w:t>
      </w:r>
    </w:p>
    <w:p w14:paraId="7D0DB9AF" w14:textId="67F8D3B6" w:rsidR="00FC1219" w:rsidRDefault="00B71CA9" w:rsidP="00FC1219">
      <w:pPr>
        <w:spacing w:after="200" w:line="480" w:lineRule="auto"/>
        <w:jc w:val="both"/>
        <w:rPr>
          <w:b w:val="0"/>
          <w:bCs/>
          <w:color w:val="auto"/>
        </w:rPr>
      </w:pPr>
      <w:r>
        <w:rPr>
          <w:b w:val="0"/>
          <w:bCs/>
          <w:color w:val="auto"/>
        </w:rPr>
        <w:t xml:space="preserve">The model accuracy for Decision Tree Regression Model comes out to be -33.87 which is </w:t>
      </w:r>
      <w:r w:rsidR="00FA058B">
        <w:rPr>
          <w:b w:val="0"/>
          <w:bCs/>
          <w:color w:val="auto"/>
        </w:rPr>
        <w:t>not</w:t>
      </w:r>
      <w:r>
        <w:rPr>
          <w:b w:val="0"/>
          <w:bCs/>
          <w:color w:val="auto"/>
        </w:rPr>
        <w:t xml:space="preserve"> making sense to me</w:t>
      </w:r>
      <w:r w:rsidR="00FC1219">
        <w:rPr>
          <w:b w:val="0"/>
          <w:bCs/>
          <w:color w:val="auto"/>
        </w:rPr>
        <w:t>.</w:t>
      </w:r>
      <w:r w:rsidR="00FA058B">
        <w:rPr>
          <w:b w:val="0"/>
          <w:bCs/>
          <w:color w:val="auto"/>
        </w:rPr>
        <w:t xml:space="preserve"> The Fit comes out to be </w:t>
      </w:r>
      <w:r w:rsidR="00FA058B" w:rsidRPr="00FA058B">
        <w:rPr>
          <w:b w:val="0"/>
          <w:bCs/>
          <w:color w:val="auto"/>
        </w:rPr>
        <w:t>4965564.08</w:t>
      </w:r>
      <w:r w:rsidR="00FA058B">
        <w:rPr>
          <w:b w:val="0"/>
          <w:bCs/>
          <w:color w:val="auto"/>
        </w:rPr>
        <w:t>. The most significant variables for this model are ‘</w:t>
      </w:r>
      <w:r w:rsidR="00815BA3">
        <w:rPr>
          <w:b w:val="0"/>
          <w:bCs/>
          <w:color w:val="auto"/>
        </w:rPr>
        <w:t>Total</w:t>
      </w:r>
      <w:r w:rsidR="00FA058B">
        <w:rPr>
          <w:b w:val="0"/>
          <w:bCs/>
          <w:color w:val="auto"/>
        </w:rPr>
        <w:t xml:space="preserve"> Value’, ‘Land Use’ and ‘</w:t>
      </w:r>
      <w:r w:rsidR="00815BA3">
        <w:rPr>
          <w:b w:val="0"/>
          <w:bCs/>
          <w:color w:val="auto"/>
        </w:rPr>
        <w:t>Sale Year’.</w:t>
      </w:r>
    </w:p>
    <w:p w14:paraId="0F5D36FF" w14:textId="63174664" w:rsidR="00FC1219" w:rsidRDefault="00FC1219" w:rsidP="00FC1219">
      <w:pPr>
        <w:spacing w:after="200"/>
        <w:jc w:val="center"/>
        <w:rPr>
          <w:b w:val="0"/>
          <w:bCs/>
          <w:color w:val="auto"/>
        </w:rPr>
      </w:pPr>
      <w:r w:rsidRPr="00FC1219">
        <w:rPr>
          <w:b w:val="0"/>
          <w:bCs/>
          <w:color w:val="auto"/>
        </w:rPr>
        <w:t xml:space="preserve"> </w:t>
      </w:r>
      <w:r w:rsidR="00FA058B">
        <w:rPr>
          <w:bCs/>
          <w:noProof/>
        </w:rPr>
        <w:drawing>
          <wp:inline distT="0" distB="0" distL="0" distR="0" wp14:anchorId="55843263" wp14:editId="7676E2E4">
            <wp:extent cx="6309360" cy="1508760"/>
            <wp:effectExtent l="19050" t="19050" r="15240" b="15240"/>
            <wp:docPr id="39" name="Picture 3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qr cod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09360" cy="1508760"/>
                    </a:xfrm>
                    <a:prstGeom prst="rect">
                      <a:avLst/>
                    </a:prstGeom>
                    <a:ln>
                      <a:solidFill>
                        <a:srgbClr val="FF0000"/>
                      </a:solidFill>
                    </a:ln>
                  </pic:spPr>
                </pic:pic>
              </a:graphicData>
            </a:graphic>
          </wp:inline>
        </w:drawing>
      </w:r>
    </w:p>
    <w:p w14:paraId="5066E3E8" w14:textId="4FDEE959" w:rsidR="00FC1219" w:rsidRDefault="00FC1219" w:rsidP="00FC1219">
      <w:pPr>
        <w:spacing w:after="200"/>
        <w:jc w:val="center"/>
        <w:rPr>
          <w:b w:val="0"/>
          <w:bCs/>
          <w:color w:val="auto"/>
        </w:rPr>
      </w:pPr>
      <w:r>
        <w:rPr>
          <w:b w:val="0"/>
          <w:bCs/>
          <w:color w:val="auto"/>
        </w:rPr>
        <w:t>Fig 1</w:t>
      </w:r>
      <w:r w:rsidR="00FA058B">
        <w:rPr>
          <w:b w:val="0"/>
          <w:bCs/>
          <w:color w:val="auto"/>
        </w:rPr>
        <w:t>2</w:t>
      </w:r>
      <w:r>
        <w:rPr>
          <w:b w:val="0"/>
          <w:bCs/>
          <w:color w:val="auto"/>
        </w:rPr>
        <w:t xml:space="preserve">: </w:t>
      </w:r>
      <w:r w:rsidR="00FA058B">
        <w:rPr>
          <w:b w:val="0"/>
          <w:bCs/>
          <w:color w:val="auto"/>
        </w:rPr>
        <w:t>Decision Tree</w:t>
      </w:r>
    </w:p>
    <w:p w14:paraId="35AADB51" w14:textId="54C1024F" w:rsidR="00815BA3" w:rsidRDefault="00815BA3" w:rsidP="00FC1219">
      <w:pPr>
        <w:spacing w:after="200"/>
        <w:jc w:val="center"/>
        <w:rPr>
          <w:b w:val="0"/>
          <w:bCs/>
          <w:color w:val="auto"/>
        </w:rPr>
      </w:pPr>
      <w:r w:rsidRPr="00815BA3">
        <w:rPr>
          <w:b w:val="0"/>
          <w:bCs/>
          <w:color w:val="auto"/>
        </w:rPr>
        <w:drawing>
          <wp:inline distT="0" distB="0" distL="0" distR="0" wp14:anchorId="2C627915" wp14:editId="5CE4E8BA">
            <wp:extent cx="2876951" cy="3048425"/>
            <wp:effectExtent l="19050" t="19050" r="19050" b="190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26"/>
                    <a:stretch>
                      <a:fillRect/>
                    </a:stretch>
                  </pic:blipFill>
                  <pic:spPr>
                    <a:xfrm>
                      <a:off x="0" y="0"/>
                      <a:ext cx="2876951" cy="3048425"/>
                    </a:xfrm>
                    <a:prstGeom prst="rect">
                      <a:avLst/>
                    </a:prstGeom>
                    <a:ln>
                      <a:solidFill>
                        <a:srgbClr val="FF0000"/>
                      </a:solidFill>
                    </a:ln>
                  </pic:spPr>
                </pic:pic>
              </a:graphicData>
            </a:graphic>
          </wp:inline>
        </w:drawing>
      </w:r>
    </w:p>
    <w:p w14:paraId="0B826945" w14:textId="3F5825B5" w:rsidR="00815BA3" w:rsidRDefault="00815BA3" w:rsidP="00FC1219">
      <w:pPr>
        <w:spacing w:after="200"/>
        <w:jc w:val="center"/>
        <w:rPr>
          <w:b w:val="0"/>
          <w:bCs/>
          <w:color w:val="auto"/>
        </w:rPr>
      </w:pPr>
      <w:r>
        <w:rPr>
          <w:b w:val="0"/>
          <w:bCs/>
          <w:color w:val="auto"/>
        </w:rPr>
        <w:t>Fig 13: Decision Tree Significant Variables</w:t>
      </w:r>
    </w:p>
    <w:p w14:paraId="33AB6A85" w14:textId="77777777" w:rsidR="00815BA3" w:rsidRDefault="00815BA3" w:rsidP="00FC1219">
      <w:pPr>
        <w:spacing w:after="200"/>
        <w:jc w:val="center"/>
        <w:rPr>
          <w:b w:val="0"/>
          <w:bCs/>
          <w:color w:val="auto"/>
        </w:rPr>
      </w:pPr>
    </w:p>
    <w:p w14:paraId="3A5DE648" w14:textId="28E35410" w:rsidR="00815BA3" w:rsidRDefault="00815BA3" w:rsidP="00815BA3">
      <w:pPr>
        <w:pStyle w:val="Heading2"/>
        <w:spacing w:line="480" w:lineRule="auto"/>
      </w:pPr>
      <w:r>
        <w:lastRenderedPageBreak/>
        <w:t>Random Forest</w:t>
      </w:r>
      <w:r w:rsidRPr="0048780E">
        <w:t xml:space="preserve"> Regression Model</w:t>
      </w:r>
    </w:p>
    <w:p w14:paraId="57DE4D20" w14:textId="37CA782B" w:rsidR="007F788A" w:rsidRDefault="007F788A" w:rsidP="007F788A">
      <w:pPr>
        <w:spacing w:after="200" w:line="480" w:lineRule="auto"/>
        <w:jc w:val="both"/>
        <w:rPr>
          <w:b w:val="0"/>
          <w:bCs/>
          <w:color w:val="auto"/>
        </w:rPr>
      </w:pPr>
      <w:r>
        <w:rPr>
          <w:b w:val="0"/>
          <w:bCs/>
          <w:color w:val="auto"/>
        </w:rPr>
        <w:t xml:space="preserve">The model accuracy for </w:t>
      </w:r>
      <w:r w:rsidR="0072037C">
        <w:rPr>
          <w:b w:val="0"/>
          <w:bCs/>
          <w:color w:val="auto"/>
        </w:rPr>
        <w:t xml:space="preserve">Random Forest </w:t>
      </w:r>
      <w:r>
        <w:rPr>
          <w:b w:val="0"/>
          <w:bCs/>
          <w:color w:val="auto"/>
        </w:rPr>
        <w:t xml:space="preserve">Regression Model comes out to be </w:t>
      </w:r>
      <w:r>
        <w:rPr>
          <w:b w:val="0"/>
          <w:bCs/>
          <w:color w:val="auto"/>
        </w:rPr>
        <w:t>83%</w:t>
      </w:r>
      <w:r>
        <w:rPr>
          <w:b w:val="0"/>
          <w:bCs/>
          <w:color w:val="auto"/>
        </w:rPr>
        <w:t xml:space="preserve">. The Fit comes out to be </w:t>
      </w:r>
      <w:r w:rsidRPr="007F788A">
        <w:rPr>
          <w:b w:val="0"/>
          <w:bCs/>
          <w:color w:val="auto"/>
        </w:rPr>
        <w:t>346586.35</w:t>
      </w:r>
      <w:r>
        <w:rPr>
          <w:b w:val="0"/>
          <w:bCs/>
          <w:color w:val="auto"/>
        </w:rPr>
        <w:t>. The most significant variables for this model are ‘Sale Year’, ‘</w:t>
      </w:r>
      <w:r>
        <w:rPr>
          <w:b w:val="0"/>
          <w:bCs/>
          <w:color w:val="auto"/>
        </w:rPr>
        <w:t>Sale Day</w:t>
      </w:r>
      <w:r>
        <w:rPr>
          <w:b w:val="0"/>
          <w:bCs/>
          <w:color w:val="auto"/>
        </w:rPr>
        <w:t>’ and ‘</w:t>
      </w:r>
      <w:r w:rsidR="00AF737B">
        <w:rPr>
          <w:b w:val="0"/>
          <w:bCs/>
          <w:color w:val="auto"/>
        </w:rPr>
        <w:t>Land Use</w:t>
      </w:r>
      <w:r>
        <w:rPr>
          <w:b w:val="0"/>
          <w:bCs/>
          <w:color w:val="auto"/>
        </w:rPr>
        <w:t>’.</w:t>
      </w:r>
    </w:p>
    <w:p w14:paraId="749CB1CC" w14:textId="7E090722" w:rsidR="00815BA3" w:rsidRDefault="007F788A" w:rsidP="007F788A">
      <w:pPr>
        <w:spacing w:after="200"/>
        <w:jc w:val="center"/>
        <w:rPr>
          <w:b w:val="0"/>
          <w:bCs/>
          <w:color w:val="auto"/>
        </w:rPr>
      </w:pPr>
      <w:r w:rsidRPr="007F788A">
        <w:rPr>
          <w:b w:val="0"/>
          <w:bCs/>
          <w:color w:val="auto"/>
        </w:rPr>
        <w:drawing>
          <wp:inline distT="0" distB="0" distL="0" distR="0" wp14:anchorId="475E3C6B" wp14:editId="6522AB0D">
            <wp:extent cx="2553056" cy="447737"/>
            <wp:effectExtent l="19050" t="19050" r="19050"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3056" cy="447737"/>
                    </a:xfrm>
                    <a:prstGeom prst="rect">
                      <a:avLst/>
                    </a:prstGeom>
                    <a:ln>
                      <a:solidFill>
                        <a:srgbClr val="FF0000"/>
                      </a:solidFill>
                    </a:ln>
                  </pic:spPr>
                </pic:pic>
              </a:graphicData>
            </a:graphic>
          </wp:inline>
        </w:drawing>
      </w:r>
    </w:p>
    <w:p w14:paraId="3B639565" w14:textId="48E79063" w:rsidR="007F788A" w:rsidRDefault="007F788A" w:rsidP="007F788A">
      <w:pPr>
        <w:spacing w:after="200"/>
        <w:jc w:val="center"/>
        <w:rPr>
          <w:b w:val="0"/>
          <w:bCs/>
          <w:color w:val="auto"/>
        </w:rPr>
      </w:pPr>
      <w:r>
        <w:rPr>
          <w:b w:val="0"/>
          <w:bCs/>
          <w:color w:val="auto"/>
        </w:rPr>
        <w:t>Fig 14: Random Forest Regression Model Summary</w:t>
      </w:r>
    </w:p>
    <w:p w14:paraId="769B0220" w14:textId="184395D8" w:rsidR="00AF737B" w:rsidRDefault="00AF737B" w:rsidP="007F788A">
      <w:pPr>
        <w:spacing w:after="200"/>
        <w:jc w:val="center"/>
        <w:rPr>
          <w:b w:val="0"/>
          <w:bCs/>
          <w:color w:val="auto"/>
        </w:rPr>
      </w:pPr>
      <w:r w:rsidRPr="00AF737B">
        <w:rPr>
          <w:b w:val="0"/>
          <w:bCs/>
          <w:color w:val="auto"/>
        </w:rPr>
        <w:drawing>
          <wp:inline distT="0" distB="0" distL="0" distR="0" wp14:anchorId="2DE3EEE7" wp14:editId="4F6E72CE">
            <wp:extent cx="2991267" cy="3086531"/>
            <wp:effectExtent l="19050" t="19050" r="19050" b="1905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pic:nvPicPr>
                  <pic:blipFill>
                    <a:blip r:embed="rId28"/>
                    <a:stretch>
                      <a:fillRect/>
                    </a:stretch>
                  </pic:blipFill>
                  <pic:spPr>
                    <a:xfrm>
                      <a:off x="0" y="0"/>
                      <a:ext cx="2991267" cy="3086531"/>
                    </a:xfrm>
                    <a:prstGeom prst="rect">
                      <a:avLst/>
                    </a:prstGeom>
                    <a:ln>
                      <a:solidFill>
                        <a:srgbClr val="FF0000"/>
                      </a:solidFill>
                    </a:ln>
                  </pic:spPr>
                </pic:pic>
              </a:graphicData>
            </a:graphic>
          </wp:inline>
        </w:drawing>
      </w:r>
    </w:p>
    <w:p w14:paraId="4BB396B8" w14:textId="52416774" w:rsidR="00AF737B" w:rsidRDefault="00AF737B" w:rsidP="00AF737B">
      <w:pPr>
        <w:spacing w:after="200"/>
        <w:jc w:val="center"/>
        <w:rPr>
          <w:b w:val="0"/>
          <w:bCs/>
          <w:color w:val="auto"/>
        </w:rPr>
      </w:pPr>
      <w:r>
        <w:rPr>
          <w:b w:val="0"/>
          <w:bCs/>
          <w:color w:val="auto"/>
        </w:rPr>
        <w:t>Fig 1</w:t>
      </w:r>
      <w:r>
        <w:rPr>
          <w:b w:val="0"/>
          <w:bCs/>
          <w:color w:val="auto"/>
        </w:rPr>
        <w:t>5</w:t>
      </w:r>
      <w:r>
        <w:rPr>
          <w:b w:val="0"/>
          <w:bCs/>
          <w:color w:val="auto"/>
        </w:rPr>
        <w:t xml:space="preserve">: </w:t>
      </w:r>
      <w:r>
        <w:rPr>
          <w:b w:val="0"/>
          <w:bCs/>
          <w:color w:val="auto"/>
        </w:rPr>
        <w:t>Random Forest</w:t>
      </w:r>
      <w:r>
        <w:rPr>
          <w:b w:val="0"/>
          <w:bCs/>
          <w:color w:val="auto"/>
        </w:rPr>
        <w:t xml:space="preserve"> Significant Variables</w:t>
      </w:r>
    </w:p>
    <w:p w14:paraId="76154A5A" w14:textId="77777777" w:rsidR="0055171D" w:rsidRDefault="0055171D" w:rsidP="0055171D">
      <w:pPr>
        <w:spacing w:after="200"/>
        <w:jc w:val="both"/>
        <w:rPr>
          <w:rFonts w:eastAsiaTheme="majorEastAsia" w:cstheme="majorBidi"/>
          <w:b w:val="0"/>
          <w:sz w:val="36"/>
          <w:szCs w:val="26"/>
        </w:rPr>
      </w:pPr>
      <w:r>
        <w:br w:type="page"/>
      </w:r>
    </w:p>
    <w:p w14:paraId="36EF7276" w14:textId="2318FDEB" w:rsidR="0055171D" w:rsidRDefault="0072037C" w:rsidP="0055171D">
      <w:pPr>
        <w:pStyle w:val="Heading2"/>
        <w:spacing w:line="480" w:lineRule="auto"/>
      </w:pPr>
      <w:r>
        <w:lastRenderedPageBreak/>
        <w:t>Gradient Boost</w:t>
      </w:r>
      <w:r w:rsidR="0055171D" w:rsidRPr="0048780E">
        <w:t xml:space="preserve"> Model</w:t>
      </w:r>
    </w:p>
    <w:p w14:paraId="45A625BC" w14:textId="79887D55" w:rsidR="0072037C" w:rsidRDefault="0072037C" w:rsidP="0072037C">
      <w:pPr>
        <w:spacing w:after="200" w:line="480" w:lineRule="auto"/>
        <w:jc w:val="both"/>
        <w:rPr>
          <w:b w:val="0"/>
          <w:bCs/>
          <w:color w:val="auto"/>
        </w:rPr>
      </w:pPr>
      <w:r>
        <w:rPr>
          <w:b w:val="0"/>
          <w:bCs/>
          <w:color w:val="auto"/>
        </w:rPr>
        <w:t xml:space="preserve">The model accuracy for </w:t>
      </w:r>
      <w:r>
        <w:rPr>
          <w:b w:val="0"/>
          <w:bCs/>
          <w:color w:val="auto"/>
        </w:rPr>
        <w:t xml:space="preserve">Gradient Boost </w:t>
      </w:r>
      <w:r>
        <w:rPr>
          <w:b w:val="0"/>
          <w:bCs/>
          <w:color w:val="auto"/>
        </w:rPr>
        <w:t xml:space="preserve">Model comes out to be </w:t>
      </w:r>
      <w:r w:rsidR="00DB561D">
        <w:rPr>
          <w:b w:val="0"/>
          <w:bCs/>
          <w:color w:val="auto"/>
        </w:rPr>
        <w:t>46</w:t>
      </w:r>
      <w:r>
        <w:rPr>
          <w:b w:val="0"/>
          <w:bCs/>
          <w:color w:val="auto"/>
        </w:rPr>
        <w:t xml:space="preserve">%. The Fit comes out to be </w:t>
      </w:r>
      <w:r w:rsidR="00DB561D" w:rsidRPr="00DB561D">
        <w:rPr>
          <w:b w:val="0"/>
          <w:bCs/>
          <w:color w:val="auto"/>
        </w:rPr>
        <w:t>617730.32</w:t>
      </w:r>
      <w:r>
        <w:rPr>
          <w:b w:val="0"/>
          <w:bCs/>
          <w:color w:val="auto"/>
        </w:rPr>
        <w:t>. The most significant variables for this model are ‘</w:t>
      </w:r>
      <w:r w:rsidR="00A11F20" w:rsidRPr="00A11F20">
        <w:rPr>
          <w:b w:val="0"/>
          <w:bCs/>
          <w:color w:val="auto"/>
        </w:rPr>
        <w:t>Multiple Parcels Involved in Sale</w:t>
      </w:r>
      <w:r>
        <w:rPr>
          <w:b w:val="0"/>
          <w:bCs/>
          <w:color w:val="auto"/>
        </w:rPr>
        <w:t>’, ‘</w:t>
      </w:r>
      <w:r w:rsidR="00A11F20">
        <w:rPr>
          <w:b w:val="0"/>
          <w:bCs/>
          <w:color w:val="auto"/>
        </w:rPr>
        <w:t>Land Use</w:t>
      </w:r>
      <w:r>
        <w:rPr>
          <w:b w:val="0"/>
          <w:bCs/>
          <w:color w:val="auto"/>
        </w:rPr>
        <w:t>’ and ‘</w:t>
      </w:r>
      <w:r w:rsidR="00A11F20">
        <w:rPr>
          <w:b w:val="0"/>
          <w:bCs/>
          <w:color w:val="auto"/>
        </w:rPr>
        <w:t>Sale Day</w:t>
      </w:r>
      <w:r>
        <w:rPr>
          <w:b w:val="0"/>
          <w:bCs/>
          <w:color w:val="auto"/>
        </w:rPr>
        <w:t>’.</w:t>
      </w:r>
    </w:p>
    <w:p w14:paraId="12027A70" w14:textId="6D4926FE" w:rsidR="0072037C" w:rsidRDefault="00DB561D" w:rsidP="0072037C">
      <w:pPr>
        <w:spacing w:after="200"/>
        <w:jc w:val="center"/>
        <w:rPr>
          <w:b w:val="0"/>
          <w:bCs/>
          <w:color w:val="auto"/>
        </w:rPr>
      </w:pPr>
      <w:r w:rsidRPr="00DB561D">
        <w:rPr>
          <w:b w:val="0"/>
          <w:bCs/>
          <w:color w:val="auto"/>
        </w:rPr>
        <w:drawing>
          <wp:inline distT="0" distB="0" distL="0" distR="0" wp14:anchorId="254C120F" wp14:editId="73DFD707">
            <wp:extent cx="2534004" cy="447737"/>
            <wp:effectExtent l="19050" t="19050" r="1905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447737"/>
                    </a:xfrm>
                    <a:prstGeom prst="rect">
                      <a:avLst/>
                    </a:prstGeom>
                    <a:ln>
                      <a:solidFill>
                        <a:srgbClr val="FF0000"/>
                      </a:solidFill>
                    </a:ln>
                  </pic:spPr>
                </pic:pic>
              </a:graphicData>
            </a:graphic>
          </wp:inline>
        </w:drawing>
      </w:r>
    </w:p>
    <w:p w14:paraId="041FC5B3" w14:textId="3B24D3E8" w:rsidR="0072037C" w:rsidRDefault="0072037C" w:rsidP="0072037C">
      <w:pPr>
        <w:spacing w:after="200"/>
        <w:jc w:val="center"/>
        <w:rPr>
          <w:b w:val="0"/>
          <w:bCs/>
          <w:color w:val="auto"/>
        </w:rPr>
      </w:pPr>
      <w:r>
        <w:rPr>
          <w:b w:val="0"/>
          <w:bCs/>
          <w:color w:val="auto"/>
        </w:rPr>
        <w:t xml:space="preserve">Fig 14: </w:t>
      </w:r>
      <w:r w:rsidR="00DB561D">
        <w:rPr>
          <w:b w:val="0"/>
          <w:bCs/>
          <w:color w:val="auto"/>
        </w:rPr>
        <w:t>Gradient Boost</w:t>
      </w:r>
      <w:r>
        <w:rPr>
          <w:b w:val="0"/>
          <w:bCs/>
          <w:color w:val="auto"/>
        </w:rPr>
        <w:t xml:space="preserve"> Model Summary</w:t>
      </w:r>
    </w:p>
    <w:p w14:paraId="51F0218B" w14:textId="3ECF7B27" w:rsidR="0072037C" w:rsidRDefault="00DB561D" w:rsidP="0072037C">
      <w:pPr>
        <w:spacing w:after="200"/>
        <w:jc w:val="center"/>
        <w:rPr>
          <w:b w:val="0"/>
          <w:bCs/>
          <w:color w:val="auto"/>
        </w:rPr>
      </w:pPr>
      <w:r w:rsidRPr="00DB561D">
        <w:rPr>
          <w:b w:val="0"/>
          <w:bCs/>
          <w:color w:val="auto"/>
        </w:rPr>
        <w:drawing>
          <wp:inline distT="0" distB="0" distL="0" distR="0" wp14:anchorId="7C95E272" wp14:editId="0AFD9F28">
            <wp:extent cx="3038899" cy="3086531"/>
            <wp:effectExtent l="19050" t="19050" r="28575" b="19050"/>
            <wp:docPr id="45" name="Picture 4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 histogram&#10;&#10;Description automatically generated"/>
                    <pic:cNvPicPr/>
                  </pic:nvPicPr>
                  <pic:blipFill>
                    <a:blip r:embed="rId30"/>
                    <a:stretch>
                      <a:fillRect/>
                    </a:stretch>
                  </pic:blipFill>
                  <pic:spPr>
                    <a:xfrm>
                      <a:off x="0" y="0"/>
                      <a:ext cx="3038899" cy="3086531"/>
                    </a:xfrm>
                    <a:prstGeom prst="rect">
                      <a:avLst/>
                    </a:prstGeom>
                    <a:ln>
                      <a:solidFill>
                        <a:srgbClr val="FF0000"/>
                      </a:solidFill>
                    </a:ln>
                  </pic:spPr>
                </pic:pic>
              </a:graphicData>
            </a:graphic>
          </wp:inline>
        </w:drawing>
      </w:r>
    </w:p>
    <w:p w14:paraId="0443B036" w14:textId="5A800A03" w:rsidR="0072037C" w:rsidRDefault="0072037C" w:rsidP="0072037C">
      <w:pPr>
        <w:spacing w:after="200"/>
        <w:jc w:val="center"/>
        <w:rPr>
          <w:b w:val="0"/>
          <w:bCs/>
          <w:color w:val="auto"/>
        </w:rPr>
      </w:pPr>
      <w:r>
        <w:rPr>
          <w:b w:val="0"/>
          <w:bCs/>
          <w:color w:val="auto"/>
        </w:rPr>
        <w:t xml:space="preserve">Fig 15: </w:t>
      </w:r>
      <w:r w:rsidR="00DB561D">
        <w:rPr>
          <w:b w:val="0"/>
          <w:bCs/>
          <w:color w:val="auto"/>
        </w:rPr>
        <w:t>Gradient Boost</w:t>
      </w:r>
      <w:r>
        <w:rPr>
          <w:b w:val="0"/>
          <w:bCs/>
          <w:color w:val="auto"/>
        </w:rPr>
        <w:t xml:space="preserve"> Significant Variables</w:t>
      </w:r>
    </w:p>
    <w:p w14:paraId="73D84A9E" w14:textId="2C85A96A" w:rsidR="00A11F20" w:rsidRDefault="00A11F20">
      <w:pPr>
        <w:spacing w:after="200"/>
        <w:rPr>
          <w:b w:val="0"/>
          <w:bCs/>
          <w:color w:val="auto"/>
        </w:rPr>
      </w:pPr>
      <w:r>
        <w:rPr>
          <w:b w:val="0"/>
          <w:bCs/>
          <w:color w:val="auto"/>
        </w:rPr>
        <w:br w:type="page"/>
      </w:r>
    </w:p>
    <w:p w14:paraId="0FFDA8E1" w14:textId="3CDCB938" w:rsidR="00140188" w:rsidRDefault="00140188" w:rsidP="006328BD">
      <w:pPr>
        <w:pStyle w:val="Heading1"/>
        <w:numPr>
          <w:ilvl w:val="0"/>
          <w:numId w:val="0"/>
        </w:numPr>
        <w:spacing w:line="480" w:lineRule="auto"/>
        <w:ind w:left="432" w:hanging="432"/>
        <w:jc w:val="both"/>
      </w:pPr>
      <w:r w:rsidRPr="00140188">
        <w:lastRenderedPageBreak/>
        <w:t>Conclusion</w:t>
      </w:r>
    </w:p>
    <w:p w14:paraId="6D05C2E0" w14:textId="04ED12CA" w:rsidR="00C15705" w:rsidRDefault="00A11F20" w:rsidP="006328BD">
      <w:pPr>
        <w:pStyle w:val="ListParagraph"/>
        <w:numPr>
          <w:ilvl w:val="0"/>
          <w:numId w:val="9"/>
        </w:numPr>
        <w:spacing w:line="480" w:lineRule="auto"/>
        <w:jc w:val="both"/>
        <w:rPr>
          <w:b w:val="0"/>
          <w:bCs/>
          <w:color w:val="auto"/>
        </w:rPr>
      </w:pPr>
      <w:r>
        <w:rPr>
          <w:b w:val="0"/>
          <w:bCs/>
          <w:color w:val="auto"/>
        </w:rPr>
        <w:t>All the models have their own set of weakness and strength</w:t>
      </w:r>
      <w:r w:rsidR="00C15705">
        <w:rPr>
          <w:b w:val="0"/>
          <w:bCs/>
          <w:color w:val="auto"/>
        </w:rPr>
        <w:t>.</w:t>
      </w:r>
    </w:p>
    <w:p w14:paraId="15F67F7D" w14:textId="30870C28" w:rsidR="00A11F20" w:rsidRDefault="004E0ECF" w:rsidP="006328BD">
      <w:pPr>
        <w:pStyle w:val="ListParagraph"/>
        <w:numPr>
          <w:ilvl w:val="0"/>
          <w:numId w:val="9"/>
        </w:numPr>
        <w:spacing w:line="480" w:lineRule="auto"/>
        <w:jc w:val="both"/>
        <w:rPr>
          <w:b w:val="0"/>
          <w:bCs/>
          <w:color w:val="auto"/>
        </w:rPr>
      </w:pPr>
      <w:r>
        <w:rPr>
          <w:b w:val="0"/>
          <w:bCs/>
          <w:color w:val="auto"/>
        </w:rPr>
        <w:t>Will not recommend Decision Tree because of very poor accuracy.</w:t>
      </w:r>
    </w:p>
    <w:p w14:paraId="47EA2AEE" w14:textId="5CC31CE6" w:rsidR="004E0ECF" w:rsidRDefault="004E0ECF" w:rsidP="006328BD">
      <w:pPr>
        <w:pStyle w:val="ListParagraph"/>
        <w:numPr>
          <w:ilvl w:val="0"/>
          <w:numId w:val="9"/>
        </w:numPr>
        <w:spacing w:line="480" w:lineRule="auto"/>
        <w:jc w:val="both"/>
        <w:rPr>
          <w:b w:val="0"/>
          <w:bCs/>
          <w:color w:val="auto"/>
        </w:rPr>
      </w:pPr>
      <w:r>
        <w:rPr>
          <w:b w:val="0"/>
          <w:bCs/>
          <w:color w:val="auto"/>
        </w:rPr>
        <w:t>Random Forest has the best Accuracy.</w:t>
      </w:r>
    </w:p>
    <w:p w14:paraId="44388E2D" w14:textId="7EBF21B9" w:rsidR="0085460E" w:rsidRDefault="0085460E" w:rsidP="006328BD">
      <w:pPr>
        <w:pStyle w:val="ListParagraph"/>
        <w:numPr>
          <w:ilvl w:val="0"/>
          <w:numId w:val="9"/>
        </w:numPr>
        <w:spacing w:line="480" w:lineRule="auto"/>
        <w:jc w:val="both"/>
        <w:rPr>
          <w:b w:val="0"/>
          <w:bCs/>
          <w:color w:val="auto"/>
        </w:rPr>
      </w:pPr>
      <w:r>
        <w:rPr>
          <w:b w:val="0"/>
          <w:bCs/>
          <w:color w:val="auto"/>
        </w:rPr>
        <w:t>Gradient Boost has better fit than Random Forest.</w:t>
      </w:r>
    </w:p>
    <w:p w14:paraId="057DB943" w14:textId="5CA8D71D" w:rsidR="0085460E" w:rsidRDefault="0085460E" w:rsidP="006328BD">
      <w:pPr>
        <w:pStyle w:val="ListParagraph"/>
        <w:numPr>
          <w:ilvl w:val="0"/>
          <w:numId w:val="9"/>
        </w:numPr>
        <w:spacing w:line="480" w:lineRule="auto"/>
        <w:jc w:val="both"/>
        <w:rPr>
          <w:b w:val="0"/>
          <w:bCs/>
          <w:color w:val="auto"/>
        </w:rPr>
      </w:pPr>
      <w:r>
        <w:rPr>
          <w:b w:val="0"/>
          <w:bCs/>
          <w:color w:val="auto"/>
        </w:rPr>
        <w:t>Land use seems to be the most common significant variable.</w:t>
      </w:r>
    </w:p>
    <w:p w14:paraId="54515E02" w14:textId="45AAE823" w:rsidR="009437AE" w:rsidRDefault="009437AE" w:rsidP="006328BD">
      <w:pPr>
        <w:pStyle w:val="ListParagraph"/>
        <w:numPr>
          <w:ilvl w:val="0"/>
          <w:numId w:val="9"/>
        </w:numPr>
        <w:spacing w:line="480" w:lineRule="auto"/>
        <w:jc w:val="both"/>
        <w:rPr>
          <w:b w:val="0"/>
          <w:bCs/>
          <w:color w:val="auto"/>
        </w:rPr>
      </w:pPr>
      <w:r>
        <w:rPr>
          <w:b w:val="0"/>
          <w:bCs/>
          <w:color w:val="auto"/>
        </w:rPr>
        <w:t>When was the last sale made seems to be an appropriate variable to predict the future sales price.</w:t>
      </w:r>
    </w:p>
    <w:p w14:paraId="583B6A80" w14:textId="77777777" w:rsidR="00C15705" w:rsidRDefault="00C15705" w:rsidP="006328BD">
      <w:pPr>
        <w:spacing w:after="200" w:line="480" w:lineRule="auto"/>
        <w:rPr>
          <w:rFonts w:asciiTheme="majorHAnsi" w:eastAsiaTheme="majorEastAsia" w:hAnsiTheme="majorHAnsi" w:cstheme="majorBidi"/>
          <w:color w:val="061F57" w:themeColor="text2" w:themeShade="BF"/>
          <w:kern w:val="28"/>
          <w:sz w:val="52"/>
          <w:szCs w:val="32"/>
        </w:rPr>
      </w:pPr>
      <w:r>
        <w:br w:type="page"/>
      </w:r>
    </w:p>
    <w:p w14:paraId="13CA649D" w14:textId="6AEB196D" w:rsidR="005A5174" w:rsidRDefault="005A5174" w:rsidP="00636B7A">
      <w:pPr>
        <w:pStyle w:val="Heading1"/>
        <w:numPr>
          <w:ilvl w:val="0"/>
          <w:numId w:val="0"/>
        </w:numPr>
        <w:spacing w:line="480" w:lineRule="auto"/>
        <w:ind w:left="432" w:hanging="432"/>
        <w:jc w:val="both"/>
      </w:pPr>
      <w:r>
        <w:lastRenderedPageBreak/>
        <w:t>Reference</w:t>
      </w:r>
    </w:p>
    <w:p w14:paraId="3ADB0581" w14:textId="0157A752" w:rsidR="00C15705" w:rsidRDefault="00581163" w:rsidP="006328BD">
      <w:pPr>
        <w:pStyle w:val="ListParagraph"/>
        <w:numPr>
          <w:ilvl w:val="0"/>
          <w:numId w:val="8"/>
        </w:numPr>
        <w:spacing w:line="480" w:lineRule="auto"/>
        <w:jc w:val="both"/>
        <w:rPr>
          <w:b w:val="0"/>
          <w:bCs/>
          <w:color w:val="auto"/>
        </w:rPr>
      </w:pPr>
      <w:r w:rsidRPr="00581163">
        <w:rPr>
          <w:b w:val="0"/>
          <w:bCs/>
          <w:color w:val="auto"/>
        </w:rPr>
        <w:t xml:space="preserve">BigLuluu. (2021, July 28). Nashville-real-estate-investment---linear-regression-decision-tree-random-forest-and-gradient-boos/Nashville real estate investment - linear regression, decision tree, random forest and gradient boost modeling.ipynb at main · BigLuluu/Nashville-real-estate-investment---linear-regression-decision-tree-random-forest-and-gradient-boos. GitHub. Retrieved May 11, 2022, from </w:t>
      </w:r>
      <w:hyperlink r:id="rId31" w:history="1">
        <w:r w:rsidRPr="003D76E1">
          <w:rPr>
            <w:rStyle w:val="Hyperlink"/>
            <w:b w:val="0"/>
            <w:bCs/>
          </w:rPr>
          <w:t>https://github.com/BigLuluu/Nashville-Real-Estate-Investment---Linear-Regression-Decision-Tree-Random-Forest-and-Gradient-Boos/blob/main/Nashville%20Real%20Estate%20Investment%20-%20Linear%20Regression%2C%20Decision%20Tree%2C%20Random%20Forest%20and%20Gradient%20Boost%20Modeling.ipynb</w:t>
        </w:r>
      </w:hyperlink>
    </w:p>
    <w:p w14:paraId="3BA56C73" w14:textId="35273C00" w:rsidR="00581163" w:rsidRDefault="00581163" w:rsidP="006328BD">
      <w:pPr>
        <w:pStyle w:val="ListParagraph"/>
        <w:numPr>
          <w:ilvl w:val="0"/>
          <w:numId w:val="8"/>
        </w:numPr>
        <w:spacing w:line="480" w:lineRule="auto"/>
        <w:jc w:val="both"/>
        <w:rPr>
          <w:b w:val="0"/>
          <w:bCs/>
          <w:color w:val="auto"/>
        </w:rPr>
      </w:pPr>
      <w:r w:rsidRPr="00581163">
        <w:rPr>
          <w:b w:val="0"/>
          <w:bCs/>
          <w:color w:val="auto"/>
        </w:rPr>
        <w:t xml:space="preserve">dhanashreechavan8. (n.d.). Investing-in-Nashville-logistic-regression-decision-tree-random-forest-gradient-boost/ALY 6020 - assignment 4.ipynb at main · dhanashreechavan8/investing-in-Nashville-logistic-regression-decision-tree-random-forest-gradient-boost. GitHub. Retrieved May 11, 2022, from </w:t>
      </w:r>
      <w:hyperlink r:id="rId32" w:history="1">
        <w:r w:rsidRPr="003D76E1">
          <w:rPr>
            <w:rStyle w:val="Hyperlink"/>
            <w:b w:val="0"/>
            <w:bCs/>
          </w:rPr>
          <w:t>https://github.com/dhanashreechavan8/Investing-in-Nashville-Logistic-Regression-Decision-Tree-Random-Forest-Gradient-Boost/blob/main/ALY%206020%20-%20Assignment%204.ipynb</w:t>
        </w:r>
      </w:hyperlink>
    </w:p>
    <w:p w14:paraId="6325BC71" w14:textId="1AB530AD" w:rsidR="00581163" w:rsidRPr="00581163" w:rsidRDefault="00581163" w:rsidP="00581163">
      <w:pPr>
        <w:pStyle w:val="ListParagraph"/>
        <w:numPr>
          <w:ilvl w:val="0"/>
          <w:numId w:val="8"/>
        </w:numPr>
        <w:spacing w:line="480" w:lineRule="auto"/>
        <w:jc w:val="both"/>
        <w:rPr>
          <w:b w:val="0"/>
          <w:bCs/>
          <w:color w:val="auto"/>
        </w:rPr>
      </w:pPr>
      <w:r w:rsidRPr="00581163">
        <w:rPr>
          <w:b w:val="0"/>
          <w:bCs/>
          <w:color w:val="auto"/>
        </w:rPr>
        <w:lastRenderedPageBreak/>
        <w:t xml:space="preserve">Singh, D. (2019, October 22). Deepika Singh. Pluralsight. Retrieved May 11, 2022, from </w:t>
      </w:r>
      <w:hyperlink r:id="rId33" w:history="1">
        <w:r w:rsidRPr="003D76E1">
          <w:rPr>
            <w:rStyle w:val="Hyperlink"/>
            <w:b w:val="0"/>
            <w:bCs/>
          </w:rPr>
          <w:t>https://www.pluralsight.com/guides/cleaning-up-data-from-outliers</w:t>
        </w:r>
      </w:hyperlink>
    </w:p>
    <w:p w14:paraId="00544AB4" w14:textId="16AA5FEA" w:rsidR="009F0A08" w:rsidRDefault="00EC1E26" w:rsidP="00384A8D">
      <w:pPr>
        <w:pStyle w:val="Heading1"/>
        <w:numPr>
          <w:ilvl w:val="0"/>
          <w:numId w:val="0"/>
        </w:numPr>
        <w:spacing w:line="480" w:lineRule="auto"/>
        <w:ind w:left="432" w:hanging="432"/>
        <w:jc w:val="both"/>
        <w:rPr>
          <w:b w:val="0"/>
          <w:bCs/>
          <w:color w:val="auto"/>
        </w:rPr>
      </w:pPr>
      <w:r>
        <w:t>Appendix</w:t>
      </w:r>
    </w:p>
    <w:p w14:paraId="1DCEAC78" w14:textId="23164767" w:rsidR="00EB1C73" w:rsidRPr="00EB1C73" w:rsidRDefault="00EB1C73" w:rsidP="00EB1C73">
      <w:pPr>
        <w:spacing w:line="480" w:lineRule="auto"/>
        <w:jc w:val="both"/>
        <w:rPr>
          <w:color w:val="auto"/>
        </w:rPr>
      </w:pPr>
      <w:r w:rsidRPr="00EB1C73">
        <w:rPr>
          <w:color w:val="auto"/>
        </w:rPr>
        <w:t>Note: Code is attached separately.</w:t>
      </w:r>
    </w:p>
    <w:sectPr w:rsidR="00EB1C73" w:rsidRPr="00EB1C73" w:rsidSect="006D6186">
      <w:headerReference w:type="default" r:id="rId34"/>
      <w:footerReference w:type="default" r:id="rId35"/>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F425" w14:textId="77777777" w:rsidR="00E86613" w:rsidRDefault="00E86613">
      <w:r>
        <w:separator/>
      </w:r>
    </w:p>
    <w:p w14:paraId="0A781FFD" w14:textId="77777777" w:rsidR="00E86613" w:rsidRDefault="00E86613"/>
  </w:endnote>
  <w:endnote w:type="continuationSeparator" w:id="0">
    <w:p w14:paraId="07031305" w14:textId="77777777" w:rsidR="00E86613" w:rsidRDefault="00E86613">
      <w:r>
        <w:continuationSeparator/>
      </w:r>
    </w:p>
    <w:p w14:paraId="1BFD6B3A" w14:textId="77777777" w:rsidR="00E86613" w:rsidRDefault="00E86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D7B8" w14:textId="77777777" w:rsidR="00E86613" w:rsidRDefault="00E86613">
      <w:r>
        <w:separator/>
      </w:r>
    </w:p>
    <w:p w14:paraId="18F56C69" w14:textId="77777777" w:rsidR="00E86613" w:rsidRDefault="00E86613"/>
  </w:footnote>
  <w:footnote w:type="continuationSeparator" w:id="0">
    <w:p w14:paraId="0E3AB814" w14:textId="77777777" w:rsidR="00E86613" w:rsidRDefault="00E86613">
      <w:r>
        <w:continuationSeparator/>
      </w:r>
    </w:p>
    <w:p w14:paraId="7DB49035" w14:textId="77777777" w:rsidR="00E86613" w:rsidRDefault="00E866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662811"/>
    <w:multiLevelType w:val="hybridMultilevel"/>
    <w:tmpl w:val="7B862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9115337">
    <w:abstractNumId w:val="4"/>
  </w:num>
  <w:num w:numId="2" w16cid:durableId="960722150">
    <w:abstractNumId w:val="6"/>
  </w:num>
  <w:num w:numId="3" w16cid:durableId="1290749201">
    <w:abstractNumId w:val="1"/>
  </w:num>
  <w:num w:numId="4" w16cid:durableId="533620536">
    <w:abstractNumId w:val="3"/>
  </w:num>
  <w:num w:numId="5" w16cid:durableId="720715863">
    <w:abstractNumId w:val="0"/>
  </w:num>
  <w:num w:numId="6" w16cid:durableId="2099715751">
    <w:abstractNumId w:val="5"/>
  </w:num>
  <w:num w:numId="7" w16cid:durableId="1438451535">
    <w:abstractNumId w:val="6"/>
  </w:num>
  <w:num w:numId="8" w16cid:durableId="1287738364">
    <w:abstractNumId w:val="2"/>
  </w:num>
  <w:num w:numId="9" w16cid:durableId="977953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08A7"/>
    <w:rsid w:val="00002392"/>
    <w:rsid w:val="000150E1"/>
    <w:rsid w:val="0002482E"/>
    <w:rsid w:val="00036EE8"/>
    <w:rsid w:val="000413BC"/>
    <w:rsid w:val="0004276C"/>
    <w:rsid w:val="000468E3"/>
    <w:rsid w:val="00050324"/>
    <w:rsid w:val="0005271C"/>
    <w:rsid w:val="00062AAF"/>
    <w:rsid w:val="00097FE3"/>
    <w:rsid w:val="000A0150"/>
    <w:rsid w:val="000B0A1F"/>
    <w:rsid w:val="000C76B4"/>
    <w:rsid w:val="000D6987"/>
    <w:rsid w:val="000E63C9"/>
    <w:rsid w:val="000E74F5"/>
    <w:rsid w:val="000F08AE"/>
    <w:rsid w:val="000F08C3"/>
    <w:rsid w:val="000F64B6"/>
    <w:rsid w:val="00112D1C"/>
    <w:rsid w:val="00130E9D"/>
    <w:rsid w:val="00132F11"/>
    <w:rsid w:val="00140188"/>
    <w:rsid w:val="00144781"/>
    <w:rsid w:val="00150A6D"/>
    <w:rsid w:val="00152987"/>
    <w:rsid w:val="00153BE8"/>
    <w:rsid w:val="0016635D"/>
    <w:rsid w:val="0018490F"/>
    <w:rsid w:val="00185B35"/>
    <w:rsid w:val="00191643"/>
    <w:rsid w:val="00191D6D"/>
    <w:rsid w:val="00191EBD"/>
    <w:rsid w:val="001A2F52"/>
    <w:rsid w:val="001A6FD2"/>
    <w:rsid w:val="001B2273"/>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37D8"/>
    <w:rsid w:val="00284348"/>
    <w:rsid w:val="002927D2"/>
    <w:rsid w:val="00293997"/>
    <w:rsid w:val="00296773"/>
    <w:rsid w:val="00296FC9"/>
    <w:rsid w:val="002A0059"/>
    <w:rsid w:val="002A20FA"/>
    <w:rsid w:val="002A4CCA"/>
    <w:rsid w:val="002B4D4A"/>
    <w:rsid w:val="002C181F"/>
    <w:rsid w:val="002C680C"/>
    <w:rsid w:val="002D5206"/>
    <w:rsid w:val="002D6E6A"/>
    <w:rsid w:val="002E35FE"/>
    <w:rsid w:val="002F2304"/>
    <w:rsid w:val="002F51F5"/>
    <w:rsid w:val="00312137"/>
    <w:rsid w:val="00316A27"/>
    <w:rsid w:val="00317784"/>
    <w:rsid w:val="003279F7"/>
    <w:rsid w:val="00330359"/>
    <w:rsid w:val="00334686"/>
    <w:rsid w:val="0033762F"/>
    <w:rsid w:val="0033774B"/>
    <w:rsid w:val="00344F2F"/>
    <w:rsid w:val="00347554"/>
    <w:rsid w:val="00347A11"/>
    <w:rsid w:val="00347BF7"/>
    <w:rsid w:val="00353E6E"/>
    <w:rsid w:val="00366C7E"/>
    <w:rsid w:val="0036730A"/>
    <w:rsid w:val="00377B08"/>
    <w:rsid w:val="0038465C"/>
    <w:rsid w:val="00384A8D"/>
    <w:rsid w:val="00384EA3"/>
    <w:rsid w:val="00386221"/>
    <w:rsid w:val="003A366A"/>
    <w:rsid w:val="003A39A1"/>
    <w:rsid w:val="003A48E7"/>
    <w:rsid w:val="003A5581"/>
    <w:rsid w:val="003A58DD"/>
    <w:rsid w:val="003B484E"/>
    <w:rsid w:val="003B5EA9"/>
    <w:rsid w:val="003C01A9"/>
    <w:rsid w:val="003C2191"/>
    <w:rsid w:val="003C4353"/>
    <w:rsid w:val="003C49A5"/>
    <w:rsid w:val="003D29C8"/>
    <w:rsid w:val="003D3863"/>
    <w:rsid w:val="003D4F8D"/>
    <w:rsid w:val="003D5936"/>
    <w:rsid w:val="003E120E"/>
    <w:rsid w:val="00403285"/>
    <w:rsid w:val="004110DE"/>
    <w:rsid w:val="00412D89"/>
    <w:rsid w:val="0044085A"/>
    <w:rsid w:val="00440E6D"/>
    <w:rsid w:val="00441E0F"/>
    <w:rsid w:val="00441FCF"/>
    <w:rsid w:val="00447C3D"/>
    <w:rsid w:val="00455142"/>
    <w:rsid w:val="0046342B"/>
    <w:rsid w:val="00470CD5"/>
    <w:rsid w:val="00480E48"/>
    <w:rsid w:val="00486AA9"/>
    <w:rsid w:val="0048780E"/>
    <w:rsid w:val="00491D11"/>
    <w:rsid w:val="00493EE4"/>
    <w:rsid w:val="004956BC"/>
    <w:rsid w:val="004A02B5"/>
    <w:rsid w:val="004A4C6D"/>
    <w:rsid w:val="004B0BD3"/>
    <w:rsid w:val="004B188A"/>
    <w:rsid w:val="004B21A5"/>
    <w:rsid w:val="004B3786"/>
    <w:rsid w:val="004B6E03"/>
    <w:rsid w:val="004C4BBA"/>
    <w:rsid w:val="004C4FBE"/>
    <w:rsid w:val="004C5165"/>
    <w:rsid w:val="004D6CCD"/>
    <w:rsid w:val="004E0ECF"/>
    <w:rsid w:val="004E4CC7"/>
    <w:rsid w:val="004F7C18"/>
    <w:rsid w:val="005037F0"/>
    <w:rsid w:val="005108B6"/>
    <w:rsid w:val="00512FE3"/>
    <w:rsid w:val="0051615D"/>
    <w:rsid w:val="00516A86"/>
    <w:rsid w:val="005200D6"/>
    <w:rsid w:val="005275F6"/>
    <w:rsid w:val="00540F62"/>
    <w:rsid w:val="00543AD6"/>
    <w:rsid w:val="005440AC"/>
    <w:rsid w:val="0054544A"/>
    <w:rsid w:val="0055171D"/>
    <w:rsid w:val="00551DB7"/>
    <w:rsid w:val="0055421A"/>
    <w:rsid w:val="00567D67"/>
    <w:rsid w:val="00572102"/>
    <w:rsid w:val="00573CB3"/>
    <w:rsid w:val="00577472"/>
    <w:rsid w:val="00581163"/>
    <w:rsid w:val="00584E33"/>
    <w:rsid w:val="005955B1"/>
    <w:rsid w:val="005957B3"/>
    <w:rsid w:val="005A1463"/>
    <w:rsid w:val="005A5174"/>
    <w:rsid w:val="005B0268"/>
    <w:rsid w:val="005B3559"/>
    <w:rsid w:val="005C0AC5"/>
    <w:rsid w:val="005D5BB3"/>
    <w:rsid w:val="005D7B14"/>
    <w:rsid w:val="005E1F81"/>
    <w:rsid w:val="005F1BB0"/>
    <w:rsid w:val="005F335A"/>
    <w:rsid w:val="005F5365"/>
    <w:rsid w:val="005F63AF"/>
    <w:rsid w:val="005F7464"/>
    <w:rsid w:val="00605DF0"/>
    <w:rsid w:val="006275A1"/>
    <w:rsid w:val="006328BD"/>
    <w:rsid w:val="00632C85"/>
    <w:rsid w:val="00636B7A"/>
    <w:rsid w:val="00647321"/>
    <w:rsid w:val="00656C4D"/>
    <w:rsid w:val="00657267"/>
    <w:rsid w:val="006605D6"/>
    <w:rsid w:val="00666940"/>
    <w:rsid w:val="006902AA"/>
    <w:rsid w:val="0069180F"/>
    <w:rsid w:val="0069357F"/>
    <w:rsid w:val="006A3AAC"/>
    <w:rsid w:val="006A4F62"/>
    <w:rsid w:val="006B4646"/>
    <w:rsid w:val="006B4A28"/>
    <w:rsid w:val="006C2164"/>
    <w:rsid w:val="006C23DB"/>
    <w:rsid w:val="006C4D0C"/>
    <w:rsid w:val="006C6889"/>
    <w:rsid w:val="006D6186"/>
    <w:rsid w:val="006D6751"/>
    <w:rsid w:val="006E44D6"/>
    <w:rsid w:val="006E5716"/>
    <w:rsid w:val="00712034"/>
    <w:rsid w:val="00717DD1"/>
    <w:rsid w:val="007202C2"/>
    <w:rsid w:val="0072037C"/>
    <w:rsid w:val="0072098D"/>
    <w:rsid w:val="00722983"/>
    <w:rsid w:val="0072641A"/>
    <w:rsid w:val="007302B3"/>
    <w:rsid w:val="00730733"/>
    <w:rsid w:val="00730E3A"/>
    <w:rsid w:val="00734D61"/>
    <w:rsid w:val="00736AAF"/>
    <w:rsid w:val="00740403"/>
    <w:rsid w:val="00744B35"/>
    <w:rsid w:val="007530D5"/>
    <w:rsid w:val="00754C90"/>
    <w:rsid w:val="00755BE3"/>
    <w:rsid w:val="007648BA"/>
    <w:rsid w:val="00765B2A"/>
    <w:rsid w:val="00775C21"/>
    <w:rsid w:val="00783A34"/>
    <w:rsid w:val="00796411"/>
    <w:rsid w:val="007B25FD"/>
    <w:rsid w:val="007C46B3"/>
    <w:rsid w:val="007C4C28"/>
    <w:rsid w:val="007C4CE2"/>
    <w:rsid w:val="007C6B52"/>
    <w:rsid w:val="007C7192"/>
    <w:rsid w:val="007D16C5"/>
    <w:rsid w:val="007D568B"/>
    <w:rsid w:val="007E4225"/>
    <w:rsid w:val="007E4BA9"/>
    <w:rsid w:val="007F4AD4"/>
    <w:rsid w:val="007F788A"/>
    <w:rsid w:val="008019DD"/>
    <w:rsid w:val="00805A4B"/>
    <w:rsid w:val="00812664"/>
    <w:rsid w:val="008146F3"/>
    <w:rsid w:val="00815BA3"/>
    <w:rsid w:val="00823188"/>
    <w:rsid w:val="00826447"/>
    <w:rsid w:val="00833BEC"/>
    <w:rsid w:val="0083687D"/>
    <w:rsid w:val="00836890"/>
    <w:rsid w:val="00847734"/>
    <w:rsid w:val="0085460E"/>
    <w:rsid w:val="00862FE4"/>
    <w:rsid w:val="0086389A"/>
    <w:rsid w:val="00864696"/>
    <w:rsid w:val="00872F74"/>
    <w:rsid w:val="00873055"/>
    <w:rsid w:val="0087537E"/>
    <w:rsid w:val="00875390"/>
    <w:rsid w:val="00875646"/>
    <w:rsid w:val="0087605E"/>
    <w:rsid w:val="008817C6"/>
    <w:rsid w:val="0088238B"/>
    <w:rsid w:val="00892854"/>
    <w:rsid w:val="00893A78"/>
    <w:rsid w:val="00894471"/>
    <w:rsid w:val="008A02D9"/>
    <w:rsid w:val="008A0D9A"/>
    <w:rsid w:val="008A2287"/>
    <w:rsid w:val="008B1FEE"/>
    <w:rsid w:val="008B758A"/>
    <w:rsid w:val="008D28D5"/>
    <w:rsid w:val="008D7667"/>
    <w:rsid w:val="008E34B2"/>
    <w:rsid w:val="008F3D66"/>
    <w:rsid w:val="008F52D1"/>
    <w:rsid w:val="008F7654"/>
    <w:rsid w:val="00903C32"/>
    <w:rsid w:val="00907F4A"/>
    <w:rsid w:val="00916B16"/>
    <w:rsid w:val="00916F0B"/>
    <w:rsid w:val="009173B9"/>
    <w:rsid w:val="00923A94"/>
    <w:rsid w:val="00923F55"/>
    <w:rsid w:val="009267DB"/>
    <w:rsid w:val="00927918"/>
    <w:rsid w:val="00931F40"/>
    <w:rsid w:val="00931FCD"/>
    <w:rsid w:val="0093335D"/>
    <w:rsid w:val="0093613E"/>
    <w:rsid w:val="00937A7C"/>
    <w:rsid w:val="00940534"/>
    <w:rsid w:val="00941277"/>
    <w:rsid w:val="00941939"/>
    <w:rsid w:val="00942757"/>
    <w:rsid w:val="00943026"/>
    <w:rsid w:val="009433C0"/>
    <w:rsid w:val="009437AE"/>
    <w:rsid w:val="0095474D"/>
    <w:rsid w:val="0096056C"/>
    <w:rsid w:val="00960787"/>
    <w:rsid w:val="00965C50"/>
    <w:rsid w:val="00966B81"/>
    <w:rsid w:val="00966BB1"/>
    <w:rsid w:val="00973FA4"/>
    <w:rsid w:val="00976BB3"/>
    <w:rsid w:val="0098085D"/>
    <w:rsid w:val="00980BFA"/>
    <w:rsid w:val="009943E8"/>
    <w:rsid w:val="009A132F"/>
    <w:rsid w:val="009A19B9"/>
    <w:rsid w:val="009A5B7E"/>
    <w:rsid w:val="009A7233"/>
    <w:rsid w:val="009B14CC"/>
    <w:rsid w:val="009B6256"/>
    <w:rsid w:val="009B670A"/>
    <w:rsid w:val="009C2DE6"/>
    <w:rsid w:val="009C7720"/>
    <w:rsid w:val="009D2814"/>
    <w:rsid w:val="009E3A35"/>
    <w:rsid w:val="009F0837"/>
    <w:rsid w:val="009F0A08"/>
    <w:rsid w:val="009F13F3"/>
    <w:rsid w:val="009F184E"/>
    <w:rsid w:val="009F185F"/>
    <w:rsid w:val="00A11F20"/>
    <w:rsid w:val="00A151B3"/>
    <w:rsid w:val="00A20085"/>
    <w:rsid w:val="00A20D83"/>
    <w:rsid w:val="00A23AFA"/>
    <w:rsid w:val="00A24FE9"/>
    <w:rsid w:val="00A2515C"/>
    <w:rsid w:val="00A2615E"/>
    <w:rsid w:val="00A31B3E"/>
    <w:rsid w:val="00A32C7C"/>
    <w:rsid w:val="00A337F8"/>
    <w:rsid w:val="00A410D9"/>
    <w:rsid w:val="00A42F4D"/>
    <w:rsid w:val="00A44654"/>
    <w:rsid w:val="00A45DE3"/>
    <w:rsid w:val="00A4691A"/>
    <w:rsid w:val="00A509D1"/>
    <w:rsid w:val="00A532F3"/>
    <w:rsid w:val="00A839E5"/>
    <w:rsid w:val="00A83B47"/>
    <w:rsid w:val="00A84864"/>
    <w:rsid w:val="00A8489E"/>
    <w:rsid w:val="00AA120F"/>
    <w:rsid w:val="00AC29F3"/>
    <w:rsid w:val="00AD0120"/>
    <w:rsid w:val="00AD03D3"/>
    <w:rsid w:val="00AE1747"/>
    <w:rsid w:val="00AE69B0"/>
    <w:rsid w:val="00AE765F"/>
    <w:rsid w:val="00AF388F"/>
    <w:rsid w:val="00AF737B"/>
    <w:rsid w:val="00B0182A"/>
    <w:rsid w:val="00B04D64"/>
    <w:rsid w:val="00B231E5"/>
    <w:rsid w:val="00B27E96"/>
    <w:rsid w:val="00B3261F"/>
    <w:rsid w:val="00B3324A"/>
    <w:rsid w:val="00B40832"/>
    <w:rsid w:val="00B5640E"/>
    <w:rsid w:val="00B605AF"/>
    <w:rsid w:val="00B61515"/>
    <w:rsid w:val="00B71CA9"/>
    <w:rsid w:val="00B73B8C"/>
    <w:rsid w:val="00B844FF"/>
    <w:rsid w:val="00B97692"/>
    <w:rsid w:val="00BA1889"/>
    <w:rsid w:val="00BA22AE"/>
    <w:rsid w:val="00BA2EC3"/>
    <w:rsid w:val="00BC26D2"/>
    <w:rsid w:val="00BC7426"/>
    <w:rsid w:val="00BD0D14"/>
    <w:rsid w:val="00BD1B95"/>
    <w:rsid w:val="00BE7E3A"/>
    <w:rsid w:val="00BF6812"/>
    <w:rsid w:val="00BF6EB6"/>
    <w:rsid w:val="00C02B87"/>
    <w:rsid w:val="00C06E2E"/>
    <w:rsid w:val="00C11885"/>
    <w:rsid w:val="00C15552"/>
    <w:rsid w:val="00C15705"/>
    <w:rsid w:val="00C16AA0"/>
    <w:rsid w:val="00C22BB4"/>
    <w:rsid w:val="00C22D29"/>
    <w:rsid w:val="00C4086D"/>
    <w:rsid w:val="00C40907"/>
    <w:rsid w:val="00C45784"/>
    <w:rsid w:val="00C5315A"/>
    <w:rsid w:val="00C568B7"/>
    <w:rsid w:val="00C57A9C"/>
    <w:rsid w:val="00C6645C"/>
    <w:rsid w:val="00C66AAE"/>
    <w:rsid w:val="00C70196"/>
    <w:rsid w:val="00C73D89"/>
    <w:rsid w:val="00C754EF"/>
    <w:rsid w:val="00C764A2"/>
    <w:rsid w:val="00C871A2"/>
    <w:rsid w:val="00C92659"/>
    <w:rsid w:val="00C933EA"/>
    <w:rsid w:val="00CA1896"/>
    <w:rsid w:val="00CA206E"/>
    <w:rsid w:val="00CA7087"/>
    <w:rsid w:val="00CB46D8"/>
    <w:rsid w:val="00CB5B28"/>
    <w:rsid w:val="00CB7E1A"/>
    <w:rsid w:val="00CC445E"/>
    <w:rsid w:val="00CD5E0A"/>
    <w:rsid w:val="00CD60E0"/>
    <w:rsid w:val="00CE0B1A"/>
    <w:rsid w:val="00CE0CAD"/>
    <w:rsid w:val="00CE4771"/>
    <w:rsid w:val="00CF3A1E"/>
    <w:rsid w:val="00CF5371"/>
    <w:rsid w:val="00D00782"/>
    <w:rsid w:val="00D0323A"/>
    <w:rsid w:val="00D0559F"/>
    <w:rsid w:val="00D077E9"/>
    <w:rsid w:val="00D11ADC"/>
    <w:rsid w:val="00D16510"/>
    <w:rsid w:val="00D206BE"/>
    <w:rsid w:val="00D21497"/>
    <w:rsid w:val="00D24136"/>
    <w:rsid w:val="00D32F5D"/>
    <w:rsid w:val="00D3588E"/>
    <w:rsid w:val="00D42CB7"/>
    <w:rsid w:val="00D52F24"/>
    <w:rsid w:val="00D5413D"/>
    <w:rsid w:val="00D570A9"/>
    <w:rsid w:val="00D62875"/>
    <w:rsid w:val="00D654FE"/>
    <w:rsid w:val="00D70D02"/>
    <w:rsid w:val="00D76959"/>
    <w:rsid w:val="00D770C7"/>
    <w:rsid w:val="00D86945"/>
    <w:rsid w:val="00D90290"/>
    <w:rsid w:val="00D90B8D"/>
    <w:rsid w:val="00D93EF6"/>
    <w:rsid w:val="00DA2152"/>
    <w:rsid w:val="00DB1804"/>
    <w:rsid w:val="00DB1B8D"/>
    <w:rsid w:val="00DB561D"/>
    <w:rsid w:val="00DB5951"/>
    <w:rsid w:val="00DB66CF"/>
    <w:rsid w:val="00DD152F"/>
    <w:rsid w:val="00DE0F13"/>
    <w:rsid w:val="00DE213F"/>
    <w:rsid w:val="00DE2687"/>
    <w:rsid w:val="00DF027C"/>
    <w:rsid w:val="00DF5B68"/>
    <w:rsid w:val="00DF6D3A"/>
    <w:rsid w:val="00E00A32"/>
    <w:rsid w:val="00E07EB1"/>
    <w:rsid w:val="00E1264C"/>
    <w:rsid w:val="00E13830"/>
    <w:rsid w:val="00E22ACD"/>
    <w:rsid w:val="00E26729"/>
    <w:rsid w:val="00E26E27"/>
    <w:rsid w:val="00E27A04"/>
    <w:rsid w:val="00E31018"/>
    <w:rsid w:val="00E35481"/>
    <w:rsid w:val="00E5238C"/>
    <w:rsid w:val="00E537EB"/>
    <w:rsid w:val="00E54DDA"/>
    <w:rsid w:val="00E57976"/>
    <w:rsid w:val="00E605F3"/>
    <w:rsid w:val="00E620B0"/>
    <w:rsid w:val="00E64FAC"/>
    <w:rsid w:val="00E6536D"/>
    <w:rsid w:val="00E71559"/>
    <w:rsid w:val="00E81B40"/>
    <w:rsid w:val="00E86613"/>
    <w:rsid w:val="00E87E87"/>
    <w:rsid w:val="00E924B6"/>
    <w:rsid w:val="00E93B31"/>
    <w:rsid w:val="00E96607"/>
    <w:rsid w:val="00EB0F03"/>
    <w:rsid w:val="00EB1C73"/>
    <w:rsid w:val="00EB36C7"/>
    <w:rsid w:val="00EB50B1"/>
    <w:rsid w:val="00EB5B93"/>
    <w:rsid w:val="00EC011E"/>
    <w:rsid w:val="00EC1130"/>
    <w:rsid w:val="00EC1E26"/>
    <w:rsid w:val="00EC3972"/>
    <w:rsid w:val="00ED12C0"/>
    <w:rsid w:val="00EF0816"/>
    <w:rsid w:val="00EF2FFF"/>
    <w:rsid w:val="00EF555B"/>
    <w:rsid w:val="00F004B2"/>
    <w:rsid w:val="00F017E8"/>
    <w:rsid w:val="00F027BB"/>
    <w:rsid w:val="00F11DCF"/>
    <w:rsid w:val="00F162EA"/>
    <w:rsid w:val="00F2064A"/>
    <w:rsid w:val="00F32B13"/>
    <w:rsid w:val="00F37B8D"/>
    <w:rsid w:val="00F41D2B"/>
    <w:rsid w:val="00F426CE"/>
    <w:rsid w:val="00F459D0"/>
    <w:rsid w:val="00F46A28"/>
    <w:rsid w:val="00F5089E"/>
    <w:rsid w:val="00F50C5D"/>
    <w:rsid w:val="00F52A2D"/>
    <w:rsid w:val="00F52D27"/>
    <w:rsid w:val="00F82F0D"/>
    <w:rsid w:val="00F83527"/>
    <w:rsid w:val="00F84B6A"/>
    <w:rsid w:val="00F856EC"/>
    <w:rsid w:val="00FA058B"/>
    <w:rsid w:val="00FA65A9"/>
    <w:rsid w:val="00FB4D9C"/>
    <w:rsid w:val="00FC1219"/>
    <w:rsid w:val="00FC3304"/>
    <w:rsid w:val="00FC456F"/>
    <w:rsid w:val="00FD583F"/>
    <w:rsid w:val="00FD5DA6"/>
    <w:rsid w:val="00FD7488"/>
    <w:rsid w:val="00FF16B4"/>
    <w:rsid w:val="00FF1F6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619AC13B-48C5-4322-ACC7-4F933EB0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7943">
      <w:bodyDiv w:val="1"/>
      <w:marLeft w:val="0"/>
      <w:marRight w:val="0"/>
      <w:marTop w:val="0"/>
      <w:marBottom w:val="0"/>
      <w:divBdr>
        <w:top w:val="none" w:sz="0" w:space="0" w:color="auto"/>
        <w:left w:val="none" w:sz="0" w:space="0" w:color="auto"/>
        <w:bottom w:val="none" w:sz="0" w:space="0" w:color="auto"/>
        <w:right w:val="none" w:sz="0" w:space="0" w:color="auto"/>
      </w:divBdr>
    </w:div>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264730392">
      <w:bodyDiv w:val="1"/>
      <w:marLeft w:val="0"/>
      <w:marRight w:val="0"/>
      <w:marTop w:val="0"/>
      <w:marBottom w:val="0"/>
      <w:divBdr>
        <w:top w:val="none" w:sz="0" w:space="0" w:color="auto"/>
        <w:left w:val="none" w:sz="0" w:space="0" w:color="auto"/>
        <w:bottom w:val="none" w:sz="0" w:space="0" w:color="auto"/>
        <w:right w:val="none" w:sz="0" w:space="0" w:color="auto"/>
      </w:divBdr>
    </w:div>
    <w:div w:id="271985429">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350685071">
      <w:bodyDiv w:val="1"/>
      <w:marLeft w:val="0"/>
      <w:marRight w:val="0"/>
      <w:marTop w:val="0"/>
      <w:marBottom w:val="0"/>
      <w:divBdr>
        <w:top w:val="none" w:sz="0" w:space="0" w:color="auto"/>
        <w:left w:val="none" w:sz="0" w:space="0" w:color="auto"/>
        <w:bottom w:val="none" w:sz="0" w:space="0" w:color="auto"/>
        <w:right w:val="none" w:sz="0" w:space="0" w:color="auto"/>
      </w:divBdr>
    </w:div>
    <w:div w:id="47083109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583345818">
      <w:bodyDiv w:val="1"/>
      <w:marLeft w:val="0"/>
      <w:marRight w:val="0"/>
      <w:marTop w:val="0"/>
      <w:marBottom w:val="0"/>
      <w:divBdr>
        <w:top w:val="none" w:sz="0" w:space="0" w:color="auto"/>
        <w:left w:val="none" w:sz="0" w:space="0" w:color="auto"/>
        <w:bottom w:val="none" w:sz="0" w:space="0" w:color="auto"/>
        <w:right w:val="none" w:sz="0" w:space="0" w:color="auto"/>
      </w:divBdr>
    </w:div>
    <w:div w:id="630551319">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12911665">
      <w:bodyDiv w:val="1"/>
      <w:marLeft w:val="0"/>
      <w:marRight w:val="0"/>
      <w:marTop w:val="0"/>
      <w:marBottom w:val="0"/>
      <w:divBdr>
        <w:top w:val="none" w:sz="0" w:space="0" w:color="auto"/>
        <w:left w:val="none" w:sz="0" w:space="0" w:color="auto"/>
        <w:bottom w:val="none" w:sz="0" w:space="0" w:color="auto"/>
        <w:right w:val="none" w:sz="0" w:space="0" w:color="auto"/>
      </w:divBdr>
    </w:div>
    <w:div w:id="846795933">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224944419">
      <w:bodyDiv w:val="1"/>
      <w:marLeft w:val="0"/>
      <w:marRight w:val="0"/>
      <w:marTop w:val="0"/>
      <w:marBottom w:val="0"/>
      <w:divBdr>
        <w:top w:val="none" w:sz="0" w:space="0" w:color="auto"/>
        <w:left w:val="none" w:sz="0" w:space="0" w:color="auto"/>
        <w:bottom w:val="none" w:sz="0" w:space="0" w:color="auto"/>
        <w:right w:val="none" w:sz="0" w:space="0" w:color="auto"/>
      </w:divBdr>
    </w:div>
    <w:div w:id="1256749397">
      <w:bodyDiv w:val="1"/>
      <w:marLeft w:val="0"/>
      <w:marRight w:val="0"/>
      <w:marTop w:val="0"/>
      <w:marBottom w:val="0"/>
      <w:divBdr>
        <w:top w:val="none" w:sz="0" w:space="0" w:color="auto"/>
        <w:left w:val="none" w:sz="0" w:space="0" w:color="auto"/>
        <w:bottom w:val="none" w:sz="0" w:space="0" w:color="auto"/>
        <w:right w:val="none" w:sz="0" w:space="0" w:color="auto"/>
      </w:divBdr>
    </w:div>
    <w:div w:id="1293246749">
      <w:bodyDiv w:val="1"/>
      <w:marLeft w:val="0"/>
      <w:marRight w:val="0"/>
      <w:marTop w:val="0"/>
      <w:marBottom w:val="0"/>
      <w:divBdr>
        <w:top w:val="none" w:sz="0" w:space="0" w:color="auto"/>
        <w:left w:val="none" w:sz="0" w:space="0" w:color="auto"/>
        <w:bottom w:val="none" w:sz="0" w:space="0" w:color="auto"/>
        <w:right w:val="none" w:sz="0" w:space="0" w:color="auto"/>
      </w:divBdr>
    </w:div>
    <w:div w:id="1300499298">
      <w:bodyDiv w:val="1"/>
      <w:marLeft w:val="0"/>
      <w:marRight w:val="0"/>
      <w:marTop w:val="0"/>
      <w:marBottom w:val="0"/>
      <w:divBdr>
        <w:top w:val="none" w:sz="0" w:space="0" w:color="auto"/>
        <w:left w:val="none" w:sz="0" w:space="0" w:color="auto"/>
        <w:bottom w:val="none" w:sz="0" w:space="0" w:color="auto"/>
        <w:right w:val="none" w:sz="0" w:space="0" w:color="auto"/>
      </w:divBdr>
    </w:div>
    <w:div w:id="1301040107">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582443765">
      <w:bodyDiv w:val="1"/>
      <w:marLeft w:val="0"/>
      <w:marRight w:val="0"/>
      <w:marTop w:val="0"/>
      <w:marBottom w:val="0"/>
      <w:divBdr>
        <w:top w:val="none" w:sz="0" w:space="0" w:color="auto"/>
        <w:left w:val="none" w:sz="0" w:space="0" w:color="auto"/>
        <w:bottom w:val="none" w:sz="0" w:space="0" w:color="auto"/>
        <w:right w:val="none" w:sz="0" w:space="0" w:color="auto"/>
      </w:divBdr>
    </w:div>
    <w:div w:id="1592615479">
      <w:bodyDiv w:val="1"/>
      <w:marLeft w:val="0"/>
      <w:marRight w:val="0"/>
      <w:marTop w:val="0"/>
      <w:marBottom w:val="0"/>
      <w:divBdr>
        <w:top w:val="none" w:sz="0" w:space="0" w:color="auto"/>
        <w:left w:val="none" w:sz="0" w:space="0" w:color="auto"/>
        <w:bottom w:val="none" w:sz="0" w:space="0" w:color="auto"/>
        <w:right w:val="none" w:sz="0" w:space="0" w:color="auto"/>
      </w:divBdr>
    </w:div>
    <w:div w:id="1616402798">
      <w:bodyDiv w:val="1"/>
      <w:marLeft w:val="0"/>
      <w:marRight w:val="0"/>
      <w:marTop w:val="0"/>
      <w:marBottom w:val="0"/>
      <w:divBdr>
        <w:top w:val="none" w:sz="0" w:space="0" w:color="auto"/>
        <w:left w:val="none" w:sz="0" w:space="0" w:color="auto"/>
        <w:bottom w:val="none" w:sz="0" w:space="0" w:color="auto"/>
        <w:right w:val="none" w:sz="0" w:space="0" w:color="auto"/>
      </w:divBdr>
    </w:div>
    <w:div w:id="1736122972">
      <w:bodyDiv w:val="1"/>
      <w:marLeft w:val="0"/>
      <w:marRight w:val="0"/>
      <w:marTop w:val="0"/>
      <w:marBottom w:val="0"/>
      <w:divBdr>
        <w:top w:val="none" w:sz="0" w:space="0" w:color="auto"/>
        <w:left w:val="none" w:sz="0" w:space="0" w:color="auto"/>
        <w:bottom w:val="none" w:sz="0" w:space="0" w:color="auto"/>
        <w:right w:val="none" w:sz="0" w:space="0" w:color="auto"/>
      </w:divBdr>
    </w:div>
    <w:div w:id="1778713220">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47882992">
      <w:bodyDiv w:val="1"/>
      <w:marLeft w:val="0"/>
      <w:marRight w:val="0"/>
      <w:marTop w:val="0"/>
      <w:marBottom w:val="0"/>
      <w:divBdr>
        <w:top w:val="none" w:sz="0" w:space="0" w:color="auto"/>
        <w:left w:val="none" w:sz="0" w:space="0" w:color="auto"/>
        <w:bottom w:val="none" w:sz="0" w:space="0" w:color="auto"/>
        <w:right w:val="none" w:sz="0" w:space="0" w:color="auto"/>
      </w:divBdr>
    </w:div>
    <w:div w:id="1985115384">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 w:id="2016806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pluralsight.com/guides/cleaning-up-data-from-outlier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dhanashreechavan8/Investing-in-Nashville-Logistic-Regression-Decision-Tree-Random-Forest-Gradient-Boost/blob/main/ALY%206020%20-%20Assignment%204.ipynb"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BigLuluu/Nashville-Real-Estate-Investment---Linear-Regression-Decision-Tree-Random-Forest-and-Gradient-Boos/blob/main/Nashville%20Real%20Estate%20Investment%20-%20Linear%20Regression%2C%20Decision%20Tree%2C%20Random%20Forest%20and%20Gradient%20Boost%20Modeling.ipyn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075EF9"/>
    <w:rsid w:val="001113DA"/>
    <w:rsid w:val="001F3146"/>
    <w:rsid w:val="002B1729"/>
    <w:rsid w:val="00302CEE"/>
    <w:rsid w:val="003F2802"/>
    <w:rsid w:val="00563CBC"/>
    <w:rsid w:val="00691D97"/>
    <w:rsid w:val="006C71D2"/>
    <w:rsid w:val="0072093D"/>
    <w:rsid w:val="00832EDA"/>
    <w:rsid w:val="00A751A6"/>
    <w:rsid w:val="00A854FE"/>
    <w:rsid w:val="00AA5965"/>
    <w:rsid w:val="00E622B5"/>
    <w:rsid w:val="00EF45D9"/>
    <w:rsid w:val="00F01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8552</TotalTime>
  <Pages>17</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singh</dc:creator>
  <cp:keywords/>
  <dc:description/>
  <cp:lastModifiedBy>Prateek Singh</cp:lastModifiedBy>
  <cp:revision>20</cp:revision>
  <cp:lastPrinted>2021-10-10T23:43:00Z</cp:lastPrinted>
  <dcterms:created xsi:type="dcterms:W3CDTF">2021-11-10T01:30:00Z</dcterms:created>
  <dcterms:modified xsi:type="dcterms:W3CDTF">2022-05-12T04:01:00Z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