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B918F" w14:textId="409F869E" w:rsidR="0028385C" w:rsidRDefault="0028385C" w:rsidP="00D0006B">
      <w:pPr>
        <w:pStyle w:val="NormalWeb"/>
        <w:jc w:val="center"/>
        <w:rPr>
          <w:rFonts w:asciiTheme="minorHAnsi" w:hAnsiTheme="minorHAnsi" w:cstheme="minorHAnsi"/>
          <w:b/>
          <w:bCs/>
          <w:color w:val="538135" w:themeColor="accent6" w:themeShade="BF"/>
          <w:sz w:val="32"/>
          <w:szCs w:val="32"/>
          <w:u w:val="single"/>
        </w:rPr>
      </w:pPr>
      <w:r w:rsidRPr="00D0006B">
        <w:rPr>
          <w:rFonts w:asciiTheme="minorHAnsi" w:hAnsiTheme="minorHAnsi" w:cstheme="minorHAnsi"/>
          <w:b/>
          <w:bCs/>
          <w:color w:val="538135" w:themeColor="accent6" w:themeShade="BF"/>
          <w:sz w:val="32"/>
          <w:szCs w:val="32"/>
          <w:u w:val="single"/>
        </w:rPr>
        <w:t>Certificates of Deposit (CDs)</w:t>
      </w:r>
    </w:p>
    <w:p w14:paraId="33CA375E" w14:textId="4AB0B84E" w:rsidR="00726FE9" w:rsidRDefault="00726FE9" w:rsidP="00726FE9">
      <w:pPr>
        <w:pStyle w:val="NormalWeb"/>
        <w:rPr>
          <w:rFonts w:asciiTheme="minorHAnsi" w:hAnsiTheme="minorHAnsi" w:cstheme="minorHAnsi"/>
          <w:color w:val="000000" w:themeColor="text1"/>
        </w:rPr>
      </w:pPr>
      <w:r w:rsidRPr="00726FE9">
        <w:rPr>
          <w:rFonts w:asciiTheme="minorHAnsi" w:hAnsiTheme="minorHAnsi" w:cstheme="minorHAnsi"/>
          <w:color w:val="000000" w:themeColor="text1"/>
        </w:rPr>
        <w:t>A certificate of deposit, or CD, is a type of savings account offered by banks and credit unions. You generally agree to keep your money in the CD without taking a withdrawal for a specified length of time. Withdrawing money early means paying a penalty fee to the bank.</w:t>
      </w:r>
    </w:p>
    <w:p w14:paraId="7B8FC988" w14:textId="0967E94A" w:rsidR="00DF020D" w:rsidRDefault="00DF020D" w:rsidP="00726FE9">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Certificates of Deposit (CDs) are time deposit financial products offered by banks and credit unions in the USA. When you purchase a CD, you commit a specific sum of money for a fixed period, known as the term, which can range from a few months to several years. In return, the bank pays you interest at a higher rate than a regular savings account. At the end of the term, you receive the initial deposit plus the accrued interest.</w:t>
      </w:r>
    </w:p>
    <w:p w14:paraId="664DFBFC" w14:textId="760D715B" w:rsidR="00500382" w:rsidRPr="00500382" w:rsidRDefault="00500382" w:rsidP="00726FE9">
      <w:pPr>
        <w:pStyle w:val="NormalWeb"/>
        <w:rPr>
          <w:rFonts w:asciiTheme="minorHAnsi" w:hAnsiTheme="minorHAnsi" w:cstheme="minorHAnsi"/>
          <w:b/>
          <w:bCs/>
          <w:color w:val="000000" w:themeColor="text1"/>
        </w:rPr>
      </w:pPr>
      <w:r w:rsidRPr="00500382">
        <w:rPr>
          <w:rFonts w:asciiTheme="minorHAnsi" w:hAnsiTheme="minorHAnsi" w:cstheme="minorHAnsi"/>
          <w:b/>
          <w:bCs/>
          <w:color w:val="000000" w:themeColor="text1"/>
        </w:rPr>
        <w:t>Current CD rates available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00382" w14:paraId="3BAF63F6" w14:textId="77777777" w:rsidTr="00500382">
        <w:tc>
          <w:tcPr>
            <w:tcW w:w="1288" w:type="dxa"/>
          </w:tcPr>
          <w:p w14:paraId="78B9D7D8" w14:textId="77861D28"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Maturity</w:t>
            </w:r>
          </w:p>
        </w:tc>
        <w:tc>
          <w:tcPr>
            <w:tcW w:w="1288" w:type="dxa"/>
          </w:tcPr>
          <w:p w14:paraId="0C9A73E8" w14:textId="3FAF7BFE"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3 Month CDs</w:t>
            </w:r>
          </w:p>
        </w:tc>
        <w:tc>
          <w:tcPr>
            <w:tcW w:w="1288" w:type="dxa"/>
          </w:tcPr>
          <w:p w14:paraId="1C5D3744" w14:textId="73A7BE2D"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6 Month CDs</w:t>
            </w:r>
          </w:p>
        </w:tc>
        <w:tc>
          <w:tcPr>
            <w:tcW w:w="1288" w:type="dxa"/>
          </w:tcPr>
          <w:p w14:paraId="3F1DF715" w14:textId="6109E0BB"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9 Month CDs</w:t>
            </w:r>
          </w:p>
        </w:tc>
        <w:tc>
          <w:tcPr>
            <w:tcW w:w="1288" w:type="dxa"/>
          </w:tcPr>
          <w:p w14:paraId="7B9CB020" w14:textId="1E463008"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1 Year CDs</w:t>
            </w:r>
          </w:p>
        </w:tc>
        <w:tc>
          <w:tcPr>
            <w:tcW w:w="1288" w:type="dxa"/>
          </w:tcPr>
          <w:p w14:paraId="451DB11D" w14:textId="4E65F0CA"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18 Month CDs</w:t>
            </w:r>
          </w:p>
        </w:tc>
        <w:tc>
          <w:tcPr>
            <w:tcW w:w="1288" w:type="dxa"/>
          </w:tcPr>
          <w:p w14:paraId="1F20782F" w14:textId="0F04110F"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2 Year CDs</w:t>
            </w:r>
          </w:p>
        </w:tc>
      </w:tr>
      <w:tr w:rsidR="00500382" w14:paraId="1B50D8EA" w14:textId="77777777" w:rsidTr="00500382">
        <w:tc>
          <w:tcPr>
            <w:tcW w:w="1288" w:type="dxa"/>
          </w:tcPr>
          <w:p w14:paraId="529AB9BF" w14:textId="2E836821"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Rates up to</w:t>
            </w:r>
          </w:p>
        </w:tc>
        <w:tc>
          <w:tcPr>
            <w:tcW w:w="1288" w:type="dxa"/>
          </w:tcPr>
          <w:p w14:paraId="14D4A503" w14:textId="65535D5F"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5.56% APY</w:t>
            </w:r>
          </w:p>
        </w:tc>
        <w:tc>
          <w:tcPr>
            <w:tcW w:w="1288" w:type="dxa"/>
          </w:tcPr>
          <w:p w14:paraId="3CCB28A6" w14:textId="2E61ED6B"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5.47% APY</w:t>
            </w:r>
          </w:p>
        </w:tc>
        <w:tc>
          <w:tcPr>
            <w:tcW w:w="1288" w:type="dxa"/>
          </w:tcPr>
          <w:p w14:paraId="58E349DC" w14:textId="2FE00B02"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5.39% APY</w:t>
            </w:r>
          </w:p>
        </w:tc>
        <w:tc>
          <w:tcPr>
            <w:tcW w:w="1288" w:type="dxa"/>
          </w:tcPr>
          <w:p w14:paraId="229569CB" w14:textId="6D4DA157"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5.40% APY</w:t>
            </w:r>
          </w:p>
        </w:tc>
        <w:tc>
          <w:tcPr>
            <w:tcW w:w="1288" w:type="dxa"/>
          </w:tcPr>
          <w:p w14:paraId="590867A9" w14:textId="42F75342"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5.30% APY</w:t>
            </w:r>
          </w:p>
        </w:tc>
        <w:tc>
          <w:tcPr>
            <w:tcW w:w="1288" w:type="dxa"/>
          </w:tcPr>
          <w:p w14:paraId="327DB335" w14:textId="201C5117" w:rsidR="00500382" w:rsidRDefault="00500382" w:rsidP="00726FE9">
            <w:pPr>
              <w:pStyle w:val="NormalWeb"/>
              <w:rPr>
                <w:rFonts w:asciiTheme="minorHAnsi" w:hAnsiTheme="minorHAnsi" w:cstheme="minorHAnsi"/>
                <w:color w:val="000000" w:themeColor="text1"/>
              </w:rPr>
            </w:pPr>
            <w:r w:rsidRPr="00500382">
              <w:rPr>
                <w:rFonts w:asciiTheme="minorHAnsi" w:hAnsiTheme="minorHAnsi" w:cstheme="minorHAnsi"/>
                <w:color w:val="000000" w:themeColor="text1"/>
              </w:rPr>
              <w:t>5.30% APY</w:t>
            </w:r>
          </w:p>
        </w:tc>
      </w:tr>
    </w:tbl>
    <w:p w14:paraId="743F6404" w14:textId="77777777" w:rsidR="00C6497C" w:rsidRPr="00DF020D" w:rsidRDefault="00C6497C" w:rsidP="00C6497C">
      <w:pPr>
        <w:pStyle w:val="NormalWeb"/>
        <w:rPr>
          <w:rFonts w:asciiTheme="minorHAnsi" w:hAnsiTheme="minorHAnsi" w:cstheme="minorHAnsi"/>
          <w:b/>
          <w:bCs/>
          <w:color w:val="000000" w:themeColor="text1"/>
        </w:rPr>
      </w:pPr>
      <w:r w:rsidRPr="00DF020D">
        <w:rPr>
          <w:rFonts w:asciiTheme="minorHAnsi" w:hAnsiTheme="minorHAnsi" w:cstheme="minorHAnsi"/>
          <w:b/>
          <w:bCs/>
          <w:color w:val="000000" w:themeColor="text1"/>
        </w:rPr>
        <w:t>Key Features of CDs:</w:t>
      </w:r>
    </w:p>
    <w:p w14:paraId="3EECD5C2"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Fixed Interest Rates: CDs typically offer fixed interest rates, providing predictable returns over the term.</w:t>
      </w:r>
    </w:p>
    <w:p w14:paraId="1ED1380A"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Term Length: Terms can vary widely, commonly ranging from 3 months to 5 years.</w:t>
      </w:r>
    </w:p>
    <w:p w14:paraId="5B5F92D3"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Early Withdrawal Penalties: Withdrawing money before the term ends usually incurs a penalty.</w:t>
      </w:r>
    </w:p>
    <w:p w14:paraId="7C909585"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FDIC Insurance: CDs are insured by the Federal Deposit Insurance Corporation (FDIC) up to $250,000 per depositor, per institution.</w:t>
      </w:r>
    </w:p>
    <w:p w14:paraId="51C50C99" w14:textId="77777777" w:rsidR="00C6497C" w:rsidRPr="00DF020D" w:rsidRDefault="00C6497C" w:rsidP="00C6497C">
      <w:pPr>
        <w:pStyle w:val="NormalWeb"/>
        <w:rPr>
          <w:rFonts w:asciiTheme="minorHAnsi" w:hAnsiTheme="minorHAnsi" w:cstheme="minorHAnsi"/>
          <w:b/>
          <w:bCs/>
          <w:color w:val="000000" w:themeColor="text1"/>
        </w:rPr>
      </w:pPr>
      <w:r w:rsidRPr="00DF020D">
        <w:rPr>
          <w:rFonts w:asciiTheme="minorHAnsi" w:hAnsiTheme="minorHAnsi" w:cstheme="minorHAnsi"/>
          <w:b/>
          <w:bCs/>
          <w:color w:val="000000" w:themeColor="text1"/>
        </w:rPr>
        <w:t>Types of CDs:</w:t>
      </w:r>
    </w:p>
    <w:p w14:paraId="0F811809"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Traditional CDs: Fixed rate and term.</w:t>
      </w:r>
    </w:p>
    <w:p w14:paraId="6683CB90"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Jumbo CDs: Higher minimum deposits (e.g., $100,000) with higher interest rates.</w:t>
      </w:r>
    </w:p>
    <w:p w14:paraId="6925394A"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Bump-Up CDs: Allow for a one-time interest rate increase if rates rise.</w:t>
      </w:r>
    </w:p>
    <w:p w14:paraId="5413ADE3"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Step-Up CDs: Interest rates increase at predetermined intervals.</w:t>
      </w:r>
    </w:p>
    <w:p w14:paraId="1202CDC9"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No-Penalty CDs: Allow early withdrawal without penalties.</w:t>
      </w:r>
    </w:p>
    <w:p w14:paraId="109D5637"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Brokered CDs: Sold through brokerage firms rather than directly by banks.</w:t>
      </w:r>
    </w:p>
    <w:p w14:paraId="6BFF8676" w14:textId="77777777" w:rsidR="00DF020D" w:rsidRDefault="00DF020D" w:rsidP="00C6497C">
      <w:pPr>
        <w:pStyle w:val="NormalWeb"/>
        <w:rPr>
          <w:rFonts w:asciiTheme="minorHAnsi" w:hAnsiTheme="minorHAnsi" w:cstheme="minorHAnsi"/>
          <w:color w:val="000000" w:themeColor="text1"/>
        </w:rPr>
      </w:pPr>
    </w:p>
    <w:p w14:paraId="456527D4" w14:textId="726D73C7" w:rsidR="00C6497C" w:rsidRPr="00DF020D" w:rsidRDefault="00C6497C" w:rsidP="00C6497C">
      <w:pPr>
        <w:pStyle w:val="NormalWeb"/>
        <w:rPr>
          <w:rFonts w:asciiTheme="minorHAnsi" w:hAnsiTheme="minorHAnsi" w:cstheme="minorHAnsi"/>
          <w:b/>
          <w:bCs/>
          <w:color w:val="000000" w:themeColor="text1"/>
        </w:rPr>
      </w:pPr>
      <w:r w:rsidRPr="00DF020D">
        <w:rPr>
          <w:rFonts w:asciiTheme="minorHAnsi" w:hAnsiTheme="minorHAnsi" w:cstheme="minorHAnsi"/>
          <w:b/>
          <w:bCs/>
          <w:color w:val="000000" w:themeColor="text1"/>
        </w:rPr>
        <w:lastRenderedPageBreak/>
        <w:t>Historical Trends</w:t>
      </w:r>
    </w:p>
    <w:p w14:paraId="54B5C462"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Over the past decade, CD rates have fluctuated with changes in Federal Reserve policies.</w:t>
      </w:r>
    </w:p>
    <w:p w14:paraId="5C3BD1AB"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During the financial crisis in 2008, rates were low, and they began rising steadily from 2015 to 2019.</w:t>
      </w:r>
    </w:p>
    <w:p w14:paraId="7DE786CD"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In 2020, rates dropped significantly due to the COVID-19 pandemic and the Federal Reserve’s rate cuts.</w:t>
      </w:r>
    </w:p>
    <w:p w14:paraId="362B6614" w14:textId="77777777" w:rsidR="00C6497C" w:rsidRPr="00DF020D" w:rsidRDefault="00C6497C" w:rsidP="00C6497C">
      <w:pPr>
        <w:pStyle w:val="NormalWeb"/>
        <w:rPr>
          <w:rFonts w:asciiTheme="minorHAnsi" w:hAnsiTheme="minorHAnsi" w:cstheme="minorHAnsi"/>
          <w:b/>
          <w:bCs/>
          <w:color w:val="000000" w:themeColor="text1"/>
        </w:rPr>
      </w:pPr>
      <w:r w:rsidRPr="00DF020D">
        <w:rPr>
          <w:rFonts w:asciiTheme="minorHAnsi" w:hAnsiTheme="minorHAnsi" w:cstheme="minorHAnsi"/>
          <w:b/>
          <w:bCs/>
          <w:color w:val="000000" w:themeColor="text1"/>
        </w:rPr>
        <w:t>Current Trends</w:t>
      </w:r>
    </w:p>
    <w:p w14:paraId="39F7CDA1"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As of 2023, CD rates have been rising as the Federal Reserve increases interest rates to combat inflation.</w:t>
      </w:r>
    </w:p>
    <w:p w14:paraId="4B644AB4" w14:textId="77777777" w:rsidR="00C6497C" w:rsidRPr="00DF020D" w:rsidRDefault="00C6497C" w:rsidP="00C6497C">
      <w:pPr>
        <w:pStyle w:val="NormalWeb"/>
        <w:rPr>
          <w:rFonts w:asciiTheme="minorHAnsi" w:hAnsiTheme="minorHAnsi" w:cstheme="minorHAnsi"/>
          <w:b/>
          <w:bCs/>
          <w:color w:val="000000" w:themeColor="text1"/>
        </w:rPr>
      </w:pPr>
      <w:r w:rsidRPr="00DF020D">
        <w:rPr>
          <w:rFonts w:asciiTheme="minorHAnsi" w:hAnsiTheme="minorHAnsi" w:cstheme="minorHAnsi"/>
          <w:b/>
          <w:bCs/>
          <w:color w:val="000000" w:themeColor="text1"/>
        </w:rPr>
        <w:t>Benefits:</w:t>
      </w:r>
    </w:p>
    <w:p w14:paraId="6192BC92"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Safety: Insured by the FDIC, making them low-risk.</w:t>
      </w:r>
    </w:p>
    <w:p w14:paraId="55591D6E"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Predictable Returns: Fixed interest rates offer certainty.</w:t>
      </w:r>
    </w:p>
    <w:p w14:paraId="56CAF07B"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 xml:space="preserve">Higher Interest Rates: </w:t>
      </w:r>
      <w:proofErr w:type="gramStart"/>
      <w:r w:rsidRPr="00C6497C">
        <w:rPr>
          <w:rFonts w:asciiTheme="minorHAnsi" w:hAnsiTheme="minorHAnsi" w:cstheme="minorHAnsi"/>
          <w:color w:val="000000" w:themeColor="text1"/>
        </w:rPr>
        <w:t>Typically</w:t>
      </w:r>
      <w:proofErr w:type="gramEnd"/>
      <w:r w:rsidRPr="00C6497C">
        <w:rPr>
          <w:rFonts w:asciiTheme="minorHAnsi" w:hAnsiTheme="minorHAnsi" w:cstheme="minorHAnsi"/>
          <w:color w:val="000000" w:themeColor="text1"/>
        </w:rPr>
        <w:t xml:space="preserve"> higher than savings accounts or money market accounts.</w:t>
      </w:r>
    </w:p>
    <w:p w14:paraId="427891A0" w14:textId="77777777" w:rsidR="00C6497C" w:rsidRPr="00DF020D" w:rsidRDefault="00C6497C" w:rsidP="00C6497C">
      <w:pPr>
        <w:pStyle w:val="NormalWeb"/>
        <w:rPr>
          <w:rFonts w:asciiTheme="minorHAnsi" w:hAnsiTheme="minorHAnsi" w:cstheme="minorHAnsi"/>
          <w:b/>
          <w:bCs/>
          <w:color w:val="000000" w:themeColor="text1"/>
        </w:rPr>
      </w:pPr>
      <w:r w:rsidRPr="00DF020D">
        <w:rPr>
          <w:rFonts w:asciiTheme="minorHAnsi" w:hAnsiTheme="minorHAnsi" w:cstheme="minorHAnsi"/>
          <w:b/>
          <w:bCs/>
          <w:color w:val="000000" w:themeColor="text1"/>
        </w:rPr>
        <w:t>Drawbacks:</w:t>
      </w:r>
    </w:p>
    <w:p w14:paraId="26777307"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Liquidity Issues: Funds are locked in until the term ends, with penalties for early withdrawal.</w:t>
      </w:r>
    </w:p>
    <w:p w14:paraId="4F84AD75"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Opportunity Cost: Fixed rates may not keep up with inflation or rising interest rates.</w:t>
      </w:r>
    </w:p>
    <w:p w14:paraId="2FFF3A25"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Minimum Deposit Requirements: Some CDs require substantial initial deposits.</w:t>
      </w:r>
    </w:p>
    <w:p w14:paraId="6D6672B5" w14:textId="77777777" w:rsidR="00C6497C" w:rsidRPr="00DF020D" w:rsidRDefault="00C6497C" w:rsidP="00C6497C">
      <w:pPr>
        <w:pStyle w:val="NormalWeb"/>
        <w:rPr>
          <w:rFonts w:asciiTheme="minorHAnsi" w:hAnsiTheme="minorHAnsi" w:cstheme="minorHAnsi"/>
          <w:b/>
          <w:bCs/>
          <w:color w:val="000000" w:themeColor="text1"/>
        </w:rPr>
      </w:pPr>
      <w:r w:rsidRPr="00DF020D">
        <w:rPr>
          <w:rFonts w:asciiTheme="minorHAnsi" w:hAnsiTheme="minorHAnsi" w:cstheme="minorHAnsi"/>
          <w:b/>
          <w:bCs/>
          <w:color w:val="000000" w:themeColor="text1"/>
        </w:rPr>
        <w:t>Example:</w:t>
      </w:r>
    </w:p>
    <w:p w14:paraId="0E4B7EB8"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Suppose you invest $10,000 in a 5-year CD at a 2.5% annual interest rate. At the end of 5 years, your investment would grow as follows:</w:t>
      </w:r>
    </w:p>
    <w:p w14:paraId="39837F42" w14:textId="69A52056" w:rsid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A=P(1+r/</w:t>
      </w:r>
      <w:proofErr w:type="gramStart"/>
      <w:r w:rsidRPr="00C6497C">
        <w:rPr>
          <w:rFonts w:asciiTheme="minorHAnsi" w:hAnsiTheme="minorHAnsi" w:cstheme="minorHAnsi"/>
          <w:color w:val="000000" w:themeColor="text1"/>
        </w:rPr>
        <w:t>n)^</w:t>
      </w:r>
      <w:proofErr w:type="spellStart"/>
      <w:proofErr w:type="gramEnd"/>
      <w:r w:rsidRPr="00C6497C">
        <w:rPr>
          <w:rFonts w:asciiTheme="minorHAnsi" w:hAnsiTheme="minorHAnsi" w:cstheme="minorHAnsi"/>
          <w:color w:val="000000" w:themeColor="text1"/>
        </w:rPr>
        <w:t>nt</w:t>
      </w:r>
      <w:proofErr w:type="spellEnd"/>
    </w:p>
    <w:p w14:paraId="4E9D5EFE"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Where:</w:t>
      </w:r>
    </w:p>
    <w:p w14:paraId="06522180"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A = the future value of the investment</w:t>
      </w:r>
    </w:p>
    <w:p w14:paraId="17DBDC35"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P = the principal investment amount ($10,000)</w:t>
      </w:r>
    </w:p>
    <w:p w14:paraId="689B9346"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r = annual interest rate (2.5% or 0.025)</w:t>
      </w:r>
    </w:p>
    <w:p w14:paraId="336DE336" w14:textId="77777777" w:rsidR="00C6497C" w:rsidRP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n = number of times interest is compounded per year (usually 1 for CDs)</w:t>
      </w:r>
    </w:p>
    <w:p w14:paraId="01C074AA" w14:textId="19B24EFC" w:rsidR="00C6497C"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lastRenderedPageBreak/>
        <w:t>t = number of years the money is invested (5)</w:t>
      </w:r>
    </w:p>
    <w:p w14:paraId="50B7DCA3" w14:textId="77777777" w:rsidR="00C6497C" w:rsidRDefault="00C6497C" w:rsidP="00C6497C">
      <w:pPr>
        <w:pStyle w:val="NormalWeb"/>
      </w:pPr>
      <w:r>
        <w:rPr>
          <w:rStyle w:val="mord"/>
        </w:rPr>
        <w:t>A</w:t>
      </w:r>
      <w:r>
        <w:rPr>
          <w:rStyle w:val="mrel"/>
        </w:rPr>
        <w:t>=</w:t>
      </w:r>
      <w:r>
        <w:rPr>
          <w:rStyle w:val="mord"/>
        </w:rPr>
        <w:t>10</w:t>
      </w:r>
      <w:r>
        <w:rPr>
          <w:rStyle w:val="mpunct"/>
        </w:rPr>
        <w:t>,</w:t>
      </w:r>
      <w:r>
        <w:rPr>
          <w:rStyle w:val="mord"/>
        </w:rPr>
        <w:t>000</w:t>
      </w:r>
      <w:r>
        <w:rPr>
          <w:rStyle w:val="mopen"/>
        </w:rPr>
        <w:t>(</w:t>
      </w:r>
      <w:r>
        <w:rPr>
          <w:rStyle w:val="mord"/>
        </w:rPr>
        <w:t>1</w:t>
      </w:r>
      <w:r>
        <w:rPr>
          <w:rStyle w:val="mbin"/>
        </w:rPr>
        <w:t>+</w:t>
      </w:r>
      <w:r>
        <w:rPr>
          <w:rStyle w:val="mord"/>
        </w:rPr>
        <w:t>0.025/</w:t>
      </w:r>
      <w:proofErr w:type="gramStart"/>
      <w:r>
        <w:rPr>
          <w:rStyle w:val="mord"/>
        </w:rPr>
        <w:t>1</w:t>
      </w:r>
      <w:r>
        <w:rPr>
          <w:rStyle w:val="mclose"/>
        </w:rPr>
        <w:t>)</w:t>
      </w:r>
      <w:r>
        <w:rPr>
          <w:rStyle w:val="mclose"/>
        </w:rPr>
        <w:t>^</w:t>
      </w:r>
      <w:proofErr w:type="gramEnd"/>
      <w:r>
        <w:rPr>
          <w:rStyle w:val="mord"/>
        </w:rPr>
        <w:t>1</w:t>
      </w:r>
      <w:r>
        <w:rPr>
          <w:rStyle w:val="mbin"/>
        </w:rPr>
        <w:t>×</w:t>
      </w:r>
      <w:r>
        <w:rPr>
          <w:rStyle w:val="mord"/>
        </w:rPr>
        <w:t>5</w:t>
      </w:r>
    </w:p>
    <w:p w14:paraId="5B08D6DF" w14:textId="77777777" w:rsidR="00C6497C" w:rsidRDefault="00C6497C" w:rsidP="00C6497C">
      <w:pPr>
        <w:pStyle w:val="NormalWeb"/>
        <w:rPr>
          <w:rStyle w:val="katex-mathml"/>
        </w:rPr>
      </w:pPr>
      <w:r>
        <w:rPr>
          <w:rStyle w:val="katex-mathml"/>
        </w:rPr>
        <w:t>A=10,000(1+0.</w:t>
      </w:r>
      <w:proofErr w:type="gramStart"/>
      <w:r>
        <w:rPr>
          <w:rStyle w:val="katex-mathml"/>
        </w:rPr>
        <w:t>025)</w:t>
      </w:r>
      <w:r>
        <w:rPr>
          <w:rStyle w:val="katex-mathml"/>
        </w:rPr>
        <w:t>^</w:t>
      </w:r>
      <w:proofErr w:type="gramEnd"/>
      <w:r>
        <w:rPr>
          <w:rStyle w:val="katex-mathml"/>
        </w:rPr>
        <w:t>5</w:t>
      </w:r>
    </w:p>
    <w:p w14:paraId="641854A4" w14:textId="77777777" w:rsidR="00C6497C" w:rsidRDefault="00C6497C" w:rsidP="00C6497C">
      <w:pPr>
        <w:pStyle w:val="NormalWeb"/>
        <w:rPr>
          <w:rStyle w:val="katex-mathml"/>
        </w:rPr>
      </w:pPr>
      <w:r>
        <w:rPr>
          <w:rStyle w:val="katex-mathml"/>
        </w:rPr>
        <w:t>A=10,000(</w:t>
      </w:r>
      <w:proofErr w:type="gramStart"/>
      <w:r>
        <w:rPr>
          <w:rStyle w:val="katex-mathml"/>
        </w:rPr>
        <w:t>1.025)</w:t>
      </w:r>
      <w:r>
        <w:rPr>
          <w:rStyle w:val="katex-mathml"/>
        </w:rPr>
        <w:t>^</w:t>
      </w:r>
      <w:proofErr w:type="gramEnd"/>
      <w:r>
        <w:rPr>
          <w:rStyle w:val="katex-mathml"/>
        </w:rPr>
        <w:t>5</w:t>
      </w:r>
    </w:p>
    <w:p w14:paraId="7CCD4EE9" w14:textId="08FFDFB1" w:rsidR="00C6497C" w:rsidRPr="00C6497C" w:rsidRDefault="00C6497C" w:rsidP="00C6497C">
      <w:pPr>
        <w:pStyle w:val="NormalWeb"/>
      </w:pPr>
      <w:r>
        <w:rPr>
          <w:rStyle w:val="katex-mathml"/>
        </w:rPr>
        <w:t>A</w:t>
      </w:r>
      <w:r w:rsidR="00DF020D">
        <w:rPr>
          <w:rStyle w:val="katex-mathml"/>
        </w:rPr>
        <w:t>=</w:t>
      </w:r>
      <w:r>
        <w:rPr>
          <w:rStyle w:val="katex-mathml"/>
        </w:rPr>
        <w:t>11,281.25</w:t>
      </w:r>
    </w:p>
    <w:p w14:paraId="04B5C9AB" w14:textId="77777777" w:rsidR="00C6497C" w:rsidRPr="00DF020D" w:rsidRDefault="00C6497C" w:rsidP="00C6497C">
      <w:pPr>
        <w:pStyle w:val="NormalWeb"/>
        <w:rPr>
          <w:rFonts w:asciiTheme="minorHAnsi" w:hAnsiTheme="minorHAnsi" w:cstheme="minorHAnsi"/>
          <w:b/>
          <w:bCs/>
          <w:color w:val="000000" w:themeColor="text1"/>
        </w:rPr>
      </w:pPr>
      <w:r w:rsidRPr="00DF020D">
        <w:rPr>
          <w:rFonts w:asciiTheme="minorHAnsi" w:hAnsiTheme="minorHAnsi" w:cstheme="minorHAnsi"/>
          <w:b/>
          <w:bCs/>
          <w:color w:val="000000" w:themeColor="text1"/>
        </w:rPr>
        <w:t>Conclusion</w:t>
      </w:r>
    </w:p>
    <w:p w14:paraId="7D039F27" w14:textId="4D064B8F" w:rsidR="00726FE9" w:rsidRPr="00726FE9" w:rsidRDefault="00C6497C" w:rsidP="00C6497C">
      <w:pPr>
        <w:pStyle w:val="NormalWeb"/>
        <w:rPr>
          <w:rFonts w:asciiTheme="minorHAnsi" w:hAnsiTheme="minorHAnsi" w:cstheme="minorHAnsi"/>
          <w:color w:val="000000" w:themeColor="text1"/>
        </w:rPr>
      </w:pPr>
      <w:r w:rsidRPr="00C6497C">
        <w:rPr>
          <w:rFonts w:asciiTheme="minorHAnsi" w:hAnsiTheme="minorHAnsi" w:cstheme="minorHAnsi"/>
          <w:color w:val="000000" w:themeColor="text1"/>
        </w:rPr>
        <w:t>Certificates of Deposit are a secure and predictable investment option suitable for those looking to earn higher interest than a savings account while maintaining a low-risk profile. They are particularly beneficial in a stable or rising interest rate environment, but investors should be aware of their liquidity constraints and potential opportunity costs.</w:t>
      </w:r>
    </w:p>
    <w:p w14:paraId="48EC0978" w14:textId="42FC2F3E" w:rsidR="0028385C" w:rsidRDefault="0028385C" w:rsidP="00D0006B">
      <w:pPr>
        <w:pStyle w:val="NormalWeb"/>
        <w:jc w:val="center"/>
        <w:rPr>
          <w:rFonts w:asciiTheme="minorHAnsi" w:hAnsiTheme="minorHAnsi" w:cstheme="minorHAnsi"/>
          <w:b/>
          <w:bCs/>
          <w:color w:val="538135" w:themeColor="accent6" w:themeShade="BF"/>
          <w:sz w:val="32"/>
          <w:szCs w:val="32"/>
          <w:u w:val="single"/>
        </w:rPr>
      </w:pPr>
      <w:r w:rsidRPr="00D0006B">
        <w:rPr>
          <w:rFonts w:asciiTheme="minorHAnsi" w:hAnsiTheme="minorHAnsi" w:cstheme="minorHAnsi"/>
          <w:b/>
          <w:bCs/>
          <w:color w:val="538135" w:themeColor="accent6" w:themeShade="BF"/>
          <w:sz w:val="32"/>
          <w:szCs w:val="32"/>
          <w:u w:val="single"/>
        </w:rPr>
        <w:t>Money market accounts</w:t>
      </w:r>
    </w:p>
    <w:p w14:paraId="56793FFF" w14:textId="651EEC8E" w:rsidR="007E07EB" w:rsidRP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Money Market Accounts (MMAs) are deposit accounts offered by banks and credit unions in the USA that typically offer higher interest rates than regular savings accounts in exchange for higher minimum balance requirements. They combine features of both savings and checking accounts, providing a mix of liquidity and interest income.</w:t>
      </w:r>
    </w:p>
    <w:p w14:paraId="0498EE4F" w14:textId="6E65E43E" w:rsidR="007E07EB" w:rsidRPr="007E07EB" w:rsidRDefault="007E07EB" w:rsidP="007E07EB">
      <w:pPr>
        <w:pStyle w:val="NormalWeb"/>
        <w:rPr>
          <w:rFonts w:asciiTheme="minorHAnsi" w:hAnsiTheme="minorHAnsi" w:cstheme="minorHAnsi"/>
          <w:b/>
          <w:bCs/>
          <w:color w:val="000000" w:themeColor="text1"/>
        </w:rPr>
      </w:pPr>
      <w:r w:rsidRPr="007E07EB">
        <w:rPr>
          <w:rFonts w:asciiTheme="minorHAnsi" w:hAnsiTheme="minorHAnsi" w:cstheme="minorHAnsi"/>
          <w:b/>
          <w:bCs/>
          <w:color w:val="000000" w:themeColor="text1"/>
        </w:rPr>
        <w:t>Key Features of MMAs</w:t>
      </w:r>
    </w:p>
    <w:p w14:paraId="79FB09EA" w14:textId="77777777" w:rsidR="007E07EB" w:rsidRP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Higher Interest Rates: MMAs generally offer higher interest rates than regular savings accounts.</w:t>
      </w:r>
    </w:p>
    <w:p w14:paraId="2EB83F35" w14:textId="77777777" w:rsidR="007E07EB" w:rsidRP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Check-Writing and Debit Card Access: Many MMAs offer limited check-writing abilities and debit card access, making them more flexible.</w:t>
      </w:r>
    </w:p>
    <w:p w14:paraId="6D5DAEFD" w14:textId="77777777" w:rsidR="007E07EB" w:rsidRP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Minimum Balance Requirements: MMAs often have higher minimum balance requirements to avoid fees.</w:t>
      </w:r>
    </w:p>
    <w:p w14:paraId="5B6CE1B9" w14:textId="3E0F1ED7" w:rsid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FDIC Insurance: MMAs are insured by the Federal Deposit Insurance Corporation (FDIC) up to $250,000 per depositor, per institution.</w:t>
      </w:r>
    </w:p>
    <w:p w14:paraId="36865FD9" w14:textId="5DDD740E" w:rsidR="007E07EB" w:rsidRPr="00FF76BC" w:rsidRDefault="007E07EB" w:rsidP="007E07EB">
      <w:pPr>
        <w:pStyle w:val="NormalWeb"/>
        <w:rPr>
          <w:rFonts w:asciiTheme="minorHAnsi" w:hAnsiTheme="minorHAnsi" w:cstheme="minorHAnsi"/>
          <w:b/>
          <w:bCs/>
          <w:color w:val="000000" w:themeColor="text1"/>
        </w:rPr>
      </w:pPr>
      <w:r w:rsidRPr="00FF76BC">
        <w:rPr>
          <w:rFonts w:asciiTheme="minorHAnsi" w:hAnsiTheme="minorHAnsi" w:cstheme="minorHAnsi"/>
          <w:b/>
          <w:bCs/>
          <w:color w:val="000000" w:themeColor="text1"/>
        </w:rPr>
        <w:t>Types of MMAs</w:t>
      </w:r>
    </w:p>
    <w:p w14:paraId="5C17D096" w14:textId="77777777" w:rsidR="007E07EB" w:rsidRP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Traditional Money Market Accounts: Standard accounts offered by banks with varying interest rates.</w:t>
      </w:r>
    </w:p>
    <w:p w14:paraId="18A9F2A5" w14:textId="77777777" w:rsidR="007E07EB" w:rsidRP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High-Yield Money Market Accounts: Offer higher interest rates but may come with higher minimum balance requirements.</w:t>
      </w:r>
    </w:p>
    <w:p w14:paraId="6019EB03" w14:textId="77777777" w:rsidR="00CA468F" w:rsidRDefault="00CA468F" w:rsidP="007E07EB">
      <w:pPr>
        <w:pStyle w:val="NormalWeb"/>
        <w:rPr>
          <w:rFonts w:asciiTheme="minorHAnsi" w:hAnsiTheme="minorHAnsi" w:cstheme="minorHAnsi"/>
          <w:color w:val="000000" w:themeColor="text1"/>
        </w:rPr>
      </w:pPr>
    </w:p>
    <w:p w14:paraId="4ACE69D9" w14:textId="5D59C315" w:rsidR="007E07EB" w:rsidRPr="00CA468F" w:rsidRDefault="007E07EB" w:rsidP="007E07EB">
      <w:pPr>
        <w:pStyle w:val="NormalWeb"/>
        <w:rPr>
          <w:rFonts w:asciiTheme="minorHAnsi" w:hAnsiTheme="minorHAnsi" w:cstheme="minorHAnsi"/>
          <w:b/>
          <w:bCs/>
          <w:color w:val="000000" w:themeColor="text1"/>
        </w:rPr>
      </w:pPr>
      <w:r w:rsidRPr="00CA468F">
        <w:rPr>
          <w:rFonts w:asciiTheme="minorHAnsi" w:hAnsiTheme="minorHAnsi" w:cstheme="minorHAnsi"/>
          <w:b/>
          <w:bCs/>
          <w:color w:val="000000" w:themeColor="text1"/>
        </w:rPr>
        <w:lastRenderedPageBreak/>
        <w:t>Data on MMAs</w:t>
      </w:r>
    </w:p>
    <w:p w14:paraId="6BBF95BA" w14:textId="77777777" w:rsidR="007E07EB" w:rsidRP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Interest Rates</w:t>
      </w:r>
    </w:p>
    <w:p w14:paraId="2FDFEFFD" w14:textId="77777777" w:rsidR="007E07EB" w:rsidRP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Interest rates on MMAs are variable and can change based on the Federal Reserve’s rate changes and other economic factors.</w:t>
      </w:r>
    </w:p>
    <w:p w14:paraId="3D069AA5" w14:textId="77777777" w:rsidR="007E07EB" w:rsidRP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As of mid-2023, average interest rates for MMAs were around 0.50% to 2.00%.</w:t>
      </w:r>
    </w:p>
    <w:p w14:paraId="41678EB2" w14:textId="77777777" w:rsidR="007E07EB" w:rsidRPr="00CA468F" w:rsidRDefault="007E07EB" w:rsidP="007E07EB">
      <w:pPr>
        <w:pStyle w:val="NormalWeb"/>
        <w:rPr>
          <w:rFonts w:asciiTheme="minorHAnsi" w:hAnsiTheme="minorHAnsi" w:cstheme="minorHAnsi"/>
          <w:b/>
          <w:bCs/>
          <w:color w:val="000000" w:themeColor="text1"/>
        </w:rPr>
      </w:pPr>
      <w:r w:rsidRPr="00CA468F">
        <w:rPr>
          <w:rFonts w:asciiTheme="minorHAnsi" w:hAnsiTheme="minorHAnsi" w:cstheme="minorHAnsi"/>
          <w:b/>
          <w:bCs/>
          <w:color w:val="000000" w:themeColor="text1"/>
        </w:rPr>
        <w:t>Historical Trends</w:t>
      </w:r>
    </w:p>
    <w:p w14:paraId="3CDA2BF0" w14:textId="77777777" w:rsidR="007E07EB" w:rsidRP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Interest rates for MMAs have fluctuated over the past decade, influenced by the Federal Reserve's policies and overall economic conditions.</w:t>
      </w:r>
    </w:p>
    <w:p w14:paraId="18D477E6" w14:textId="77777777" w:rsidR="007E07EB" w:rsidRP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During periods of low federal interest rates, such as after the 2008 financial crisis and during the COVID-19 pandemic, MMA rates were relatively low.</w:t>
      </w:r>
    </w:p>
    <w:p w14:paraId="40A38495" w14:textId="2A0860A3" w:rsidR="007E07EB" w:rsidRDefault="007E07EB" w:rsidP="007E07EB">
      <w:pPr>
        <w:pStyle w:val="NormalWeb"/>
        <w:rPr>
          <w:rFonts w:asciiTheme="minorHAnsi" w:hAnsiTheme="minorHAnsi" w:cstheme="minorHAnsi"/>
          <w:color w:val="000000" w:themeColor="text1"/>
        </w:rPr>
      </w:pPr>
      <w:r w:rsidRPr="007E07EB">
        <w:rPr>
          <w:rFonts w:asciiTheme="minorHAnsi" w:hAnsiTheme="minorHAnsi" w:cstheme="minorHAnsi"/>
          <w:color w:val="000000" w:themeColor="text1"/>
        </w:rPr>
        <w:t>In recent years, as the Federal Reserve has increased rates to combat inflation, MMA rates have been rising.</w:t>
      </w:r>
    </w:p>
    <w:p w14:paraId="2FF82237" w14:textId="77777777" w:rsidR="00CA468F" w:rsidRPr="00CA468F" w:rsidRDefault="00CA468F" w:rsidP="00CA468F">
      <w:pPr>
        <w:pStyle w:val="NormalWeb"/>
        <w:rPr>
          <w:rFonts w:asciiTheme="minorHAnsi" w:hAnsiTheme="minorHAnsi" w:cstheme="minorHAnsi"/>
          <w:b/>
          <w:bCs/>
          <w:color w:val="000000" w:themeColor="text1"/>
        </w:rPr>
      </w:pPr>
      <w:r w:rsidRPr="00CA468F">
        <w:rPr>
          <w:rFonts w:asciiTheme="minorHAnsi" w:hAnsiTheme="minorHAnsi" w:cstheme="minorHAnsi"/>
          <w:b/>
          <w:bCs/>
          <w:color w:val="000000" w:themeColor="text1"/>
        </w:rPr>
        <w:t>Current Trends</w:t>
      </w:r>
    </w:p>
    <w:p w14:paraId="5CBB10F4" w14:textId="5D45732B" w:rsidR="00CA468F" w:rsidRDefault="00CA468F" w:rsidP="00CA468F">
      <w:pPr>
        <w:pStyle w:val="NormalWeb"/>
        <w:rPr>
          <w:rFonts w:asciiTheme="minorHAnsi" w:hAnsiTheme="minorHAnsi" w:cstheme="minorHAnsi"/>
          <w:color w:val="000000" w:themeColor="text1"/>
        </w:rPr>
      </w:pPr>
      <w:r w:rsidRPr="00CA468F">
        <w:rPr>
          <w:rFonts w:asciiTheme="minorHAnsi" w:hAnsiTheme="minorHAnsi" w:cstheme="minorHAnsi"/>
          <w:color w:val="000000" w:themeColor="text1"/>
        </w:rPr>
        <w:t>As of 2023, MMA rates have been trending upwards due to the Federal Reserve’s rate hikes.</w:t>
      </w:r>
    </w:p>
    <w:p w14:paraId="5EA4D92E" w14:textId="6CA3B5E0" w:rsidR="00CA468F" w:rsidRPr="00CA468F" w:rsidRDefault="00CA468F" w:rsidP="00CA468F">
      <w:pPr>
        <w:pStyle w:val="NormalWeb"/>
        <w:rPr>
          <w:rFonts w:asciiTheme="minorHAnsi" w:hAnsiTheme="minorHAnsi" w:cstheme="minorHAnsi"/>
          <w:b/>
          <w:bCs/>
          <w:color w:val="000000" w:themeColor="text1"/>
        </w:rPr>
      </w:pPr>
      <w:r w:rsidRPr="00CA468F">
        <w:rPr>
          <w:rFonts w:asciiTheme="minorHAnsi" w:hAnsiTheme="minorHAnsi" w:cstheme="minorHAnsi"/>
          <w:b/>
          <w:bCs/>
          <w:color w:val="000000" w:themeColor="text1"/>
        </w:rPr>
        <w:t>Benefits</w:t>
      </w:r>
    </w:p>
    <w:p w14:paraId="752C90A0" w14:textId="77777777" w:rsidR="00CA468F" w:rsidRPr="00CA468F" w:rsidRDefault="00CA468F" w:rsidP="00CA468F">
      <w:pPr>
        <w:pStyle w:val="NormalWeb"/>
        <w:rPr>
          <w:rFonts w:asciiTheme="minorHAnsi" w:hAnsiTheme="minorHAnsi" w:cstheme="minorHAnsi"/>
          <w:color w:val="000000" w:themeColor="text1"/>
        </w:rPr>
      </w:pPr>
      <w:r w:rsidRPr="00CA468F">
        <w:rPr>
          <w:rFonts w:asciiTheme="minorHAnsi" w:hAnsiTheme="minorHAnsi" w:cstheme="minorHAnsi"/>
          <w:color w:val="000000" w:themeColor="text1"/>
        </w:rPr>
        <w:t xml:space="preserve">Higher Interest Rates: </w:t>
      </w:r>
      <w:proofErr w:type="gramStart"/>
      <w:r w:rsidRPr="00CA468F">
        <w:rPr>
          <w:rFonts w:asciiTheme="minorHAnsi" w:hAnsiTheme="minorHAnsi" w:cstheme="minorHAnsi"/>
          <w:color w:val="000000" w:themeColor="text1"/>
        </w:rPr>
        <w:t>Typically</w:t>
      </w:r>
      <w:proofErr w:type="gramEnd"/>
      <w:r w:rsidRPr="00CA468F">
        <w:rPr>
          <w:rFonts w:asciiTheme="minorHAnsi" w:hAnsiTheme="minorHAnsi" w:cstheme="minorHAnsi"/>
          <w:color w:val="000000" w:themeColor="text1"/>
        </w:rPr>
        <w:t xml:space="preserve"> higher than regular savings accounts.</w:t>
      </w:r>
    </w:p>
    <w:p w14:paraId="49B53EF0" w14:textId="77777777" w:rsidR="00CA468F" w:rsidRPr="00CA468F" w:rsidRDefault="00CA468F" w:rsidP="00CA468F">
      <w:pPr>
        <w:pStyle w:val="NormalWeb"/>
        <w:rPr>
          <w:rFonts w:asciiTheme="minorHAnsi" w:hAnsiTheme="minorHAnsi" w:cstheme="minorHAnsi"/>
          <w:color w:val="000000" w:themeColor="text1"/>
        </w:rPr>
      </w:pPr>
      <w:r w:rsidRPr="00CA468F">
        <w:rPr>
          <w:rFonts w:asciiTheme="minorHAnsi" w:hAnsiTheme="minorHAnsi" w:cstheme="minorHAnsi"/>
          <w:color w:val="000000" w:themeColor="text1"/>
        </w:rPr>
        <w:t>Liquidity: Limited check-writing and debit card access provide more flexibility than CDs.</w:t>
      </w:r>
    </w:p>
    <w:p w14:paraId="493C5DEB" w14:textId="77777777" w:rsidR="00CA468F" w:rsidRPr="00CA468F" w:rsidRDefault="00CA468F" w:rsidP="00CA468F">
      <w:pPr>
        <w:pStyle w:val="NormalWeb"/>
        <w:rPr>
          <w:rFonts w:asciiTheme="minorHAnsi" w:hAnsiTheme="minorHAnsi" w:cstheme="minorHAnsi"/>
          <w:color w:val="000000" w:themeColor="text1"/>
        </w:rPr>
      </w:pPr>
      <w:r w:rsidRPr="00CA468F">
        <w:rPr>
          <w:rFonts w:asciiTheme="minorHAnsi" w:hAnsiTheme="minorHAnsi" w:cstheme="minorHAnsi"/>
          <w:color w:val="000000" w:themeColor="text1"/>
        </w:rPr>
        <w:t>Safety: Insured by the FDIC, making them a low-risk option.</w:t>
      </w:r>
    </w:p>
    <w:p w14:paraId="2BEBED52" w14:textId="5F854623" w:rsidR="00CA468F" w:rsidRPr="00CA468F" w:rsidRDefault="00CA468F" w:rsidP="00CA468F">
      <w:pPr>
        <w:pStyle w:val="NormalWeb"/>
        <w:rPr>
          <w:rFonts w:asciiTheme="minorHAnsi" w:hAnsiTheme="minorHAnsi" w:cstheme="minorHAnsi"/>
          <w:b/>
          <w:bCs/>
          <w:color w:val="000000" w:themeColor="text1"/>
        </w:rPr>
      </w:pPr>
      <w:r w:rsidRPr="00CA468F">
        <w:rPr>
          <w:rFonts w:asciiTheme="minorHAnsi" w:hAnsiTheme="minorHAnsi" w:cstheme="minorHAnsi"/>
          <w:b/>
          <w:bCs/>
          <w:color w:val="000000" w:themeColor="text1"/>
        </w:rPr>
        <w:t>Drawbacks</w:t>
      </w:r>
    </w:p>
    <w:p w14:paraId="14FC1A50" w14:textId="77777777" w:rsidR="00CA468F" w:rsidRPr="00CA468F" w:rsidRDefault="00CA468F" w:rsidP="00CA468F">
      <w:pPr>
        <w:pStyle w:val="NormalWeb"/>
        <w:rPr>
          <w:rFonts w:asciiTheme="minorHAnsi" w:hAnsiTheme="minorHAnsi" w:cstheme="minorHAnsi"/>
          <w:color w:val="000000" w:themeColor="text1"/>
        </w:rPr>
      </w:pPr>
      <w:r w:rsidRPr="00CA468F">
        <w:rPr>
          <w:rFonts w:asciiTheme="minorHAnsi" w:hAnsiTheme="minorHAnsi" w:cstheme="minorHAnsi"/>
          <w:color w:val="000000" w:themeColor="text1"/>
        </w:rPr>
        <w:t>Minimum Balance Requirements: Higher minimum balance requirements to avoid fees.</w:t>
      </w:r>
    </w:p>
    <w:p w14:paraId="268A3965" w14:textId="77777777" w:rsidR="00CA468F" w:rsidRPr="00CA468F" w:rsidRDefault="00CA468F" w:rsidP="00CA468F">
      <w:pPr>
        <w:pStyle w:val="NormalWeb"/>
        <w:rPr>
          <w:rFonts w:asciiTheme="minorHAnsi" w:hAnsiTheme="minorHAnsi" w:cstheme="minorHAnsi"/>
          <w:color w:val="000000" w:themeColor="text1"/>
        </w:rPr>
      </w:pPr>
      <w:r w:rsidRPr="00CA468F">
        <w:rPr>
          <w:rFonts w:asciiTheme="minorHAnsi" w:hAnsiTheme="minorHAnsi" w:cstheme="minorHAnsi"/>
          <w:color w:val="000000" w:themeColor="text1"/>
        </w:rPr>
        <w:t>Variable Interest Rates: Rates can fluctuate, unlike the fixed rates of CDs.</w:t>
      </w:r>
    </w:p>
    <w:p w14:paraId="1D0466CB" w14:textId="1FC8925D" w:rsidR="00CA468F" w:rsidRDefault="00CA468F" w:rsidP="00CA468F">
      <w:pPr>
        <w:pStyle w:val="NormalWeb"/>
        <w:rPr>
          <w:rFonts w:asciiTheme="minorHAnsi" w:hAnsiTheme="minorHAnsi" w:cstheme="minorHAnsi"/>
          <w:color w:val="000000" w:themeColor="text1"/>
        </w:rPr>
      </w:pPr>
      <w:r w:rsidRPr="00CA468F">
        <w:rPr>
          <w:rFonts w:asciiTheme="minorHAnsi" w:hAnsiTheme="minorHAnsi" w:cstheme="minorHAnsi"/>
          <w:color w:val="000000" w:themeColor="text1"/>
        </w:rPr>
        <w:t>Limited Transactions: Federal regulations limit certain types of withdrawals and transfers to six per month.</w:t>
      </w:r>
    </w:p>
    <w:p w14:paraId="21491E6A" w14:textId="77777777" w:rsidR="00CA468F" w:rsidRPr="00CA468F" w:rsidRDefault="00CA468F" w:rsidP="00CA468F">
      <w:pPr>
        <w:pStyle w:val="NormalWeb"/>
        <w:rPr>
          <w:rFonts w:asciiTheme="minorHAnsi" w:hAnsiTheme="minorHAnsi" w:cstheme="minorHAnsi"/>
          <w:b/>
          <w:bCs/>
          <w:color w:val="000000" w:themeColor="text1"/>
        </w:rPr>
      </w:pPr>
      <w:r w:rsidRPr="00CA468F">
        <w:rPr>
          <w:rFonts w:asciiTheme="minorHAnsi" w:hAnsiTheme="minorHAnsi" w:cstheme="minorHAnsi"/>
          <w:b/>
          <w:bCs/>
          <w:color w:val="000000" w:themeColor="text1"/>
        </w:rPr>
        <w:t>Conclusion</w:t>
      </w:r>
    </w:p>
    <w:p w14:paraId="423FDD19" w14:textId="0D2087C0" w:rsidR="00CA468F" w:rsidRPr="007E07EB" w:rsidRDefault="00CA468F" w:rsidP="00CA468F">
      <w:pPr>
        <w:pStyle w:val="NormalWeb"/>
        <w:rPr>
          <w:rFonts w:asciiTheme="minorHAnsi" w:hAnsiTheme="minorHAnsi" w:cstheme="minorHAnsi"/>
          <w:color w:val="000000" w:themeColor="text1"/>
        </w:rPr>
      </w:pPr>
      <w:r w:rsidRPr="00CA468F">
        <w:rPr>
          <w:rFonts w:asciiTheme="minorHAnsi" w:hAnsiTheme="minorHAnsi" w:cstheme="minorHAnsi"/>
          <w:color w:val="000000" w:themeColor="text1"/>
        </w:rPr>
        <w:t>Money Market Accounts provide a blend of higher interest rates and liquidity, making them a suitable option for those seeking better returns on their savings while maintaining some access to their funds. They are particularly beneficial in a rising interest rate environment but require careful attention to minimum balance requirements and potential fees.</w:t>
      </w:r>
    </w:p>
    <w:p w14:paraId="676708C8" w14:textId="72D19FC8" w:rsidR="005969BB" w:rsidRDefault="0028385C" w:rsidP="007E07EB">
      <w:pPr>
        <w:pStyle w:val="NormalWeb"/>
        <w:jc w:val="center"/>
        <w:rPr>
          <w:rFonts w:asciiTheme="minorHAnsi" w:hAnsiTheme="minorHAnsi" w:cstheme="minorHAnsi"/>
          <w:b/>
          <w:bCs/>
          <w:color w:val="538135" w:themeColor="accent6" w:themeShade="BF"/>
          <w:sz w:val="32"/>
          <w:szCs w:val="32"/>
          <w:u w:val="single"/>
        </w:rPr>
      </w:pPr>
      <w:r w:rsidRPr="00D0006B">
        <w:rPr>
          <w:rFonts w:asciiTheme="minorHAnsi" w:hAnsiTheme="minorHAnsi" w:cstheme="minorHAnsi"/>
          <w:b/>
          <w:bCs/>
          <w:color w:val="538135" w:themeColor="accent6" w:themeShade="BF"/>
          <w:sz w:val="32"/>
          <w:szCs w:val="32"/>
          <w:u w:val="single"/>
        </w:rPr>
        <w:lastRenderedPageBreak/>
        <w:t>Individual Retirement Accounts (IRAs)</w:t>
      </w:r>
    </w:p>
    <w:p w14:paraId="71FE283C" w14:textId="4F7D1865"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Individual Retirement Accounts (IRAs) are retirement savings accounts available to individuals in the USA, providing tax advantages to encourage saving for retirement. There are several types of IRAs, each with distinct features and tax benefits.</w:t>
      </w:r>
    </w:p>
    <w:p w14:paraId="3E5A76B7" w14:textId="0D1DB9C7" w:rsidR="00DF077A" w:rsidRPr="00DF077A" w:rsidRDefault="00DF077A" w:rsidP="00DF077A">
      <w:pPr>
        <w:pStyle w:val="NormalWeb"/>
        <w:rPr>
          <w:rFonts w:asciiTheme="minorHAnsi" w:hAnsiTheme="minorHAnsi" w:cstheme="minorHAnsi"/>
          <w:b/>
          <w:bCs/>
          <w:color w:val="000000" w:themeColor="text1"/>
          <w:sz w:val="28"/>
          <w:szCs w:val="28"/>
        </w:rPr>
      </w:pPr>
      <w:r w:rsidRPr="00DF077A">
        <w:rPr>
          <w:rFonts w:asciiTheme="minorHAnsi" w:hAnsiTheme="minorHAnsi" w:cstheme="minorHAnsi"/>
          <w:b/>
          <w:bCs/>
          <w:color w:val="000000" w:themeColor="text1"/>
          <w:sz w:val="28"/>
          <w:szCs w:val="28"/>
        </w:rPr>
        <w:t>Types of IRAs</w:t>
      </w:r>
    </w:p>
    <w:p w14:paraId="39BC410D" w14:textId="1128A801" w:rsidR="00DF077A" w:rsidRPr="00DF077A" w:rsidRDefault="00DF077A" w:rsidP="00DF077A">
      <w:pPr>
        <w:pStyle w:val="NormalWeb"/>
        <w:rPr>
          <w:rFonts w:asciiTheme="minorHAnsi" w:hAnsiTheme="minorHAnsi" w:cstheme="minorHAnsi"/>
          <w:b/>
          <w:bCs/>
          <w:color w:val="000000" w:themeColor="text1"/>
        </w:rPr>
      </w:pPr>
      <w:r w:rsidRPr="00DF077A">
        <w:rPr>
          <w:rFonts w:asciiTheme="minorHAnsi" w:hAnsiTheme="minorHAnsi" w:cstheme="minorHAnsi"/>
          <w:b/>
          <w:bCs/>
          <w:color w:val="000000" w:themeColor="text1"/>
        </w:rPr>
        <w:t>Traditional IRA</w:t>
      </w:r>
    </w:p>
    <w:p w14:paraId="06185A21"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Contributions may be tax-deductible, reducing taxable income for the year.</w:t>
      </w:r>
    </w:p>
    <w:p w14:paraId="6F46659F"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Investment earnings grow tax-deferred until withdrawals are made in retirement.</w:t>
      </w:r>
    </w:p>
    <w:p w14:paraId="7AB58975"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Withdrawals are taxed as ordinary income, and early withdrawals (before age 59½) may incur a 10% penalty.</w:t>
      </w:r>
    </w:p>
    <w:p w14:paraId="1150FF32" w14:textId="2E324D8F" w:rsidR="00DF077A" w:rsidRPr="00DF077A" w:rsidRDefault="00DF077A" w:rsidP="00DF077A">
      <w:pPr>
        <w:pStyle w:val="NormalWeb"/>
        <w:rPr>
          <w:rFonts w:asciiTheme="minorHAnsi" w:hAnsiTheme="minorHAnsi" w:cstheme="minorHAnsi"/>
          <w:b/>
          <w:bCs/>
          <w:color w:val="000000" w:themeColor="text1"/>
        </w:rPr>
      </w:pPr>
      <w:r w:rsidRPr="00DF077A">
        <w:rPr>
          <w:rFonts w:asciiTheme="minorHAnsi" w:hAnsiTheme="minorHAnsi" w:cstheme="minorHAnsi"/>
          <w:b/>
          <w:bCs/>
          <w:color w:val="000000" w:themeColor="text1"/>
        </w:rPr>
        <w:t>Roth IRA</w:t>
      </w:r>
    </w:p>
    <w:p w14:paraId="6B5AE259"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Contributions are made with after-tax dollars (no immediate tax deduction).</w:t>
      </w:r>
    </w:p>
    <w:p w14:paraId="18AA7196"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Investment earnings grow tax-free, and qualified withdrawals are also tax-free.</w:t>
      </w:r>
    </w:p>
    <w:p w14:paraId="5DD447B4"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Contributions can be withdrawn at any time without penalties, but earnings may incur taxes and penalties if withdrawn early.</w:t>
      </w:r>
    </w:p>
    <w:p w14:paraId="42CA4301" w14:textId="68BCB456" w:rsidR="00DF077A" w:rsidRPr="00DF077A" w:rsidRDefault="00DF077A" w:rsidP="00DF077A">
      <w:pPr>
        <w:pStyle w:val="NormalWeb"/>
        <w:rPr>
          <w:rFonts w:asciiTheme="minorHAnsi" w:hAnsiTheme="minorHAnsi" w:cstheme="minorHAnsi"/>
          <w:b/>
          <w:bCs/>
          <w:color w:val="000000" w:themeColor="text1"/>
        </w:rPr>
      </w:pPr>
      <w:r w:rsidRPr="00DF077A">
        <w:rPr>
          <w:rFonts w:asciiTheme="minorHAnsi" w:hAnsiTheme="minorHAnsi" w:cstheme="minorHAnsi"/>
          <w:b/>
          <w:bCs/>
          <w:color w:val="000000" w:themeColor="text1"/>
        </w:rPr>
        <w:t>SEP IRA (Simplified Employee Pension)</w:t>
      </w:r>
    </w:p>
    <w:p w14:paraId="647964EA"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Designed for self-employed individuals and small business owners.</w:t>
      </w:r>
    </w:p>
    <w:p w14:paraId="20213FE6"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Employers can make tax-deductible contributions on behalf of eligible employees.</w:t>
      </w:r>
    </w:p>
    <w:p w14:paraId="369D1AB2"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Higher contribution limits compared to Traditional and Roth IRAs.</w:t>
      </w:r>
    </w:p>
    <w:p w14:paraId="16F460AE" w14:textId="0DB5FD80" w:rsidR="00DF077A" w:rsidRPr="00DF077A" w:rsidRDefault="00DF077A" w:rsidP="00DF077A">
      <w:pPr>
        <w:pStyle w:val="NormalWeb"/>
        <w:rPr>
          <w:rFonts w:asciiTheme="minorHAnsi" w:hAnsiTheme="minorHAnsi" w:cstheme="minorHAnsi"/>
          <w:b/>
          <w:bCs/>
          <w:color w:val="000000" w:themeColor="text1"/>
        </w:rPr>
      </w:pPr>
      <w:r w:rsidRPr="00DF077A">
        <w:rPr>
          <w:rFonts w:asciiTheme="minorHAnsi" w:hAnsiTheme="minorHAnsi" w:cstheme="minorHAnsi"/>
          <w:b/>
          <w:bCs/>
          <w:color w:val="000000" w:themeColor="text1"/>
        </w:rPr>
        <w:t>SIMPLE IRA (Savings Incentive Match Plan for Employees)</w:t>
      </w:r>
    </w:p>
    <w:p w14:paraId="382DB406"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For small businesses with 100 or fewer employees.</w:t>
      </w:r>
    </w:p>
    <w:p w14:paraId="4C602897"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Both employers and employees can make contributions.</w:t>
      </w:r>
    </w:p>
    <w:p w14:paraId="2001FD9A"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Employers are required to make either matching contributions or non-elective contributions.</w:t>
      </w:r>
    </w:p>
    <w:p w14:paraId="618FD3FF" w14:textId="77777777" w:rsidR="00DF077A" w:rsidRDefault="00DF077A" w:rsidP="00DF077A">
      <w:pPr>
        <w:pStyle w:val="NormalWeb"/>
        <w:rPr>
          <w:rFonts w:asciiTheme="minorHAnsi" w:hAnsiTheme="minorHAnsi" w:cstheme="minorHAnsi"/>
          <w:color w:val="000000" w:themeColor="text1"/>
        </w:rPr>
      </w:pPr>
    </w:p>
    <w:p w14:paraId="48AB1EE1" w14:textId="77777777" w:rsidR="00DF077A" w:rsidRDefault="00DF077A" w:rsidP="00DF077A">
      <w:pPr>
        <w:pStyle w:val="NormalWeb"/>
        <w:rPr>
          <w:rFonts w:asciiTheme="minorHAnsi" w:hAnsiTheme="minorHAnsi" w:cstheme="minorHAnsi"/>
          <w:color w:val="000000" w:themeColor="text1"/>
        </w:rPr>
      </w:pPr>
    </w:p>
    <w:p w14:paraId="27E3B3A8" w14:textId="77777777" w:rsidR="00DF077A" w:rsidRDefault="00DF077A" w:rsidP="00DF077A">
      <w:pPr>
        <w:pStyle w:val="NormalWeb"/>
        <w:rPr>
          <w:rFonts w:asciiTheme="minorHAnsi" w:hAnsiTheme="minorHAnsi" w:cstheme="minorHAnsi"/>
          <w:color w:val="000000" w:themeColor="text1"/>
        </w:rPr>
      </w:pPr>
    </w:p>
    <w:p w14:paraId="6ED76548" w14:textId="167219F4" w:rsidR="00DF077A" w:rsidRPr="00DF077A" w:rsidRDefault="00DF077A" w:rsidP="00DF077A">
      <w:pPr>
        <w:pStyle w:val="NormalWeb"/>
        <w:rPr>
          <w:rFonts w:asciiTheme="minorHAnsi" w:hAnsiTheme="minorHAnsi" w:cstheme="minorHAnsi"/>
          <w:b/>
          <w:bCs/>
          <w:color w:val="000000" w:themeColor="text1"/>
          <w:sz w:val="28"/>
          <w:szCs w:val="28"/>
        </w:rPr>
      </w:pPr>
      <w:r w:rsidRPr="00DF077A">
        <w:rPr>
          <w:rFonts w:asciiTheme="minorHAnsi" w:hAnsiTheme="minorHAnsi" w:cstheme="minorHAnsi"/>
          <w:b/>
          <w:bCs/>
          <w:color w:val="000000" w:themeColor="text1"/>
          <w:sz w:val="28"/>
          <w:szCs w:val="28"/>
        </w:rPr>
        <w:lastRenderedPageBreak/>
        <w:t>Data on IRAs</w:t>
      </w:r>
    </w:p>
    <w:p w14:paraId="257FF412" w14:textId="74C50657" w:rsidR="00DF077A" w:rsidRPr="00DF077A" w:rsidRDefault="00DF077A" w:rsidP="00DF077A">
      <w:pPr>
        <w:pStyle w:val="NormalWeb"/>
        <w:rPr>
          <w:rFonts w:asciiTheme="minorHAnsi" w:hAnsiTheme="minorHAnsi" w:cstheme="minorHAnsi"/>
          <w:b/>
          <w:bCs/>
          <w:color w:val="000000" w:themeColor="text1"/>
        </w:rPr>
      </w:pPr>
      <w:r w:rsidRPr="00DF077A">
        <w:rPr>
          <w:rFonts w:asciiTheme="minorHAnsi" w:hAnsiTheme="minorHAnsi" w:cstheme="minorHAnsi"/>
          <w:b/>
          <w:bCs/>
          <w:color w:val="000000" w:themeColor="text1"/>
        </w:rPr>
        <w:t>Contribution Limits</w:t>
      </w:r>
    </w:p>
    <w:p w14:paraId="38C30B4A"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For 2023, the annual contribution limit for Traditional and Roth IRAs is $6,500, or $7,500 if age 50 or older (catch-up contribution).</w:t>
      </w:r>
    </w:p>
    <w:p w14:paraId="2D94EAEE"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SEP IRAs allow contributions of up to 25% of compensation or $66,000 (whichever is less) for 2023.</w:t>
      </w:r>
    </w:p>
    <w:p w14:paraId="45056628"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SIMPLE IRAs have a contribution limit of $15,500, with a catch-up contribution of $3,500 for those aged 50 or older in 2023.</w:t>
      </w:r>
    </w:p>
    <w:p w14:paraId="7B2CE11F" w14:textId="03D74A08" w:rsidR="00DF077A" w:rsidRPr="00204C04" w:rsidRDefault="00DF077A" w:rsidP="00DF077A">
      <w:pPr>
        <w:pStyle w:val="NormalWeb"/>
        <w:rPr>
          <w:rFonts w:asciiTheme="minorHAnsi" w:hAnsiTheme="minorHAnsi" w:cstheme="minorHAnsi"/>
          <w:b/>
          <w:bCs/>
          <w:color w:val="000000" w:themeColor="text1"/>
        </w:rPr>
      </w:pPr>
      <w:r w:rsidRPr="00204C04">
        <w:rPr>
          <w:rFonts w:asciiTheme="minorHAnsi" w:hAnsiTheme="minorHAnsi" w:cstheme="minorHAnsi"/>
          <w:b/>
          <w:bCs/>
          <w:color w:val="000000" w:themeColor="text1"/>
        </w:rPr>
        <w:t>Participation and Asset Data</w:t>
      </w:r>
    </w:p>
    <w:p w14:paraId="03C5653E"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According to the Investment Company Institute (ICI), as of 2022, there were approximately 46.6 million Traditional IRA accounts and 24.9 million Roth IRA accounts in the USA.</w:t>
      </w:r>
    </w:p>
    <w:p w14:paraId="46C99C1E"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Total assets in IRAs reached approximately $13.2 trillion in 2022, representing a significant portion of retirement savings in the USA.</w:t>
      </w:r>
    </w:p>
    <w:p w14:paraId="3F770543" w14:textId="753FB559" w:rsidR="00DF077A" w:rsidRPr="00204C04" w:rsidRDefault="00DF077A" w:rsidP="00DF077A">
      <w:pPr>
        <w:pStyle w:val="NormalWeb"/>
        <w:rPr>
          <w:rFonts w:asciiTheme="minorHAnsi" w:hAnsiTheme="minorHAnsi" w:cstheme="minorHAnsi"/>
          <w:b/>
          <w:bCs/>
          <w:color w:val="000000" w:themeColor="text1"/>
        </w:rPr>
      </w:pPr>
      <w:r w:rsidRPr="00204C04">
        <w:rPr>
          <w:rFonts w:asciiTheme="minorHAnsi" w:hAnsiTheme="minorHAnsi" w:cstheme="minorHAnsi"/>
          <w:b/>
          <w:bCs/>
          <w:color w:val="000000" w:themeColor="text1"/>
        </w:rPr>
        <w:t>Historical Trends</w:t>
      </w:r>
    </w:p>
    <w:p w14:paraId="5411B76D"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The popularity of Roth IRAs has grown due to the tax-free growth and withdrawal benefits.</w:t>
      </w:r>
    </w:p>
    <w:p w14:paraId="46B6B381"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Traditional IRAs remain popular for their immediate tax deduction benefits.</w:t>
      </w:r>
    </w:p>
    <w:p w14:paraId="6A112CB5" w14:textId="7E4999E4" w:rsidR="00DF077A" w:rsidRPr="00204C04" w:rsidRDefault="00DF077A" w:rsidP="00DF077A">
      <w:pPr>
        <w:pStyle w:val="NormalWeb"/>
        <w:rPr>
          <w:rFonts w:asciiTheme="minorHAnsi" w:hAnsiTheme="minorHAnsi" w:cstheme="minorHAnsi"/>
          <w:b/>
          <w:bCs/>
          <w:color w:val="000000" w:themeColor="text1"/>
        </w:rPr>
      </w:pPr>
      <w:r w:rsidRPr="00204C04">
        <w:rPr>
          <w:rFonts w:asciiTheme="minorHAnsi" w:hAnsiTheme="minorHAnsi" w:cstheme="minorHAnsi"/>
          <w:b/>
          <w:bCs/>
          <w:color w:val="000000" w:themeColor="text1"/>
        </w:rPr>
        <w:t>Usage Trends</w:t>
      </w:r>
    </w:p>
    <w:p w14:paraId="2FED1B95" w14:textId="1E0EFEBA"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 xml:space="preserve">Younger investors tend to </w:t>
      </w:r>
      <w:r w:rsidR="00204C04" w:rsidRPr="00DF077A">
        <w:rPr>
          <w:rFonts w:asciiTheme="minorHAnsi" w:hAnsiTheme="minorHAnsi" w:cstheme="minorHAnsi"/>
          <w:color w:val="000000" w:themeColor="text1"/>
        </w:rPr>
        <w:t>Favor</w:t>
      </w:r>
      <w:r w:rsidRPr="00DF077A">
        <w:rPr>
          <w:rFonts w:asciiTheme="minorHAnsi" w:hAnsiTheme="minorHAnsi" w:cstheme="minorHAnsi"/>
          <w:color w:val="000000" w:themeColor="text1"/>
        </w:rPr>
        <w:t xml:space="preserve"> Roth IRAs for their long-term tax benefits.</w:t>
      </w:r>
    </w:p>
    <w:p w14:paraId="020E4FCA" w14:textId="67BBD2F6" w:rsid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Older investors often prefer Traditional IRAs to benefit from immediate tax deductions.</w:t>
      </w:r>
    </w:p>
    <w:p w14:paraId="644C1C08" w14:textId="1E2B4D85" w:rsidR="00204C04" w:rsidRPr="00204C04" w:rsidRDefault="00204C04" w:rsidP="00204C04">
      <w:pPr>
        <w:pStyle w:val="NormalWeb"/>
        <w:rPr>
          <w:rFonts w:asciiTheme="minorHAnsi" w:hAnsiTheme="minorHAnsi" w:cstheme="minorHAnsi"/>
          <w:b/>
          <w:bCs/>
          <w:color w:val="000000" w:themeColor="text1"/>
        </w:rPr>
      </w:pPr>
      <w:r w:rsidRPr="00204C04">
        <w:rPr>
          <w:rFonts w:asciiTheme="minorHAnsi" w:hAnsiTheme="minorHAnsi" w:cstheme="minorHAnsi"/>
          <w:b/>
          <w:bCs/>
          <w:color w:val="000000" w:themeColor="text1"/>
        </w:rPr>
        <w:t>Participation and Asset Data</w:t>
      </w:r>
    </w:p>
    <w:p w14:paraId="56DC428F" w14:textId="77777777" w:rsidR="00204C04" w:rsidRPr="00204C04" w:rsidRDefault="00204C04" w:rsidP="00204C04">
      <w:pPr>
        <w:pStyle w:val="NormalWeb"/>
        <w:rPr>
          <w:rFonts w:asciiTheme="minorHAnsi" w:hAnsiTheme="minorHAnsi" w:cstheme="minorHAnsi"/>
          <w:color w:val="000000" w:themeColor="text1"/>
        </w:rPr>
      </w:pPr>
      <w:r w:rsidRPr="00204C04">
        <w:rPr>
          <w:rFonts w:asciiTheme="minorHAnsi" w:hAnsiTheme="minorHAnsi" w:cstheme="minorHAnsi"/>
          <w:color w:val="000000" w:themeColor="text1"/>
        </w:rPr>
        <w:t>According to the Investment Company Institute (ICI), as of 2022, there were approximately 46.6 million Traditional IRA accounts and 24.9 million Roth IRA accounts in the USA.</w:t>
      </w:r>
    </w:p>
    <w:p w14:paraId="29BA805E" w14:textId="5AF2581E" w:rsidR="00204C04" w:rsidRPr="00DF077A" w:rsidRDefault="00204C04" w:rsidP="00204C04">
      <w:pPr>
        <w:pStyle w:val="NormalWeb"/>
        <w:rPr>
          <w:rFonts w:asciiTheme="minorHAnsi" w:hAnsiTheme="minorHAnsi" w:cstheme="minorHAnsi"/>
          <w:color w:val="000000" w:themeColor="text1"/>
        </w:rPr>
      </w:pPr>
      <w:r w:rsidRPr="00204C04">
        <w:rPr>
          <w:rFonts w:asciiTheme="minorHAnsi" w:hAnsiTheme="minorHAnsi" w:cstheme="minorHAnsi"/>
          <w:color w:val="000000" w:themeColor="text1"/>
        </w:rPr>
        <w:t>Total assets in IRAs reached approximately $13.2 trillion in 2022, representing a significant portion of retirement savings in the USA.</w:t>
      </w:r>
    </w:p>
    <w:p w14:paraId="7A179E5E" w14:textId="2B990F85" w:rsidR="00DF077A" w:rsidRPr="00204C04" w:rsidRDefault="00DF077A" w:rsidP="00DF077A">
      <w:pPr>
        <w:pStyle w:val="NormalWeb"/>
        <w:rPr>
          <w:rFonts w:asciiTheme="minorHAnsi" w:hAnsiTheme="minorHAnsi" w:cstheme="minorHAnsi"/>
          <w:b/>
          <w:bCs/>
          <w:color w:val="000000" w:themeColor="text1"/>
        </w:rPr>
      </w:pPr>
      <w:r w:rsidRPr="00204C04">
        <w:rPr>
          <w:rFonts w:asciiTheme="minorHAnsi" w:hAnsiTheme="minorHAnsi" w:cstheme="minorHAnsi"/>
          <w:b/>
          <w:bCs/>
          <w:color w:val="000000" w:themeColor="text1"/>
        </w:rPr>
        <w:t>Benefits</w:t>
      </w:r>
    </w:p>
    <w:p w14:paraId="77237FDF"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Tax Advantages: Significant tax benefits, whether immediate (Traditional IRA) or future (Roth IRA).</w:t>
      </w:r>
    </w:p>
    <w:p w14:paraId="27ED8B5E"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Flexibility: Wide range of investment options, including stocks, bonds, mutual funds, and ETFs.</w:t>
      </w:r>
    </w:p>
    <w:p w14:paraId="5F086AA4"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lastRenderedPageBreak/>
        <w:t>Retirement Savings Incentives: Encourages disciplined long-term savings for retirement.</w:t>
      </w:r>
    </w:p>
    <w:p w14:paraId="60EFF915" w14:textId="29F5273A" w:rsidR="00DF077A" w:rsidRPr="00204C04" w:rsidRDefault="00DF077A" w:rsidP="00DF077A">
      <w:pPr>
        <w:pStyle w:val="NormalWeb"/>
        <w:rPr>
          <w:rFonts w:asciiTheme="minorHAnsi" w:hAnsiTheme="minorHAnsi" w:cstheme="minorHAnsi"/>
          <w:b/>
          <w:bCs/>
          <w:color w:val="000000" w:themeColor="text1"/>
        </w:rPr>
      </w:pPr>
      <w:r w:rsidRPr="00204C04">
        <w:rPr>
          <w:rFonts w:asciiTheme="minorHAnsi" w:hAnsiTheme="minorHAnsi" w:cstheme="minorHAnsi"/>
          <w:b/>
          <w:bCs/>
          <w:color w:val="000000" w:themeColor="text1"/>
        </w:rPr>
        <w:t>Drawbacks</w:t>
      </w:r>
    </w:p>
    <w:p w14:paraId="71337CDB"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Contribution Limits: Annual contribution limits may restrict the amount that can be saved each year.</w:t>
      </w:r>
    </w:p>
    <w:p w14:paraId="5F49E2C8" w14:textId="77777777" w:rsidR="00DF077A" w:rsidRP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Early Withdrawal Penalties: Early withdrawals may incur taxes and penalties, potentially reducing retirement savings.</w:t>
      </w:r>
    </w:p>
    <w:p w14:paraId="4B38E55D" w14:textId="308DEAFF" w:rsidR="00DF077A" w:rsidRDefault="00DF077A" w:rsidP="00DF077A">
      <w:pPr>
        <w:pStyle w:val="NormalWeb"/>
        <w:rPr>
          <w:rFonts w:asciiTheme="minorHAnsi" w:hAnsiTheme="minorHAnsi" w:cstheme="minorHAnsi"/>
          <w:color w:val="000000" w:themeColor="text1"/>
        </w:rPr>
      </w:pPr>
      <w:r w:rsidRPr="00DF077A">
        <w:rPr>
          <w:rFonts w:asciiTheme="minorHAnsi" w:hAnsiTheme="minorHAnsi" w:cstheme="minorHAnsi"/>
          <w:color w:val="000000" w:themeColor="text1"/>
        </w:rPr>
        <w:t>Required Minimum Distributions (RMDs): Traditional IRAs require RMDs starting at age 73, which can impact retirement planning.</w:t>
      </w:r>
    </w:p>
    <w:p w14:paraId="67477748" w14:textId="77777777" w:rsidR="005165C1" w:rsidRPr="005165C1" w:rsidRDefault="005165C1" w:rsidP="005165C1">
      <w:pPr>
        <w:pStyle w:val="NormalWeb"/>
        <w:rPr>
          <w:rFonts w:asciiTheme="minorHAnsi" w:hAnsiTheme="minorHAnsi" w:cstheme="minorHAnsi"/>
          <w:color w:val="000000" w:themeColor="text1"/>
        </w:rPr>
      </w:pPr>
      <w:r w:rsidRPr="005165C1">
        <w:rPr>
          <w:rFonts w:asciiTheme="minorHAnsi" w:hAnsiTheme="minorHAnsi" w:cstheme="minorHAnsi"/>
          <w:color w:val="000000" w:themeColor="text1"/>
        </w:rPr>
        <w:t>IRAs are a crucial component of retirement planning in the USA, offering tax advantages and flexible investment options. They cater to various financial situations and retirement goals, from immediate tax deductions to tax-free growth. Understanding the specific benefits and limitations of each IRA type is essential for maximizing retirement savings and ensuring financial security in retirement.</w:t>
      </w:r>
    </w:p>
    <w:p w14:paraId="3BB7E67D" w14:textId="77777777" w:rsidR="005165C1" w:rsidRPr="005165C1" w:rsidRDefault="005165C1" w:rsidP="005165C1">
      <w:pPr>
        <w:pStyle w:val="NormalWeb"/>
        <w:rPr>
          <w:rFonts w:asciiTheme="minorHAnsi" w:hAnsiTheme="minorHAnsi" w:cstheme="minorHAnsi"/>
          <w:color w:val="000000" w:themeColor="text1"/>
        </w:rPr>
      </w:pPr>
    </w:p>
    <w:p w14:paraId="19122161" w14:textId="77777777" w:rsidR="005165C1" w:rsidRPr="005165C1" w:rsidRDefault="005165C1" w:rsidP="005165C1">
      <w:pPr>
        <w:pStyle w:val="NormalWeb"/>
        <w:rPr>
          <w:rFonts w:asciiTheme="minorHAnsi" w:hAnsiTheme="minorHAnsi" w:cstheme="minorHAnsi"/>
          <w:color w:val="000000" w:themeColor="text1"/>
        </w:rPr>
      </w:pPr>
    </w:p>
    <w:p w14:paraId="67974327" w14:textId="77777777" w:rsidR="005165C1" w:rsidRPr="005165C1" w:rsidRDefault="005165C1" w:rsidP="005165C1">
      <w:pPr>
        <w:pStyle w:val="NormalWeb"/>
        <w:rPr>
          <w:rFonts w:asciiTheme="minorHAnsi" w:hAnsiTheme="minorHAnsi" w:cstheme="minorHAnsi"/>
          <w:color w:val="000000" w:themeColor="text1"/>
        </w:rPr>
      </w:pPr>
    </w:p>
    <w:p w14:paraId="30F822DC" w14:textId="77777777" w:rsidR="005165C1" w:rsidRPr="005165C1" w:rsidRDefault="005165C1" w:rsidP="005165C1">
      <w:pPr>
        <w:pStyle w:val="NormalWeb"/>
        <w:rPr>
          <w:rFonts w:asciiTheme="minorHAnsi" w:hAnsiTheme="minorHAnsi" w:cstheme="minorHAnsi"/>
          <w:color w:val="000000" w:themeColor="text1"/>
        </w:rPr>
      </w:pPr>
    </w:p>
    <w:p w14:paraId="3A5E16C8" w14:textId="77777777" w:rsidR="005165C1" w:rsidRPr="005165C1" w:rsidRDefault="005165C1" w:rsidP="005165C1">
      <w:pPr>
        <w:pStyle w:val="NormalWeb"/>
        <w:rPr>
          <w:rFonts w:asciiTheme="minorHAnsi" w:hAnsiTheme="minorHAnsi" w:cstheme="minorHAnsi"/>
          <w:color w:val="000000" w:themeColor="text1"/>
        </w:rPr>
      </w:pPr>
    </w:p>
    <w:p w14:paraId="0D695CD6" w14:textId="77777777" w:rsidR="005165C1" w:rsidRPr="00DF077A" w:rsidRDefault="005165C1" w:rsidP="00DF077A">
      <w:pPr>
        <w:pStyle w:val="NormalWeb"/>
        <w:rPr>
          <w:rFonts w:asciiTheme="minorHAnsi" w:hAnsiTheme="minorHAnsi" w:cstheme="minorHAnsi"/>
          <w:color w:val="000000" w:themeColor="text1"/>
        </w:rPr>
      </w:pPr>
    </w:p>
    <w:sectPr w:rsidR="005165C1" w:rsidRPr="00DF0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5C"/>
    <w:rsid w:val="00046B1C"/>
    <w:rsid w:val="00204C04"/>
    <w:rsid w:val="0028385C"/>
    <w:rsid w:val="00500382"/>
    <w:rsid w:val="005165C1"/>
    <w:rsid w:val="005969BB"/>
    <w:rsid w:val="005D47FF"/>
    <w:rsid w:val="00726FE9"/>
    <w:rsid w:val="007E07EB"/>
    <w:rsid w:val="0087614E"/>
    <w:rsid w:val="00C6497C"/>
    <w:rsid w:val="00CA468F"/>
    <w:rsid w:val="00D0006B"/>
    <w:rsid w:val="00DF020D"/>
    <w:rsid w:val="00DF077A"/>
    <w:rsid w:val="00E7156C"/>
    <w:rsid w:val="00FF7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2642"/>
  <w15:chartTrackingRefBased/>
  <w15:docId w15:val="{8096D3A3-A2A3-4881-AA24-5741D56F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38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50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C6497C"/>
  </w:style>
  <w:style w:type="character" w:customStyle="1" w:styleId="mrel">
    <w:name w:val="mrel"/>
    <w:basedOn w:val="DefaultParagraphFont"/>
    <w:rsid w:val="00C6497C"/>
  </w:style>
  <w:style w:type="character" w:customStyle="1" w:styleId="mpunct">
    <w:name w:val="mpunct"/>
    <w:basedOn w:val="DefaultParagraphFont"/>
    <w:rsid w:val="00C6497C"/>
  </w:style>
  <w:style w:type="character" w:customStyle="1" w:styleId="mopen">
    <w:name w:val="mopen"/>
    <w:basedOn w:val="DefaultParagraphFont"/>
    <w:rsid w:val="00C6497C"/>
  </w:style>
  <w:style w:type="character" w:customStyle="1" w:styleId="mbin">
    <w:name w:val="mbin"/>
    <w:basedOn w:val="DefaultParagraphFont"/>
    <w:rsid w:val="00C6497C"/>
  </w:style>
  <w:style w:type="character" w:customStyle="1" w:styleId="mclose">
    <w:name w:val="mclose"/>
    <w:basedOn w:val="DefaultParagraphFont"/>
    <w:rsid w:val="00C6497C"/>
  </w:style>
  <w:style w:type="character" w:customStyle="1" w:styleId="katex-mathml">
    <w:name w:val="katex-mathml"/>
    <w:basedOn w:val="DefaultParagraphFont"/>
    <w:rsid w:val="00C64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43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13</cp:revision>
  <dcterms:created xsi:type="dcterms:W3CDTF">2024-06-24T15:12:00Z</dcterms:created>
  <dcterms:modified xsi:type="dcterms:W3CDTF">2024-06-25T04:05:00Z</dcterms:modified>
</cp:coreProperties>
</file>