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of Databases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Ques1.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38775" cy="30575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Ques2 Design Schema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186488" cy="27241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Ques3 Create tables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86400" cy="27622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Ques4 Insert sample data 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Customer table-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86400" cy="2000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Sales table-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86400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Orders table-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86400" cy="24098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Ques5 </w:t>
      </w:r>
      <w:r w:rsidDel="00000000" w:rsidR="00000000" w:rsidRPr="00000000">
        <w:rPr>
          <w:color w:val="2d3e50"/>
          <w:sz w:val="24"/>
          <w:szCs w:val="24"/>
          <w:highlight w:val="white"/>
          <w:rtl w:val="0"/>
        </w:rPr>
        <w:t xml:space="preserve">Find the sales person have multiple orders.</w:t>
      </w: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486400" cy="1343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Ques6 Find the all sales person details along with order details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376988" cy="1285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Ques7 Create index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648200" cy="781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Ques8 How to show index on a table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243638" cy="12954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Ques9 Find the order number, sale person name, along with the customer to whom that order belongs to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48300" cy="2066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