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831fce455ff6cd8b73c844a77c73498a6bb501"/>
    <w:p>
      <w:pPr>
        <w:pStyle w:val="Heading1"/>
      </w:pPr>
      <w:r>
        <w:t xml:space="preserve">Hospital / Clinic Management Product — Architecture &amp; Implementation Plan (Adjusted for Firebase Free Tier MVP)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 web + mobile-friendly hospital/clinic product to manage patients, appointments, prescriptions, staff, billing and day-to-day activities. MVP will run fully inside Firebase free tier (Hosting + Firestore + Auth + Functions). The system must be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with strict data isolation (shared/common DB but each hospital/clinic can only see its own data). Future-ready so we can later move backend logic to NestJS/SQL without breaking.</w:t>
      </w:r>
    </w:p>
    <w:p>
      <w:r>
        <w:pict>
          <v:rect style="width:0;height:1.5pt" o:hralign="center" o:hrstd="t" o:hr="t"/>
        </w:pict>
      </w:r>
    </w:p>
    <w:bookmarkStart w:id="20" w:name="high-level-goals"/>
    <w:p>
      <w:pPr>
        <w:pStyle w:val="Heading2"/>
      </w:pPr>
      <w:r>
        <w:t xml:space="preserve">High-level goals</w:t>
      </w:r>
    </w:p>
    <w:p>
      <w:pPr>
        <w:pStyle w:val="Compact"/>
        <w:numPr>
          <w:ilvl w:val="0"/>
          <w:numId w:val="1001"/>
        </w:numPr>
      </w:pPr>
      <w:r>
        <w:t xml:space="preserve">Web-first, mobile-friendly (responsive) UI using Angular.</w:t>
      </w:r>
    </w:p>
    <w:p>
      <w:pPr>
        <w:pStyle w:val="Compact"/>
        <w:numPr>
          <w:ilvl w:val="0"/>
          <w:numId w:val="1001"/>
        </w:numPr>
      </w:pPr>
      <w:r>
        <w:t xml:space="preserve">Host Angular app on Firebase Hosting (free tier).</w:t>
      </w:r>
    </w:p>
    <w:p>
      <w:pPr>
        <w:pStyle w:val="Compact"/>
        <w:numPr>
          <w:ilvl w:val="0"/>
          <w:numId w:val="1001"/>
        </w:numPr>
      </w:pPr>
      <w:r>
        <w:t xml:space="preserve">Use Firebase Authentication, Firestore, and Storage for MVP.</w:t>
      </w:r>
    </w:p>
    <w:p>
      <w:pPr>
        <w:pStyle w:val="Compact"/>
        <w:numPr>
          <w:ilvl w:val="0"/>
          <w:numId w:val="1001"/>
        </w:numPr>
      </w:pPr>
      <w:r>
        <w:t xml:space="preserve">Use Firebase Cloud Functions as backend logic (instead of full NestJS server).</w:t>
      </w:r>
    </w:p>
    <w:p>
      <w:pPr>
        <w:pStyle w:val="Compact"/>
        <w:numPr>
          <w:ilvl w:val="0"/>
          <w:numId w:val="1001"/>
        </w:numPr>
      </w:pPr>
      <w:r>
        <w:t xml:space="preserve">Multi-tenancy with</w:t>
      </w:r>
      <w:r>
        <w:t xml:space="preserve"> </w:t>
      </w:r>
      <w:r>
        <w:rPr>
          <w:b/>
          <w:bCs/>
        </w:rPr>
        <w:t xml:space="preserve">single shared Firestore DB</w:t>
      </w:r>
      <w:r>
        <w:t xml:space="preserve"> </w:t>
      </w:r>
      <w:r>
        <w:t xml:space="preserve">but strict tenant isolation.</w:t>
      </w:r>
    </w:p>
    <w:p>
      <w:pPr>
        <w:pStyle w:val="Compact"/>
        <w:numPr>
          <w:ilvl w:val="0"/>
          <w:numId w:val="1001"/>
        </w:numPr>
      </w:pPr>
      <w:r>
        <w:t xml:space="preserve">Modular structure so later we can swap Firebase backend with NestJS + SQL.</w:t>
      </w:r>
    </w:p>
    <w:p>
      <w:r>
        <w:pict>
          <v:rect style="width:0;height:1.5pt" o:hralign="center" o:hrstd="t" o:hr="t"/>
        </w:pict>
      </w:r>
    </w:p>
    <w:bookmarkEnd w:id="20"/>
    <w:bookmarkStart w:id="21" w:name="monorepo-layout-mvp-future-ready"/>
    <w:p>
      <w:pPr>
        <w:pStyle w:val="Heading2"/>
      </w:pPr>
      <w:r>
        <w:t xml:space="preserve">Monorepo layout (MVP + future-ready)</w:t>
      </w:r>
    </w:p>
    <w:p>
      <w:pPr>
        <w:pStyle w:val="SourceCode"/>
      </w:pPr>
      <w:r>
        <w:rPr>
          <w:rStyle w:val="VerbatimChar"/>
        </w:rPr>
        <w:t xml:space="preserve">/monorepo</w:t>
      </w:r>
      <w:r>
        <w:br/>
      </w:r>
      <w:r>
        <w:rPr>
          <w:rStyle w:val="VerbatimChar"/>
        </w:rPr>
        <w:t xml:space="preserve">  /apps</w:t>
      </w:r>
      <w:r>
        <w:br/>
      </w:r>
      <w:r>
        <w:rPr>
          <w:rStyle w:val="VerbatimChar"/>
        </w:rPr>
        <w:t xml:space="preserve">    /web-app (Angular)</w:t>
      </w:r>
      <w:r>
        <w:br/>
      </w:r>
      <w:r>
        <w:rPr>
          <w:rStyle w:val="VerbatimChar"/>
        </w:rPr>
        <w:t xml:space="preserve">    /functions (Firebase Cloud Functions = backend API)</w:t>
      </w:r>
      <w:r>
        <w:br/>
      </w:r>
      <w:r>
        <w:rPr>
          <w:rStyle w:val="VerbatimChar"/>
        </w:rPr>
        <w:t xml:space="preserve">  /libs</w:t>
      </w:r>
      <w:r>
        <w:br/>
      </w:r>
      <w:r>
        <w:rPr>
          <w:rStyle w:val="VerbatimChar"/>
        </w:rPr>
        <w:t xml:space="preserve">    /shared-models         (TS interfaces, DTOs)</w:t>
      </w:r>
      <w:r>
        <w:br/>
      </w:r>
      <w:r>
        <w:rPr>
          <w:rStyle w:val="VerbatimChar"/>
        </w:rPr>
        <w:t xml:space="preserve">    /data-access-interfaces (Repository interfaces)</w:t>
      </w:r>
      <w:r>
        <w:br/>
      </w:r>
      <w:r>
        <w:rPr>
          <w:rStyle w:val="VerbatimChar"/>
        </w:rPr>
        <w:t xml:space="preserve">    /utils                 (auth helpers, validators)</w:t>
      </w:r>
      <w:r>
        <w:br/>
      </w:r>
      <w:r>
        <w:rPr>
          <w:rStyle w:val="VerbatimChar"/>
        </w:rPr>
        <w:t xml:space="preserve">    /ui-components         (shared Angular components)</w:t>
      </w:r>
      <w:r>
        <w:br/>
      </w:r>
      <w:r>
        <w:rPr>
          <w:rStyle w:val="VerbatimChar"/>
        </w:rPr>
        <w:t xml:space="preserve">  /scripts</w:t>
      </w:r>
      <w:r>
        <w:br/>
      </w:r>
      <w:r>
        <w:rPr>
          <w:rStyle w:val="VerbatimChar"/>
        </w:rPr>
        <w:t xml:space="preserve">  firebase.json</w:t>
      </w:r>
      <w:r>
        <w:br/>
      </w:r>
      <w:r>
        <w:rPr>
          <w:rStyle w:val="VerbatimChar"/>
        </w:rPr>
        <w:t xml:space="preserve">  package.json</w:t>
      </w:r>
    </w:p>
    <w:p>
      <w:r>
        <w:pict>
          <v:rect style="width:0;height:1.5pt" o:hralign="center" o:hrstd="t" o:hr="t"/>
        </w:pict>
      </w:r>
    </w:p>
    <w:bookmarkEnd w:id="21"/>
    <w:bookmarkStart w:id="22" w:name="multi-tenancy-strategy-shared-db"/>
    <w:p>
      <w:pPr>
        <w:pStyle w:val="Heading2"/>
      </w:pPr>
      <w:r>
        <w:t xml:space="preserve">Multi-tenancy strategy (shared DB)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single Firestore project</w:t>
      </w:r>
      <w:r>
        <w:t xml:space="preserve"> </w:t>
      </w:r>
      <w:r>
        <w:t xml:space="preserve">for all tenants (hospitals/clinics).</w:t>
      </w:r>
    </w:p>
    <w:p>
      <w:pPr>
        <w:pStyle w:val="Compact"/>
        <w:numPr>
          <w:ilvl w:val="0"/>
          <w:numId w:val="1002"/>
        </w:numPr>
      </w:pPr>
      <w:r>
        <w:t xml:space="preserve">Every record contains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t xml:space="preserve">All queries are scoped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Backend (Cloud Functions) validates that</w:t>
      </w:r>
      <w:r>
        <w:t xml:space="preserve"> </w:t>
      </w:r>
      <w:r>
        <w:rPr>
          <w:rStyle w:val="VerbatimChar"/>
        </w:rPr>
        <w:t xml:space="preserve">auth.tenantId</w:t>
      </w:r>
      <w:r>
        <w:t xml:space="preserve"> </w:t>
      </w:r>
      <w:r>
        <w:t xml:space="preserve">matches the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in requested data.</w:t>
      </w:r>
    </w:p>
    <w:p>
      <w:pPr>
        <w:pStyle w:val="Compact"/>
        <w:numPr>
          <w:ilvl w:val="0"/>
          <w:numId w:val="1002"/>
        </w:numPr>
      </w:pPr>
      <w:r>
        <w:t xml:space="preserve">UI only ever queries data filtered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 Firestore structure:</w:t>
      </w:r>
    </w:p>
    <w:p>
      <w:pPr>
        <w:pStyle w:val="SourceCode"/>
      </w:pPr>
      <w:r>
        <w:rPr>
          <w:rStyle w:val="VerbatimChar"/>
        </w:rPr>
        <w:t xml:space="preserve">/tenants/{tenantId}</w:t>
      </w:r>
      <w:r>
        <w:br/>
      </w:r>
      <w:r>
        <w:rPr>
          <w:rStyle w:val="VerbatimChar"/>
        </w:rPr>
        <w:t xml:space="preserve">  /patients/{patientId}</w:t>
      </w:r>
      <w:r>
        <w:br/>
      </w:r>
      <w:r>
        <w:rPr>
          <w:rStyle w:val="VerbatimChar"/>
        </w:rPr>
        <w:t xml:space="preserve">  /appointments/{appointmentId}</w:t>
      </w:r>
      <w:r>
        <w:br/>
      </w:r>
      <w:r>
        <w:rPr>
          <w:rStyle w:val="VerbatimChar"/>
        </w:rPr>
        <w:t xml:space="preserve">  /prescriptions/{prescriptionId}</w:t>
      </w:r>
      <w:r>
        <w:br/>
      </w:r>
      <w:r>
        <w:rPr>
          <w:rStyle w:val="VerbatimChar"/>
        </w:rPr>
        <w:t xml:space="preserve">  /staff/{staffId}</w:t>
      </w:r>
      <w:r>
        <w:br/>
      </w:r>
      <w:r>
        <w:rPr>
          <w:rStyle w:val="VerbatimChar"/>
        </w:rPr>
        <w:t xml:space="preserve">  /billing/{invoiceId}</w:t>
      </w:r>
    </w:p>
    <w:p>
      <w:pPr>
        <w:pStyle w:val="FirstParagraph"/>
      </w:pPr>
      <w:r>
        <w:t xml:space="preserve">Or</w:t>
      </w:r>
      <w:r>
        <w:t xml:space="preserve"> </w:t>
      </w:r>
      <w:r>
        <w:rPr>
          <w:b/>
          <w:bCs/>
        </w:rPr>
        <w:t xml:space="preserve">flat collections</w:t>
      </w:r>
      <w:r>
        <w:t xml:space="preserve"> </w:t>
      </w:r>
      <w:r>
        <w:t xml:space="preserve">with tenant field:</w:t>
      </w:r>
    </w:p>
    <w:p>
      <w:pPr>
        <w:pStyle w:val="SourceCode"/>
      </w:pPr>
      <w:r>
        <w:rPr>
          <w:rStyle w:val="VerbatimChar"/>
        </w:rPr>
        <w:t xml:space="preserve">/patients/{patientId}        { tenantId, ... }</w:t>
      </w:r>
      <w:r>
        <w:br/>
      </w:r>
      <w:r>
        <w:rPr>
          <w:rStyle w:val="VerbatimChar"/>
        </w:rPr>
        <w:t xml:space="preserve">/appointments/{appointmentId} { tenantId, ... }</w:t>
      </w:r>
    </w:p>
    <w:p>
      <w:pPr>
        <w:pStyle w:val="FirstParagraph"/>
      </w:pPr>
      <w:r>
        <w:t xml:space="preserve">For MVP, flat collections are simpler, but wrap queries so you can migrate later.</w:t>
      </w:r>
    </w:p>
    <w:p>
      <w:r>
        <w:pict>
          <v:rect style="width:0;height:1.5pt" o:hralign="center" o:hrstd="t" o:hr="t"/>
        </w:pict>
      </w:r>
    </w:p>
    <w:bookmarkEnd w:id="22"/>
    <w:bookmarkStart w:id="23" w:name="X41300ac03a3b5c6e11a9677b867ebb16c4ab83d"/>
    <w:p>
      <w:pPr>
        <w:pStyle w:val="Heading2"/>
      </w:pPr>
      <w:r>
        <w:t xml:space="preserve">Data abstraction (Firebase-first, future-ready)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models / DTOs</w:t>
      </w:r>
      <w:r>
        <w:t xml:space="preserve"> </w:t>
      </w:r>
      <w:r>
        <w:t xml:space="preserve">→ stored in</w:t>
      </w:r>
      <w:r>
        <w:t xml:space="preserve"> </w:t>
      </w:r>
      <w:r>
        <w:rPr>
          <w:rStyle w:val="VerbatimChar"/>
        </w:rPr>
        <w:t xml:space="preserve">/libs/shared-models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interfaces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/libs/data-access-interfaces</w:t>
      </w:r>
      <w:r>
        <w:t xml:space="preserve">. Define methods like</w:t>
      </w:r>
      <w:r>
        <w:t xml:space="preserve"> </w:t>
      </w:r>
      <w:r>
        <w:rPr>
          <w:rStyle w:val="VerbatimChar"/>
        </w:rPr>
        <w:t xml:space="preserve">PatientRepository.create()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Adapters: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FirebasePatientRepository</w:t>
      </w:r>
      <w:r>
        <w:t xml:space="preserve"> </w:t>
      </w:r>
      <w:r>
        <w:t xml:space="preserve">(Firestore).</w:t>
      </w:r>
    </w:p>
    <w:p>
      <w:pPr>
        <w:pStyle w:val="Compact"/>
        <w:numPr>
          <w:ilvl w:val="1"/>
          <w:numId w:val="1004"/>
        </w:numPr>
      </w:pPr>
      <w:r>
        <w:t xml:space="preserve">Later:</w:t>
      </w:r>
      <w:r>
        <w:t xml:space="preserve"> </w:t>
      </w:r>
      <w:r>
        <w:rPr>
          <w:rStyle w:val="VerbatimChar"/>
        </w:rPr>
        <w:t xml:space="preserve">SqlPatientRepository</w:t>
      </w:r>
      <w:r>
        <w:t xml:space="preserve"> </w:t>
      </w:r>
      <w:r>
        <w:t xml:space="preserve">(Postgres/MySQL).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Functions</w:t>
      </w:r>
      <w:r>
        <w:t xml:space="preserve"> </w:t>
      </w:r>
      <w:r>
        <w:t xml:space="preserve">implement REST-like endpoints but call repositories.</w:t>
      </w:r>
    </w:p>
    <w:p>
      <w:r>
        <w:pict>
          <v:rect style="width:0;height:1.5pt" o:hralign="center" o:hrstd="t" o:hr="t"/>
        </w:pict>
      </w:r>
    </w:p>
    <w:bookmarkEnd w:id="23"/>
    <w:bookmarkStart w:id="24" w:name="example-tenant-safe-repository-firestore"/>
    <w:p>
      <w:pPr>
        <w:pStyle w:val="Heading2"/>
      </w:pPr>
      <w:r>
        <w:t xml:space="preserve">Example tenant-safe repository (Firestore)</w:t>
      </w:r>
    </w:p>
    <w:p>
      <w:pPr>
        <w:pStyle w:val="SourceCode"/>
      </w:pPr>
      <w:r>
        <w:rPr>
          <w:rStyle w:val="CommentTok"/>
        </w:rPr>
        <w:t xml:space="preserve">// libs/data-access-interfaces/src/patientRepository.ts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PatientRepository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Patient[]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functions/src/repositories/firebasePatientRepository.ts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FirebasePatientRepository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PatientRepository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Patient)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cloud-functions-api-mvp"/>
    <w:p>
      <w:pPr>
        <w:pStyle w:val="Heading2"/>
      </w:pPr>
      <w:r>
        <w:t xml:space="preserve">Cloud Functions API (MVP)</w:t>
      </w:r>
    </w:p>
    <w:p>
      <w:pPr>
        <w:pStyle w:val="SourceCode"/>
      </w:pPr>
      <w:r>
        <w:rPr>
          <w:rStyle w:val="VerbatimChar"/>
        </w:rPr>
        <w:t xml:space="preserve">GET    /api/:tenantId/patients</w:t>
      </w:r>
      <w:r>
        <w:br/>
      </w:r>
      <w:r>
        <w:rPr>
          <w:rStyle w:val="VerbatimChar"/>
        </w:rPr>
        <w:t xml:space="preserve">POST   /api/:tenantId/patients</w:t>
      </w:r>
      <w:r>
        <w:br/>
      </w:r>
      <w:r>
        <w:rPr>
          <w:rStyle w:val="VerbatimChar"/>
        </w:rPr>
        <w:t xml:space="preserve">GET    /api/:tenantId/patients/:id</w:t>
      </w:r>
      <w:r>
        <w:br/>
      </w:r>
      <w:r>
        <w:rPr>
          <w:rStyle w:val="VerbatimChar"/>
        </w:rPr>
        <w:t xml:space="preserve">PUT    /api/:tenantId/patients/:id</w:t>
      </w:r>
      <w:r>
        <w:br/>
      </w:r>
      <w:r>
        <w:rPr>
          <w:rStyle w:val="VerbatimChar"/>
        </w:rPr>
        <w:t xml:space="preserve">DELETE /api/:tenantId/patients/:id</w:t>
      </w:r>
    </w:p>
    <w:p>
      <w:pPr>
        <w:pStyle w:val="Compact"/>
        <w:numPr>
          <w:ilvl w:val="0"/>
          <w:numId w:val="1005"/>
        </w:numPr>
      </w:pPr>
      <w:r>
        <w:t xml:space="preserve">Functions check</w:t>
      </w:r>
      <w:r>
        <w:t xml:space="preserve"> </w:t>
      </w:r>
      <w:r>
        <w:rPr>
          <w:b/>
          <w:bCs/>
        </w:rPr>
        <w:t xml:space="preserve">Firebase Auth token</w:t>
      </w:r>
      <w:r>
        <w:t xml:space="preserve"> </w:t>
      </w:r>
      <w:r>
        <w:t xml:space="preserve">→ extract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5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claim with route param → reject if mismatch.</w:t>
      </w:r>
    </w:p>
    <w:p>
      <w:pPr>
        <w:pStyle w:val="Compact"/>
        <w:numPr>
          <w:ilvl w:val="0"/>
          <w:numId w:val="1005"/>
        </w:numPr>
      </w:pPr>
      <w:r>
        <w:t xml:space="preserve">This ensures one tenant cannot access another tenant’s data even if they tamper with client code.</w:t>
      </w:r>
    </w:p>
    <w:p>
      <w:r>
        <w:pict>
          <v:rect style="width:0;height:1.5pt" o:hralign="center" o:hrstd="t" o:hr="t"/>
        </w:pict>
      </w:r>
    </w:p>
    <w:bookmarkEnd w:id="25"/>
    <w:bookmarkStart w:id="26" w:name="auth-tenant-binding"/>
    <w:p>
      <w:pPr>
        <w:pStyle w:val="Heading2"/>
      </w:pPr>
      <w:r>
        <w:t xml:space="preserve">Auth &amp; tenant binding</w:t>
      </w:r>
    </w:p>
    <w:p>
      <w:pPr>
        <w:pStyle w:val="Compact"/>
        <w:numPr>
          <w:ilvl w:val="0"/>
          <w:numId w:val="1006"/>
        </w:numPr>
      </w:pPr>
      <w:r>
        <w:t xml:space="preserve">Use Firebase Auth (email/password) for staff login.</w:t>
      </w:r>
    </w:p>
    <w:p>
      <w:pPr>
        <w:pStyle w:val="Compact"/>
        <w:numPr>
          <w:ilvl w:val="0"/>
          <w:numId w:val="1006"/>
        </w:numPr>
      </w:pPr>
      <w:r>
        <w:t xml:space="preserve">On registration/invite, assign user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claim via Firebase Admin SDK.</w:t>
      </w:r>
    </w:p>
    <w:p>
      <w:pPr>
        <w:pStyle w:val="Compact"/>
        <w:numPr>
          <w:ilvl w:val="0"/>
          <w:numId w:val="1006"/>
        </w:numPr>
      </w:pPr>
      <w:r>
        <w:t xml:space="preserve">Store roles (doctor, nurse, admin, receptionist) in</w:t>
      </w:r>
      <w:r>
        <w:t xml:space="preserve"> </w:t>
      </w:r>
      <w:r>
        <w:rPr>
          <w:b/>
          <w:bCs/>
        </w:rPr>
        <w:t xml:space="preserve">Custom Claims</w:t>
      </w:r>
      <w:r>
        <w:t xml:space="preserve"> </w:t>
      </w:r>
      <w:r>
        <w:t xml:space="preserve">or in a</w:t>
      </w:r>
      <w:r>
        <w:t xml:space="preserve"> </w:t>
      </w:r>
      <w:r>
        <w:rPr>
          <w:rStyle w:val="VerbatimChar"/>
        </w:rPr>
        <w:t xml:space="preserve">/staff</w:t>
      </w:r>
      <w:r>
        <w:t xml:space="preserve"> </w:t>
      </w:r>
      <w:r>
        <w:t xml:space="preserve">collection.</w:t>
      </w:r>
    </w:p>
    <w:p>
      <w:pPr>
        <w:pStyle w:val="Compact"/>
        <w:numPr>
          <w:ilvl w:val="0"/>
          <w:numId w:val="1006"/>
        </w:numPr>
      </w:pPr>
      <w:r>
        <w:t xml:space="preserve">Cloud Functions middleware enforces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 role checks.</w:t>
      </w:r>
    </w:p>
    <w:p>
      <w:r>
        <w:pict>
          <v:rect style="width:0;height:1.5pt" o:hralign="center" o:hrstd="t" o:hr="t"/>
        </w:pict>
      </w:r>
    </w:p>
    <w:bookmarkEnd w:id="26"/>
    <w:bookmarkStart w:id="27" w:name="frontend-angular"/>
    <w:p>
      <w:pPr>
        <w:pStyle w:val="Heading2"/>
      </w:pPr>
      <w:r>
        <w:t xml:space="preserve">Frontend (Angular)</w:t>
      </w:r>
    </w:p>
    <w:p>
      <w:pPr>
        <w:pStyle w:val="Compact"/>
        <w:numPr>
          <w:ilvl w:val="0"/>
          <w:numId w:val="1007"/>
        </w:numPr>
      </w:pPr>
      <w:r>
        <w:t xml:space="preserve">Angular calls Functions endpoints (</w:t>
      </w:r>
      <w:r>
        <w:rPr>
          <w:rStyle w:val="VerbatimChar"/>
        </w:rPr>
        <w:t xml:space="preserve">/api/:tenantId/...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UI state management (NgRx or services) always includes current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Tenant context is determined at login → stored in app state.</w:t>
      </w:r>
    </w:p>
    <w:p>
      <w:pPr>
        <w:pStyle w:val="Compact"/>
        <w:numPr>
          <w:ilvl w:val="0"/>
          <w:numId w:val="1007"/>
        </w:numPr>
      </w:pPr>
      <w:r>
        <w:t xml:space="preserve">Responsive design: Angular Material + PWA setup.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angular-service-tenant-aware"/>
    <w:p>
      <w:pPr>
        <w:pStyle w:val="Heading2"/>
      </w:pPr>
      <w:r>
        <w:t xml:space="preserve">Example Angular service (tenant-aware)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getPatients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currentTenantId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/patients`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toPromise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migration-path-later"/>
    <w:p>
      <w:pPr>
        <w:pStyle w:val="Heading2"/>
      </w:pPr>
      <w:r>
        <w:t xml:space="preserve">Migration path (later)</w:t>
      </w:r>
    </w:p>
    <w:p>
      <w:pPr>
        <w:pStyle w:val="Compact"/>
        <w:numPr>
          <w:ilvl w:val="0"/>
          <w:numId w:val="1008"/>
        </w:numPr>
      </w:pPr>
      <w:r>
        <w:t xml:space="preserve">Keep repository interfaces stable.</w:t>
      </w:r>
    </w:p>
    <w:p>
      <w:pPr>
        <w:pStyle w:val="Compact"/>
        <w:numPr>
          <w:ilvl w:val="0"/>
          <w:numId w:val="1008"/>
        </w:numPr>
      </w:pPr>
      <w:r>
        <w:t xml:space="preserve">Swap</w:t>
      </w:r>
      <w:r>
        <w:t xml:space="preserve"> </w:t>
      </w:r>
      <w:r>
        <w:rPr>
          <w:rStyle w:val="VerbatimChar"/>
        </w:rPr>
        <w:t xml:space="preserve">Firebase*Repository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Sql*Repository</w:t>
      </w:r>
      <w:r>
        <w:t xml:space="preserve"> </w:t>
      </w:r>
      <w:r>
        <w:t xml:space="preserve">when moving to SQL.</w:t>
      </w:r>
    </w:p>
    <w:p>
      <w:pPr>
        <w:pStyle w:val="Compact"/>
        <w:numPr>
          <w:ilvl w:val="0"/>
          <w:numId w:val="1008"/>
        </w:numPr>
      </w:pPr>
      <w:r>
        <w:t xml:space="preserve">Replace Firebase Functions with NestJS backend (Cloud Run, Docker).</w:t>
      </w:r>
    </w:p>
    <w:p>
      <w:pPr>
        <w:pStyle w:val="Compact"/>
        <w:numPr>
          <w:ilvl w:val="0"/>
          <w:numId w:val="1008"/>
        </w:numPr>
      </w:pPr>
      <w:r>
        <w:t xml:space="preserve">Continue hosting Angular on Firebase Hosting (or move to Vercel/Netlify).</w:t>
      </w:r>
    </w:p>
    <w:p>
      <w:r>
        <w:pict>
          <v:rect style="width:0;height:1.5pt" o:hralign="center" o:hrstd="t" o:hr="t"/>
        </w:pict>
      </w:r>
    </w:p>
    <w:bookmarkEnd w:id="29"/>
    <w:bookmarkStart w:id="30" w:name="filefolder-structure-adjusted"/>
    <w:p>
      <w:pPr>
        <w:pStyle w:val="Heading2"/>
      </w:pPr>
      <w:r>
        <w:t xml:space="preserve">File/folder structure (adjusted)</w:t>
      </w:r>
    </w:p>
    <w:p>
      <w:pPr>
        <w:pStyle w:val="SourceCode"/>
      </w:pPr>
      <w:r>
        <w:rPr>
          <w:rStyle w:val="VerbatimChar"/>
        </w:rPr>
        <w:t xml:space="preserve">/monorepo</w:t>
      </w:r>
      <w:r>
        <w:br/>
      </w:r>
      <w:r>
        <w:rPr>
          <w:rStyle w:val="VerbatimChar"/>
        </w:rPr>
        <w:t xml:space="preserve">  /apps</w:t>
      </w:r>
      <w:r>
        <w:br/>
      </w:r>
      <w:r>
        <w:rPr>
          <w:rStyle w:val="VerbatimChar"/>
        </w:rPr>
        <w:t xml:space="preserve">    /web-app</w:t>
      </w:r>
      <w:r>
        <w:br/>
      </w:r>
      <w:r>
        <w:rPr>
          <w:rStyle w:val="VerbatimChar"/>
        </w:rPr>
        <w:t xml:space="preserve">      /src/app</w:t>
      </w:r>
      <w:r>
        <w:br/>
      </w:r>
      <w:r>
        <w:rPr>
          <w:rStyle w:val="VerbatimChar"/>
        </w:rPr>
        <w:t xml:space="preserve">        /core</w:t>
      </w:r>
      <w:r>
        <w:br/>
      </w:r>
      <w:r>
        <w:rPr>
          <w:rStyle w:val="VerbatimChar"/>
        </w:rPr>
        <w:t xml:space="preserve">        /patients</w:t>
      </w:r>
      <w:r>
        <w:br/>
      </w:r>
      <w:r>
        <w:rPr>
          <w:rStyle w:val="VerbatimChar"/>
        </w:rPr>
        <w:t xml:space="preserve">        /appointments</w:t>
      </w:r>
      <w:r>
        <w:br/>
      </w:r>
      <w:r>
        <w:rPr>
          <w:rStyle w:val="VerbatimChar"/>
        </w:rPr>
        <w:t xml:space="preserve">        /prescriptions</w:t>
      </w:r>
      <w:r>
        <w:br/>
      </w:r>
      <w:r>
        <w:rPr>
          <w:rStyle w:val="VerbatimChar"/>
        </w:rPr>
        <w:t xml:space="preserve">        /staff</w:t>
      </w:r>
      <w:r>
        <w:br/>
      </w:r>
      <w:r>
        <w:rPr>
          <w:rStyle w:val="VerbatimChar"/>
        </w:rPr>
        <w:t xml:space="preserve">        /billing</w:t>
      </w:r>
      <w:r>
        <w:br/>
      </w:r>
      <w:r>
        <w:rPr>
          <w:rStyle w:val="VerbatimChar"/>
        </w:rPr>
        <w:t xml:space="preserve">    /functions</w:t>
      </w:r>
      <w:r>
        <w:br/>
      </w:r>
      <w:r>
        <w:rPr>
          <w:rStyle w:val="VerbatimChar"/>
        </w:rPr>
        <w:t xml:space="preserve">      /src</w:t>
      </w:r>
      <w:r>
        <w:br/>
      </w:r>
      <w:r>
        <w:rPr>
          <w:rStyle w:val="VerbatimChar"/>
        </w:rPr>
        <w:t xml:space="preserve">        index.ts</w:t>
      </w:r>
      <w:r>
        <w:br/>
      </w:r>
      <w:r>
        <w:rPr>
          <w:rStyle w:val="VerbatimChar"/>
        </w:rPr>
        <w:t xml:space="preserve">        /modules</w:t>
      </w:r>
      <w:r>
        <w:br/>
      </w:r>
      <w:r>
        <w:rPr>
          <w:rStyle w:val="VerbatimChar"/>
        </w:rPr>
        <w:t xml:space="preserve">          patients.function.ts</w:t>
      </w:r>
      <w:r>
        <w:br/>
      </w:r>
      <w:r>
        <w:rPr>
          <w:rStyle w:val="VerbatimChar"/>
        </w:rPr>
        <w:t xml:space="preserve">          appointments.function.ts</w:t>
      </w:r>
      <w:r>
        <w:br/>
      </w:r>
      <w:r>
        <w:rPr>
          <w:rStyle w:val="VerbatimChar"/>
        </w:rPr>
        <w:t xml:space="preserve">        /repositories</w:t>
      </w:r>
      <w:r>
        <w:br/>
      </w:r>
      <w:r>
        <w:rPr>
          <w:rStyle w:val="VerbatimChar"/>
        </w:rPr>
        <w:t xml:space="preserve">          firebase-patient.repository.ts</w:t>
      </w:r>
      <w:r>
        <w:br/>
      </w:r>
      <w:r>
        <w:rPr>
          <w:rStyle w:val="VerbatimChar"/>
        </w:rPr>
        <w:t xml:space="preserve">  /libs</w:t>
      </w:r>
      <w:r>
        <w:br/>
      </w:r>
      <w:r>
        <w:rPr>
          <w:rStyle w:val="VerbatimChar"/>
        </w:rPr>
        <w:t xml:space="preserve">    /shared-models</w:t>
      </w:r>
      <w:r>
        <w:br/>
      </w:r>
      <w:r>
        <w:rPr>
          <w:rStyle w:val="VerbatimChar"/>
        </w:rPr>
        <w:t xml:space="preserve">    /data-access-interfaces</w:t>
      </w:r>
      <w:r>
        <w:br/>
      </w:r>
      <w:r>
        <w:rPr>
          <w:rStyle w:val="VerbatimChar"/>
        </w:rPr>
        <w:t xml:space="preserve">    /ui-components</w:t>
      </w:r>
    </w:p>
    <w:p>
      <w:r>
        <w:pict>
          <v:rect style="width:0;height:1.5pt" o:hralign="center" o:hrstd="t" o:hr="t"/>
        </w:pict>
      </w:r>
    </w:p>
    <w:bookmarkEnd w:id="30"/>
    <w:bookmarkStart w:id="31" w:name="mvp-feature-list-multi-tenant"/>
    <w:p>
      <w:pPr>
        <w:pStyle w:val="Heading2"/>
      </w:pPr>
      <w:r>
        <w:t xml:space="preserve">MVP feature list (multi-tenant)</w:t>
      </w:r>
    </w:p>
    <w:p>
      <w:pPr>
        <w:pStyle w:val="Compact"/>
        <w:numPr>
          <w:ilvl w:val="0"/>
          <w:numId w:val="1009"/>
        </w:numPr>
      </w:pPr>
      <w:r>
        <w:t xml:space="preserve">Tenant onboarding (create hospital/clinic with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Staff accounts + RBAC per tenant.</w:t>
      </w:r>
    </w:p>
    <w:p>
      <w:pPr>
        <w:pStyle w:val="Compact"/>
        <w:numPr>
          <w:ilvl w:val="0"/>
          <w:numId w:val="1009"/>
        </w:numPr>
      </w:pPr>
      <w:r>
        <w:t xml:space="preserve">Patient CRUD per tenant.</w:t>
      </w:r>
    </w:p>
    <w:p>
      <w:pPr>
        <w:pStyle w:val="Compact"/>
        <w:numPr>
          <w:ilvl w:val="0"/>
          <w:numId w:val="1009"/>
        </w:numPr>
      </w:pPr>
      <w:r>
        <w:t xml:space="preserve">Appointments per tenant.</w:t>
      </w:r>
    </w:p>
    <w:p>
      <w:pPr>
        <w:pStyle w:val="Compact"/>
        <w:numPr>
          <w:ilvl w:val="0"/>
          <w:numId w:val="1009"/>
        </w:numPr>
      </w:pPr>
      <w:r>
        <w:t xml:space="preserve">Prescriptions per tenant.</w:t>
      </w:r>
    </w:p>
    <w:p>
      <w:pPr>
        <w:pStyle w:val="Compact"/>
        <w:numPr>
          <w:ilvl w:val="0"/>
          <w:numId w:val="1009"/>
        </w:numPr>
      </w:pPr>
      <w:r>
        <w:t xml:space="preserve">Billing/invoices per tenant.</w:t>
      </w:r>
    </w:p>
    <w:p>
      <w:pPr>
        <w:pStyle w:val="Compact"/>
        <w:numPr>
          <w:ilvl w:val="0"/>
          <w:numId w:val="1009"/>
        </w:numPr>
      </w:pPr>
      <w:r>
        <w:t xml:space="preserve">Secure tenant-scoped API with Firebase Functions.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way your MVP runs</w:t>
      </w:r>
      <w:r>
        <w:t xml:space="preserve"> </w:t>
      </w:r>
      <w:r>
        <w:rPr>
          <w:b/>
          <w:bCs/>
        </w:rPr>
        <w:t xml:space="preserve">entirely on Firebase free tier</w:t>
      </w:r>
      <w:r>
        <w:t xml:space="preserve">, but is structured for:</w:t>
      </w:r>
      <w:r>
        <w:t xml:space="preserve"> </w:t>
      </w:r>
      <w:r>
        <w:t xml:space="preserve">- Tenant isolation.</w:t>
      </w:r>
      <w:r>
        <w:t xml:space="preserve"> </w:t>
      </w:r>
      <w:r>
        <w:t xml:space="preserve">- Future migration to NestJS + SQL.</w:t>
      </w:r>
      <w:r>
        <w:t xml:space="preserve"> </w:t>
      </w:r>
      <w:r>
        <w:t xml:space="preserve">- Easy scaling when you outgrow Firebase limits.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2025-09-30T09:10:13Z</dcterms:created>
  <dcterms:modified xsi:type="dcterms:W3CDTF">2025-09-30T09:10:13Z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