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3F055" w14:textId="3BDADAD1" w:rsidR="00E82EC5" w:rsidRDefault="00E82EC5">
      <w:r>
        <w:t>Решение уравнений с 1 по 4 степень</w:t>
      </w:r>
    </w:p>
    <w:p w14:paraId="2535BDBE" w14:textId="635C8555" w:rsidR="000F074C" w:rsidRDefault="00E82EC5">
      <w:r>
        <w:t>Правила работы</w:t>
      </w:r>
    </w:p>
    <w:p w14:paraId="04BB1BB9" w14:textId="77777777" w:rsidR="00D302FF" w:rsidRDefault="00E82EC5">
      <w:r>
        <w:t>Пользователь выбирает уравнение нужной для него степени из четырех вариантов (1 степени, 2 степени, 3 степени или 4 степени).В зависимости от выбранной степени пользователю нужно ввести числовые значения(при вводе символов будет выводиться сообщение об ошибке), стоящие перед неизвестными(от большей степени к меньшей).</w:t>
      </w:r>
    </w:p>
    <w:p w14:paraId="1FD656CE" w14:textId="192347D3" w:rsidR="00E82EC5" w:rsidRDefault="00E82EC5">
      <w:pPr>
        <w:rPr>
          <w:rFonts w:eastAsiaTheme="minorEastAsia"/>
        </w:rPr>
      </w:pPr>
      <w:r>
        <w:t>Пример</w:t>
      </w:r>
      <w:r w:rsidRPr="00D302FF">
        <w:t xml:space="preserve">: </w:t>
      </w:r>
      <w:r>
        <w:rPr>
          <w:lang w:val="en-US"/>
        </w:rPr>
        <w:t>A</w:t>
      </w:r>
      <m:oMath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D302FF">
        <w:rPr>
          <w:rFonts w:eastAsiaTheme="minorEastAsia"/>
        </w:rPr>
        <w:t>+</w:t>
      </w:r>
      <w:r>
        <w:rPr>
          <w:rFonts w:eastAsiaTheme="minorEastAsia"/>
          <w:lang w:val="en-US"/>
        </w:rPr>
        <w:t>B</w:t>
      </w:r>
      <w:r w:rsidRPr="00D302FF">
        <w:rPr>
          <w:rFonts w:eastAsiaTheme="minorEastAsia"/>
        </w:rPr>
        <w:t>*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Pr="00D302FF">
        <w:rPr>
          <w:rFonts w:eastAsiaTheme="minorEastAsia"/>
        </w:rPr>
        <w:t>+</w:t>
      </w:r>
      <w:r>
        <w:rPr>
          <w:rFonts w:eastAsiaTheme="minorEastAsia"/>
          <w:lang w:val="en-US"/>
        </w:rPr>
        <w:t>C</w:t>
      </w:r>
      <w:r w:rsidRPr="00D302FF">
        <w:rPr>
          <w:rFonts w:eastAsiaTheme="minorEastAsia"/>
        </w:rPr>
        <w:t>*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D302FF">
        <w:rPr>
          <w:rFonts w:eastAsiaTheme="minorEastAsia"/>
        </w:rPr>
        <w:t>+</w:t>
      </w:r>
      <w:r>
        <w:rPr>
          <w:rFonts w:eastAsiaTheme="minorEastAsia"/>
          <w:lang w:val="en-US"/>
        </w:rPr>
        <w:t>D</w:t>
      </w:r>
      <w:r w:rsidRPr="00D302FF">
        <w:rPr>
          <w:rFonts w:eastAsiaTheme="minorEastAsia"/>
        </w:rPr>
        <w:t>*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Pr="00D302FF">
        <w:rPr>
          <w:rFonts w:eastAsiaTheme="minorEastAsia"/>
        </w:rPr>
        <w:t>+</w:t>
      </w:r>
      <w:r>
        <w:rPr>
          <w:rFonts w:eastAsiaTheme="minorEastAsia"/>
          <w:lang w:val="en-US"/>
        </w:rPr>
        <w:t>E</w:t>
      </w:r>
      <w:r w:rsidRPr="00D302FF">
        <w:rPr>
          <w:rFonts w:eastAsiaTheme="minorEastAsia"/>
        </w:rPr>
        <w:t>=0.</w:t>
      </w:r>
    </w:p>
    <w:p w14:paraId="419044E3" w14:textId="41BD7AC0" w:rsidR="00E82EC5" w:rsidRDefault="00E82EC5">
      <w:pPr>
        <w:rPr>
          <w:rFonts w:eastAsiaTheme="minorEastAsia"/>
        </w:rPr>
      </w:pPr>
      <w:r>
        <w:rPr>
          <w:rFonts w:eastAsiaTheme="minorEastAsia"/>
        </w:rPr>
        <w:t xml:space="preserve">Пользователь должен ввести </w:t>
      </w:r>
      <w:r>
        <w:rPr>
          <w:rFonts w:eastAsiaTheme="minorEastAsia"/>
          <w:lang w:val="en-US"/>
        </w:rPr>
        <w:t>A</w:t>
      </w:r>
      <w:r w:rsidRPr="00E82EC5">
        <w:rPr>
          <w:rFonts w:eastAsiaTheme="minorEastAsia"/>
        </w:rPr>
        <w:t>,</w:t>
      </w:r>
      <w:r w:rsidR="00D302FF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B</w:t>
      </w:r>
      <w:r w:rsidRPr="00E82EC5">
        <w:rPr>
          <w:rFonts w:eastAsiaTheme="minorEastAsia"/>
        </w:rPr>
        <w:t>,</w:t>
      </w:r>
      <w:r w:rsidR="00D302FF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C</w:t>
      </w:r>
      <w:r w:rsidRPr="00E82EC5">
        <w:rPr>
          <w:rFonts w:eastAsiaTheme="minorEastAsia"/>
        </w:rPr>
        <w:t>,</w:t>
      </w:r>
      <w:r w:rsidR="00D302FF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D</w:t>
      </w:r>
      <w:r w:rsidRPr="00E82EC5">
        <w:rPr>
          <w:rFonts w:eastAsiaTheme="minorEastAsia"/>
        </w:rPr>
        <w:t>,</w:t>
      </w:r>
      <w:r w:rsidR="00D302FF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E</w:t>
      </w:r>
      <w:r w:rsidRPr="00E82EC5">
        <w:rPr>
          <w:rFonts w:eastAsiaTheme="minorEastAsia"/>
        </w:rPr>
        <w:t xml:space="preserve"> </w:t>
      </w:r>
      <w:r>
        <w:rPr>
          <w:rFonts w:eastAsiaTheme="minorEastAsia"/>
        </w:rPr>
        <w:t>соответственно</w:t>
      </w:r>
      <w:r w:rsidR="00D302FF">
        <w:rPr>
          <w:rFonts w:eastAsiaTheme="minorEastAsia"/>
        </w:rPr>
        <w:t>.</w:t>
      </w:r>
    </w:p>
    <w:p w14:paraId="1D1AF590" w14:textId="35E93A79" w:rsidR="00D302FF" w:rsidRDefault="00D302FF">
      <w:pPr>
        <w:rPr>
          <w:rFonts w:eastAsiaTheme="minorEastAsia"/>
        </w:rPr>
      </w:pPr>
      <w:r>
        <w:rPr>
          <w:rFonts w:eastAsiaTheme="minorEastAsia"/>
        </w:rPr>
        <w:t xml:space="preserve">По завершению работы программы пользователю буден выведен результат </w:t>
      </w:r>
      <w:proofErr w:type="gramStart"/>
      <w:r>
        <w:rPr>
          <w:rFonts w:eastAsiaTheme="minorEastAsia"/>
        </w:rPr>
        <w:t>решения(</w:t>
      </w:r>
      <w:proofErr w:type="gramEnd"/>
      <w:r>
        <w:rPr>
          <w:rFonts w:eastAsiaTheme="minorEastAsia"/>
        </w:rPr>
        <w:t xml:space="preserve">в противном случае </w:t>
      </w:r>
      <w:r w:rsidRPr="00D302FF">
        <w:rPr>
          <w:rFonts w:eastAsiaTheme="minorEastAsia"/>
        </w:rPr>
        <w:t>“</w:t>
      </w:r>
      <w:r>
        <w:rPr>
          <w:rFonts w:eastAsiaTheme="minorEastAsia"/>
        </w:rPr>
        <w:t>Решения нет</w:t>
      </w:r>
      <w:r w:rsidRPr="00D302FF">
        <w:rPr>
          <w:rFonts w:eastAsiaTheme="minorEastAsia"/>
        </w:rPr>
        <w:t>”</w:t>
      </w:r>
      <w:r>
        <w:rPr>
          <w:rFonts w:eastAsiaTheme="minorEastAsia"/>
        </w:rPr>
        <w:t>).</w:t>
      </w:r>
    </w:p>
    <w:p w14:paraId="4F750328" w14:textId="5706EF25" w:rsidR="00D302FF" w:rsidRDefault="00D302FF">
      <w:pPr>
        <w:rPr>
          <w:rFonts w:eastAsiaTheme="minorEastAsia"/>
        </w:rPr>
      </w:pPr>
    </w:p>
    <w:p w14:paraId="40114192" w14:textId="706277B6" w:rsidR="00D302FF" w:rsidRDefault="00D302FF">
      <w:pPr>
        <w:rPr>
          <w:rFonts w:eastAsiaTheme="minorEastAsia"/>
        </w:rPr>
      </w:pPr>
      <w:r>
        <w:rPr>
          <w:rFonts w:eastAsiaTheme="minorEastAsia"/>
        </w:rPr>
        <w:t xml:space="preserve">Алгоритм решения </w:t>
      </w:r>
    </w:p>
    <w:p w14:paraId="0C97751C" w14:textId="46B15D85" w:rsidR="00D302FF" w:rsidRDefault="0038175B">
      <w:pPr>
        <w:rPr>
          <w:rFonts w:eastAsiaTheme="minorEastAsia"/>
        </w:rPr>
      </w:pPr>
      <w:r>
        <w:rPr>
          <w:rFonts w:eastAsiaTheme="minorEastAsia"/>
        </w:rPr>
        <w:t>В программе целесообразнее использовать подпрограммы, которые будут использоваться в зависимости от выбранной пользователем степени.</w:t>
      </w:r>
    </w:p>
    <w:p w14:paraId="26533992" w14:textId="250FF0E0" w:rsidR="0038175B" w:rsidRDefault="0038175B">
      <w:pPr>
        <w:rPr>
          <w:rFonts w:eastAsiaTheme="minorEastAsia"/>
        </w:rPr>
      </w:pPr>
      <w:r>
        <w:rPr>
          <w:rFonts w:eastAsiaTheme="minorEastAsia"/>
        </w:rPr>
        <w:t>1. Решение уравнений 1 степени</w:t>
      </w:r>
    </w:p>
    <w:p w14:paraId="6F987705" w14:textId="72A8BA00" w:rsidR="0038175B" w:rsidRDefault="0038175B">
      <w:pPr>
        <w:rPr>
          <w:rFonts w:eastAsiaTheme="minorEastAsia"/>
        </w:rPr>
      </w:pPr>
      <w:r>
        <w:rPr>
          <w:rFonts w:eastAsiaTheme="minorEastAsia"/>
        </w:rPr>
        <w:t>Уравнение 1 степени имеет вид</w:t>
      </w:r>
      <w:r w:rsidRPr="00410613">
        <w:rPr>
          <w:rFonts w:eastAsiaTheme="minorEastAsia"/>
        </w:rPr>
        <w:t xml:space="preserve">: </w:t>
      </w:r>
      <w:r>
        <w:rPr>
          <w:rFonts w:eastAsiaTheme="minorEastAsia"/>
          <w:lang w:val="en-US"/>
        </w:rPr>
        <w:t>A</w:t>
      </w:r>
      <w:r w:rsidR="00410613" w:rsidRPr="00410613">
        <w:rPr>
          <w:rFonts w:eastAsiaTheme="minorEastAsia"/>
        </w:rPr>
        <w:t>*</w:t>
      </w:r>
      <w:r w:rsidR="00410613">
        <w:rPr>
          <w:rFonts w:eastAsiaTheme="minorEastAsia"/>
          <w:lang w:val="en-US"/>
        </w:rPr>
        <w:t>x</w:t>
      </w:r>
      <w:r w:rsidR="00410613" w:rsidRPr="00410613">
        <w:rPr>
          <w:rFonts w:eastAsiaTheme="minorEastAsia"/>
        </w:rPr>
        <w:t>+</w:t>
      </w:r>
      <w:r w:rsidR="00410613">
        <w:rPr>
          <w:rFonts w:eastAsiaTheme="minorEastAsia"/>
          <w:lang w:val="en-US"/>
        </w:rPr>
        <w:t>B</w:t>
      </w:r>
      <w:r w:rsidR="00410613" w:rsidRPr="00410613">
        <w:rPr>
          <w:rFonts w:eastAsiaTheme="minorEastAsia"/>
        </w:rPr>
        <w:t>=0.</w:t>
      </w:r>
    </w:p>
    <w:p w14:paraId="4DF4883D" w14:textId="0BA1E2F9" w:rsidR="00410613" w:rsidRDefault="00410613">
      <w:pPr>
        <w:rPr>
          <w:rFonts w:eastAsiaTheme="minorEastAsia"/>
          <w:lang w:val="en-US"/>
        </w:rPr>
      </w:pPr>
      <w:r>
        <w:rPr>
          <w:rFonts w:eastAsiaTheme="minorEastAsia"/>
        </w:rPr>
        <w:t>Блок-схема</w:t>
      </w:r>
      <w:r>
        <w:rPr>
          <w:rFonts w:eastAsiaTheme="minorEastAsia"/>
          <w:lang w:val="en-US"/>
        </w:rPr>
        <w:t>:</w:t>
      </w:r>
    </w:p>
    <w:p w14:paraId="5C8D0EF2" w14:textId="01C04261" w:rsidR="00410613" w:rsidRDefault="00410613">
      <w:pPr>
        <w:rPr>
          <w:lang w:val="en-US"/>
        </w:rPr>
      </w:pPr>
      <w:r w:rsidRPr="00410613">
        <w:rPr>
          <w:noProof/>
          <w:lang w:val="en-US"/>
        </w:rPr>
        <w:drawing>
          <wp:inline distT="0" distB="0" distL="0" distR="0" wp14:anchorId="7ABC75D2" wp14:editId="7BCD43CD">
            <wp:extent cx="3482558" cy="42519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0008" cy="426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 w:type="page"/>
      </w:r>
    </w:p>
    <w:p w14:paraId="47BF45ED" w14:textId="74733759" w:rsidR="00410613" w:rsidRDefault="00410613">
      <w:r w:rsidRPr="000718E6">
        <w:lastRenderedPageBreak/>
        <w:t>2</w:t>
      </w:r>
      <w:r>
        <w:t>. Решение уравнений 2 степени</w:t>
      </w:r>
    </w:p>
    <w:p w14:paraId="031F50B7" w14:textId="1B3D3B0A" w:rsidR="00410613" w:rsidRDefault="00410613">
      <w:pPr>
        <w:rPr>
          <w:rFonts w:eastAsiaTheme="minorEastAsia"/>
        </w:rPr>
      </w:pPr>
      <w:r>
        <w:t>Уравнение 2 степени имеет вид</w:t>
      </w:r>
      <w:r w:rsidRPr="00410613">
        <w:t xml:space="preserve">: </w:t>
      </w:r>
      <w:r>
        <w:rPr>
          <w:lang w:val="en-US"/>
        </w:rPr>
        <w:t>A</w:t>
      </w:r>
      <w:r w:rsidRPr="00410613">
        <w:t>*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410613">
        <w:rPr>
          <w:rFonts w:eastAsiaTheme="minorEastAsia"/>
        </w:rPr>
        <w:t>+</w:t>
      </w:r>
      <w:r>
        <w:rPr>
          <w:rFonts w:eastAsiaTheme="minorEastAsia"/>
          <w:lang w:val="en-US"/>
        </w:rPr>
        <w:t>B</w:t>
      </w:r>
      <w:r w:rsidRPr="00410613">
        <w:rPr>
          <w:rFonts w:eastAsiaTheme="minorEastAsia"/>
        </w:rPr>
        <w:t>*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 w:rsidRPr="00410613">
        <w:rPr>
          <w:rFonts w:eastAsiaTheme="minorEastAsia"/>
        </w:rPr>
        <w:t>+</w:t>
      </w:r>
      <w:r>
        <w:rPr>
          <w:rFonts w:eastAsiaTheme="minorEastAsia"/>
          <w:lang w:val="en-US"/>
        </w:rPr>
        <w:t>C</w:t>
      </w:r>
      <w:r w:rsidRPr="00410613">
        <w:rPr>
          <w:rFonts w:eastAsiaTheme="minorEastAsia"/>
        </w:rPr>
        <w:t>=0</w:t>
      </w:r>
    </w:p>
    <w:p w14:paraId="170EA436" w14:textId="11295B64" w:rsidR="00410613" w:rsidRDefault="00410613">
      <w:pPr>
        <w:rPr>
          <w:rFonts w:eastAsiaTheme="minorEastAsia"/>
          <w:lang w:val="en-US"/>
        </w:rPr>
      </w:pPr>
      <w:r>
        <w:rPr>
          <w:rFonts w:eastAsiaTheme="minorEastAsia"/>
        </w:rPr>
        <w:t>Блок-схема</w:t>
      </w:r>
      <w:r>
        <w:rPr>
          <w:rFonts w:eastAsiaTheme="minorEastAsia"/>
          <w:lang w:val="en-US"/>
        </w:rPr>
        <w:t>:</w:t>
      </w:r>
    </w:p>
    <w:p w14:paraId="7AA3CE03" w14:textId="01935AAE" w:rsidR="000718E6" w:rsidRDefault="00BF1D3F">
      <w:r w:rsidRPr="00BF1D3F">
        <w:rPr>
          <w:noProof/>
        </w:rPr>
        <w:drawing>
          <wp:inline distT="0" distB="0" distL="0" distR="0" wp14:anchorId="1E57FB69" wp14:editId="30707E25">
            <wp:extent cx="5940425" cy="56622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8E6">
        <w:br w:type="page"/>
      </w:r>
    </w:p>
    <w:p w14:paraId="0D0A8940" w14:textId="20EFFB65" w:rsidR="00410613" w:rsidRDefault="000718E6">
      <w:pPr>
        <w:rPr>
          <w:rFonts w:ascii="Times New Roman" w:hAnsi="Times New Roman" w:cs="Times New Roman"/>
          <w:sz w:val="28"/>
          <w:szCs w:val="28"/>
        </w:rPr>
      </w:pPr>
      <w:r w:rsidRPr="001F5503">
        <w:rPr>
          <w:rFonts w:ascii="Times New Roman" w:hAnsi="Times New Roman" w:cs="Times New Roman"/>
          <w:sz w:val="28"/>
          <w:szCs w:val="28"/>
        </w:rPr>
        <w:lastRenderedPageBreak/>
        <w:t>3. Решение уравнений 3 степен</w:t>
      </w:r>
      <w:r w:rsidR="001F5503">
        <w:rPr>
          <w:rFonts w:ascii="Times New Roman" w:hAnsi="Times New Roman" w:cs="Times New Roman"/>
          <w:sz w:val="28"/>
          <w:szCs w:val="28"/>
        </w:rPr>
        <w:t>и.</w:t>
      </w:r>
    </w:p>
    <w:p w14:paraId="368D04D9" w14:textId="77777777" w:rsidR="000D618D" w:rsidRPr="000D618D" w:rsidRDefault="000D618D" w:rsidP="000D61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Формула Кардано</w:t>
      </w:r>
    </w:p>
    <w:p w14:paraId="5AFFBF43" w14:textId="77777777" w:rsidR="000D618D" w:rsidRPr="000D618D" w:rsidRDefault="000D618D" w:rsidP="000D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Если воспользоваться современным математическим языком и современной символикой, то вывод формулы Кардано может быть найден с помощью следующих в высшей степени элементарных соображений:</w:t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      Пусть нам дано общее уравнение 3-й степени:</w:t>
      </w:r>
    </w:p>
    <w:p w14:paraId="205963A7" w14:textId="1419D211" w:rsidR="000D618D" w:rsidRPr="000D618D" w:rsidRDefault="000D618D" w:rsidP="000D618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5EC73E7" wp14:editId="786349F9">
            <wp:extent cx="1783080" cy="198120"/>
            <wp:effectExtent l="0" t="0" r="7620" b="0"/>
            <wp:docPr id="75" name="Рисунок 75" descr="ax^3  + 3bx^2  + 3cx + d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ax^3  + 3bx^2  + 3cx + d = 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(1)</w:t>
      </w:r>
    </w:p>
    <w:p w14:paraId="2050D03E" w14:textId="08F8EF80" w:rsidR="000D618D" w:rsidRPr="000D618D" w:rsidRDefault="000D618D" w:rsidP="000D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Если положить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B2728BA" wp14:editId="0A841A7D">
            <wp:extent cx="731520" cy="388620"/>
            <wp:effectExtent l="0" t="0" r="0" b="0"/>
            <wp:docPr id="74" name="Рисунок 74" descr="x = y - \frac{b}{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x = y - \frac{b}{a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то мы приведем уравнение (1) к виду</w:t>
      </w:r>
    </w:p>
    <w:p w14:paraId="57519471" w14:textId="2DBC10BC" w:rsidR="000D618D" w:rsidRPr="000D618D" w:rsidRDefault="000D618D" w:rsidP="000D618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852502C" wp14:editId="21434BB5">
            <wp:extent cx="1272540" cy="198120"/>
            <wp:effectExtent l="0" t="0" r="3810" b="0"/>
            <wp:docPr id="73" name="Рисунок 73" descr="y^3  + 3py + 2q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y^3  + 3py + 2q = 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(2)</w:t>
      </w:r>
    </w:p>
    <w:p w14:paraId="6FB89C8C" w14:textId="1A3EC266" w:rsidR="000D618D" w:rsidRPr="000D618D" w:rsidRDefault="000D618D" w:rsidP="000D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8DA7156" wp14:editId="17EA800A">
            <wp:extent cx="830580" cy="403860"/>
            <wp:effectExtent l="0" t="0" r="7620" b="0"/>
            <wp:docPr id="72" name="Рисунок 72" descr="p = \frac{c}{a} - \frac{{b^2 }}{{a^2 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p = \frac{c}{a} - \frac{{b^2 }}{{a^2 }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F3AE9C6" wp14:editId="1DFE76D9">
            <wp:extent cx="1470660" cy="403860"/>
            <wp:effectExtent l="0" t="0" r="0" b="0"/>
            <wp:docPr id="71" name="Рисунок 71" descr="2q = 2\frac{{b^3 }}{{a^3 }} - 3\frac{{bc}}{{a^2 }} + \frac{d}{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2q = 2\frac{{b^3 }}{{a^3 }} - 3\frac{{bc}}{{a^2 }} + \frac{d}{a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      Введем новое неизвестное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22742BF" wp14:editId="3A702ED3">
            <wp:extent cx="114300" cy="175260"/>
            <wp:effectExtent l="0" t="0" r="0" b="0"/>
            <wp:docPr id="70" name="Рисунок 70" descr="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 помощью равенства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7386FED" wp14:editId="3669C3C9">
            <wp:extent cx="746760" cy="304800"/>
            <wp:effectExtent l="0" t="0" r="0" b="0"/>
            <wp:docPr id="69" name="Рисунок 69" descr="y = u - \frac{p}{u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y = u - \frac{p}{u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      Внося это выражение в (2), получим</w:t>
      </w:r>
    </w:p>
    <w:p w14:paraId="185A9D79" w14:textId="5C4387E2" w:rsidR="000D618D" w:rsidRPr="000D618D" w:rsidRDefault="000D618D" w:rsidP="000D618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B2ACF6F" wp14:editId="74FB0033">
            <wp:extent cx="1531620" cy="198120"/>
            <wp:effectExtent l="0" t="0" r="0" b="0"/>
            <wp:docPr id="68" name="Рисунок 68" descr="(u^3 )^2  + 2qu^3  - p^3 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(u^3 )^2  + 2qu^3  - p^3  = 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(3)</w:t>
      </w:r>
    </w:p>
    <w:p w14:paraId="6757F31C" w14:textId="77777777" w:rsidR="000D618D" w:rsidRPr="000D618D" w:rsidRDefault="000D618D" w:rsidP="000D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Отсюда</w:t>
      </w:r>
    </w:p>
    <w:p w14:paraId="3416764E" w14:textId="432F7EFA" w:rsidR="000D618D" w:rsidRPr="000D618D" w:rsidRDefault="000D618D" w:rsidP="000D618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464A460" wp14:editId="6AAE7E48">
            <wp:extent cx="1470660" cy="297180"/>
            <wp:effectExtent l="0" t="0" r="0" b="0"/>
            <wp:docPr id="67" name="Рисунок 67" descr="u^3  =  - q \pm \sqrt {q^2  + p^3 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u^3  =  - q \pm \sqrt {q^2  + p^3 }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14:paraId="5CC54ED9" w14:textId="77777777" w:rsidR="000D618D" w:rsidRPr="000D618D" w:rsidRDefault="000D618D" w:rsidP="000D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следовательно,</w:t>
      </w:r>
    </w:p>
    <w:p w14:paraId="186EC3BC" w14:textId="1BA405BC" w:rsidR="000D618D" w:rsidRPr="000D618D" w:rsidRDefault="000D618D" w:rsidP="000D618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402C28D" wp14:editId="01224B01">
            <wp:extent cx="2987040" cy="617220"/>
            <wp:effectExtent l="0" t="0" r="3810" b="0"/>
            <wp:docPr id="66" name="Рисунок 66" descr="y = \sqrt[3]{{ - q \pm \sqrt {q^2  + p^3 } }} -&#10;\frac{p}{{\sqrt[3]{{ - q \pm \sqrt {q^2  + p^3 } }}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y = \sqrt[3]{{ - q \pm \sqrt {q^2  + p^3 } }} -&#10;\frac{p}{{\sqrt[3]{{ - q \pm \sqrt {q^2  + p^3 } }}}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C57C229" w14:textId="4B0533A3" w:rsidR="000D618D" w:rsidRPr="000D618D" w:rsidRDefault="000D618D" w:rsidP="000D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Если числитель и знаменатель второго слагаемого умножить на выражение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8EE8698" wp14:editId="05B9FC00">
            <wp:extent cx="1249680" cy="388620"/>
            <wp:effectExtent l="0" t="0" r="7620" b="0"/>
            <wp:docPr id="65" name="Рисунок 65" descr="\sqrt[3]{{ - q \pm \sqrt {q^2  + p^3 } 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\sqrt[3]{{ - q \pm \sqrt {q^2  + p^3 } }}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учесть, получающееся в результате выражение для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1AE5A39" wp14:editId="7F6A3810">
            <wp:extent cx="114300" cy="175260"/>
            <wp:effectExtent l="0" t="0" r="0" b="0"/>
            <wp:docPr id="64" name="Рисунок 64" descr="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оказывается симметричным относительно знаков «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8C810DA" wp14:editId="18D47099">
            <wp:extent cx="144780" cy="175260"/>
            <wp:effectExtent l="0" t="0" r="7620" b="0"/>
            <wp:docPr id="63" name="Рисунок 63" descr="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+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 и «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E3B545D" wp14:editId="72255438">
            <wp:extent cx="144780" cy="175260"/>
            <wp:effectExtent l="0" t="0" r="7620" b="0"/>
            <wp:docPr id="62" name="Рисунок 62" descr="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-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», то окончательно получим</w:t>
      </w:r>
    </w:p>
    <w:p w14:paraId="7DC087F1" w14:textId="1B340DD2" w:rsidR="000D618D" w:rsidRPr="000D618D" w:rsidRDefault="000D618D" w:rsidP="000D618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5202D1A" wp14:editId="65AF8FFF">
            <wp:extent cx="2941320" cy="388620"/>
            <wp:effectExtent l="0" t="0" r="0" b="0"/>
            <wp:docPr id="61" name="Рисунок 61" descr="y = \sqrt[3]{{ - q + \sqrt {q^2  + p^3 } }} + \sqrt[3]{{ - q - \sqrt {q^2  + p^3 } 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y = \sqrt[3]{{ - q + \sqrt {q^2  + p^3 } }} + \sqrt[3]{{ - q - \sqrt {q^2  + p^3 } }}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E2C1BDD" w14:textId="298F7978" w:rsidR="000D618D" w:rsidRPr="000D618D" w:rsidRDefault="000D618D" w:rsidP="000D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(Произведение кубических радикалов в последнем равенстве должно равняться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E6F3CED" wp14:editId="7553C3E7">
            <wp:extent cx="106680" cy="175260"/>
            <wp:effectExtent l="0" t="0" r="7620" b="0"/>
            <wp:docPr id="60" name="Рисунок 60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      Это и есть знаменитая формула Кардано. Если перейти от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C811AF4" wp14:editId="3BF11A93">
            <wp:extent cx="114300" cy="175260"/>
            <wp:effectExtent l="0" t="0" r="0" b="0"/>
            <wp:docPr id="59" name="Рисунок 59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y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вновь к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FF3C7B9" wp14:editId="0B4445A9">
            <wp:extent cx="114300" cy="175260"/>
            <wp:effectExtent l="0" t="0" r="0" b="0"/>
            <wp:docPr id="58" name="Рисунок 58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x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то получим формулу, определяющую корень общего уравнения 3-й степени.</w:t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      Молодой человек, так безжалостно обошедшийся с Тарталья, разбирался в математике </w:t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столь же легко, как и в правах неприхотливой тайны. Феррари находит способ решения уравнения 4-й степени. Кардано поместил этот способ в свою книгу. Что же представляет собой этот способ?</w:t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      Пусть</w:t>
      </w:r>
    </w:p>
    <w:p w14:paraId="5D35DC1A" w14:textId="03899B2B" w:rsidR="000D618D" w:rsidRPr="000D618D" w:rsidRDefault="000D618D" w:rsidP="000D618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641F02D" wp14:editId="5820F5FC">
            <wp:extent cx="2278380" cy="198120"/>
            <wp:effectExtent l="0" t="0" r="7620" b="0"/>
            <wp:docPr id="57" name="Рисунок 57" descr="ax^4 + 4bx^3 + 6cx^2 + 4dx + c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ax^4 + 4bx^3 + 6cx^2 + 4dx + c = 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(1)</w:t>
      </w:r>
    </w:p>
    <w:p w14:paraId="7649C415" w14:textId="5D3D097D" w:rsidR="000D618D" w:rsidRPr="000D618D" w:rsidRDefault="000D618D" w:rsidP="000D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общее уравнение 4-й степени.</w:t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      Если положить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AA7E4CF" wp14:editId="1FA021CA">
            <wp:extent cx="731520" cy="388620"/>
            <wp:effectExtent l="0" t="0" r="0" b="0"/>
            <wp:docPr id="56" name="Рисунок 56" descr="x = y - \frac{b}{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x = y - \frac{b}{a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то уравнение (1) можно привести к виду</w:t>
      </w:r>
    </w:p>
    <w:p w14:paraId="06F45663" w14:textId="5EF1C298" w:rsidR="000D618D" w:rsidRPr="000D618D" w:rsidRDefault="000D618D" w:rsidP="000D618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601B9C7" wp14:editId="600FF333">
            <wp:extent cx="1684020" cy="198120"/>
            <wp:effectExtent l="0" t="0" r="0" b="0"/>
            <wp:docPr id="55" name="Рисунок 55" descr="y^4  + 2py^2  + 2qy + r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y^4  + 2py^2  + 2qy + r = 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(2)</w:t>
      </w:r>
    </w:p>
    <w:p w14:paraId="66A2D813" w14:textId="3DE5B033" w:rsidR="000D618D" w:rsidRPr="000D618D" w:rsidRDefault="000D618D" w:rsidP="000D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B410CAA" wp14:editId="51E79FAE">
            <wp:extent cx="106680" cy="175260"/>
            <wp:effectExtent l="0" t="0" r="7620" b="0"/>
            <wp:docPr id="54" name="Рисунок 54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98FBBE3" wp14:editId="1EB96698">
            <wp:extent cx="106680" cy="175260"/>
            <wp:effectExtent l="0" t="0" r="7620" b="0"/>
            <wp:docPr id="53" name="Рисунок 53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q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A27BD0C" wp14:editId="642446C4">
            <wp:extent cx="106680" cy="175260"/>
            <wp:effectExtent l="0" t="0" r="7620" b="0"/>
            <wp:docPr id="52" name="Рисунок 52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некоторые коэффициенты, зависящие от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18C3712" wp14:editId="7C7B530E">
            <wp:extent cx="114300" cy="175260"/>
            <wp:effectExtent l="0" t="0" r="0" b="0"/>
            <wp:docPr id="51" name="Рисунок 5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B2992D8" wp14:editId="61A71541">
            <wp:extent cx="106680" cy="175260"/>
            <wp:effectExtent l="0" t="0" r="7620" b="0"/>
            <wp:docPr id="50" name="Рисунок 50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b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4F3321F" wp14:editId="23A0362C">
            <wp:extent cx="106680" cy="175260"/>
            <wp:effectExtent l="0" t="0" r="7620" b="0"/>
            <wp:docPr id="49" name="Рисунок 49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0D6BE4F" wp14:editId="3618C819">
            <wp:extent cx="106680" cy="175260"/>
            <wp:effectExtent l="0" t="0" r="7620" b="0"/>
            <wp:docPr id="48" name="Рисунок 48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94F9785" wp14:editId="19E663DB">
            <wp:extent cx="106680" cy="175260"/>
            <wp:effectExtent l="0" t="0" r="7620" b="0"/>
            <wp:docPr id="47" name="Рисунок 47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Легко видеть, что это уравнение можно записать в таком виде:</w:t>
      </w:r>
    </w:p>
    <w:p w14:paraId="10482F04" w14:textId="0103852E" w:rsidR="000D618D" w:rsidRPr="000D618D" w:rsidRDefault="000D618D" w:rsidP="000D618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D749359" wp14:editId="6201FAE8">
            <wp:extent cx="3185160" cy="198120"/>
            <wp:effectExtent l="0" t="0" r="0" b="0"/>
            <wp:docPr id="46" name="Рисунок 46" descr="(y^2  + p + t)^2  = 2ty^2  - 2qy + t^2  + 2pt + p^2  -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(y^2  + p + t)^2  = 2ty^2  - 2qy + t^2  + 2pt + p^2  - r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(3)</w:t>
      </w:r>
    </w:p>
    <w:p w14:paraId="3C406553" w14:textId="2AF411B2" w:rsidR="000D618D" w:rsidRPr="000D618D" w:rsidRDefault="000D618D" w:rsidP="000D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В самом деле, достаточно раскрыть скобки, тогда все члены, содержащие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C45827E" wp14:editId="2CB4B0EC">
            <wp:extent cx="68580" cy="175260"/>
            <wp:effectExtent l="0" t="0" r="7620" b="0"/>
            <wp:docPr id="45" name="Рисунок 45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t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взаимно уничтожается, и мы возвратимся к уравнению (2).</w:t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      Выберем параметр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1ABE85A" wp14:editId="3B13038A">
            <wp:extent cx="68580" cy="175260"/>
            <wp:effectExtent l="0" t="0" r="7620" b="0"/>
            <wp:docPr id="44" name="Рисунок 44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t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так, чтобы правая часть уравнения (3) была полным квадратом относительно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AFD9099" wp14:editId="28206917">
            <wp:extent cx="114300" cy="175260"/>
            <wp:effectExtent l="0" t="0" r="0" b="0"/>
            <wp:docPr id="43" name="Рисунок 43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y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Как известно, необходимым и достаточным условием этого является обращение в нуль дискриминанта из коэффициентов трехчлена (относительно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CA1177F" wp14:editId="4EC9778F">
            <wp:extent cx="114300" cy="175260"/>
            <wp:effectExtent l="0" t="0" r="0" b="0"/>
            <wp:docPr id="42" name="Рисунок 42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y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стоящего справа:</w:t>
      </w:r>
    </w:p>
    <w:p w14:paraId="0D7BF5D3" w14:textId="0A41A1BD" w:rsidR="000D618D" w:rsidRPr="000D618D" w:rsidRDefault="000D618D" w:rsidP="000D618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B0F3BC7" wp14:editId="2296B244">
            <wp:extent cx="2080260" cy="198120"/>
            <wp:effectExtent l="0" t="0" r="0" b="0"/>
            <wp:docPr id="41" name="Рисунок 41" descr="q^2  - 2t(t^2  + 2pt + p^2  - r)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q^2  - 2t(t^2  + 2pt + p^2  - r) = 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(4)</w:t>
      </w:r>
    </w:p>
    <w:p w14:paraId="67925CDE" w14:textId="77777777" w:rsidR="000D618D" w:rsidRPr="000D618D" w:rsidRDefault="000D618D" w:rsidP="000D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     Получили полное кубическое уравнение, которое мы уже можем решить. Найдем </w:t>
      </w:r>
      <w:proofErr w:type="gramStart"/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какой либо</w:t>
      </w:r>
      <w:proofErr w:type="gramEnd"/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его корень и внесем его в уравнение (3), теперь примет вид</w:t>
      </w:r>
    </w:p>
    <w:p w14:paraId="750199D8" w14:textId="6C73A06B" w:rsidR="000D618D" w:rsidRPr="000D618D" w:rsidRDefault="000D618D" w:rsidP="000D618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2751691" wp14:editId="3DCFEAE8">
            <wp:extent cx="1988820" cy="388620"/>
            <wp:effectExtent l="0" t="0" r="0" b="0"/>
            <wp:docPr id="40" name="Рисунок 40" descr="(y^2  + p + t)^2  = 2t\left( {y - \frac{q}{{2t}}} \right)^2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(y^2  + p + t)^2  = 2t\left( {y - \frac{q}{{2t}}} \right)^2&#10;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977F492" w14:textId="77777777" w:rsidR="000D618D" w:rsidRPr="000D618D" w:rsidRDefault="000D618D" w:rsidP="000D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Отсюда</w:t>
      </w:r>
    </w:p>
    <w:p w14:paraId="69EE5DAD" w14:textId="0C93614D" w:rsidR="000D618D" w:rsidRPr="000D618D" w:rsidRDefault="000D618D" w:rsidP="000D618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0EF60E9" wp14:editId="27C6B17A">
            <wp:extent cx="2034540" cy="388620"/>
            <wp:effectExtent l="0" t="0" r="3810" b="0"/>
            <wp:docPr id="39" name="Рисунок 39" descr="y^2 \pm \sqrt {2t} y + p + t \pm \frac{q}{{\sqrt {2t} }} =&#10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y^2 \pm \sqrt {2t} y + p + t \pm \frac{q}{{\sqrt {2t} }} =&#10;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88CB17A" w14:textId="77777777" w:rsidR="000D618D" w:rsidRPr="000D618D" w:rsidRDefault="000D618D" w:rsidP="000D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Это квадратное уравнение. Решая его, можно найти корень уравнения (2), а, следовательно, и (1).</w:t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      За 4 месяца до смерти Кардано закончил свою автобиографию, которою он напряженно писал весь последний год и которая должна была подвести итог его сложной жизни. Он чувствовал приближение смерти. </w:t>
      </w:r>
      <w:proofErr w:type="gramStart"/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некоторым сведениям </w:t>
      </w:r>
      <w:proofErr w:type="gramEnd"/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его собственный гороскоп связывал его кончину с 75-летием. Он умер 21сентября 1576 г. за 2 дня до годовщины. Имеется версия, что он покончил с собой в ожидании неминуемой смерти или даже чтобы подтвердить гороскоп. В любом случае Кардано — астролог относился к гороскопу серьезно.</w:t>
      </w:r>
    </w:p>
    <w:p w14:paraId="48818A48" w14:textId="77777777" w:rsidR="000D618D" w:rsidRPr="000D618D" w:rsidRDefault="000D618D" w:rsidP="000D6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br/>
      </w:r>
    </w:p>
    <w:p w14:paraId="2CA2DAD4" w14:textId="77777777" w:rsidR="000D618D" w:rsidRPr="000D618D" w:rsidRDefault="000D618D" w:rsidP="000D618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Замечание о формуле Кардано</w:t>
      </w:r>
    </w:p>
    <w:p w14:paraId="7EB1B55A" w14:textId="0D7ADF18" w:rsidR="000D618D" w:rsidRPr="000D618D" w:rsidRDefault="000D618D" w:rsidP="000D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Проанализируем формулу для решения уравнения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A65B93D" wp14:editId="5B134640">
            <wp:extent cx="1112520" cy="198120"/>
            <wp:effectExtent l="0" t="0" r="0" b="0"/>
            <wp:docPr id="38" name="Рисунок 38" descr="x^3  + px + q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x^3  + px + q = 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вещественной области. Итак,</w:t>
      </w:r>
    </w:p>
    <w:p w14:paraId="028742B2" w14:textId="1AE5302B" w:rsidR="000D618D" w:rsidRPr="000D618D" w:rsidRDefault="000D618D" w:rsidP="000D618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B804DE7" wp14:editId="3FA0E7B0">
            <wp:extent cx="3276600" cy="586740"/>
            <wp:effectExtent l="0" t="0" r="0" b="0"/>
            <wp:docPr id="37" name="Рисунок 37" descr="x^3  = \sqrt[3]{{\frac{{ - q}}{2} + \sqrt {\frac{{q^2 }}{4}}  + \frac{{p^3 }}{{27}}}} + \sqrt[3]{{\frac{{ - q}}{2} - \sqrt {\frac{{q^2 }}{4}}  + \frac{{p^3 }}{{27}}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x^3  = \sqrt[3]{{\frac{{ - q}}{2} + \sqrt {\frac{{q^2 }}{4}}  + \frac{{p^3 }}{{27}}}} + \sqrt[3]{{\frac{{ - q}}{2} - \sqrt {\frac{{q^2 }}{4}}  + \frac{{p^3 }}{{27}}}}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A166A07" w14:textId="5733045D" w:rsidR="000D618D" w:rsidRPr="000D618D" w:rsidRDefault="000D618D" w:rsidP="000D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При вычислении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4394A3E" wp14:editId="3715B7A5">
            <wp:extent cx="114300" cy="175260"/>
            <wp:effectExtent l="0" t="0" r="0" b="0"/>
            <wp:docPr id="36" name="Рисунок 36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x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нам приходится извлекать в начале квадратный корень, а затем кубический. Мы сможем извлечь квадратный корень, оставаясь в вещественной области, если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4E2169F" wp14:editId="2D1752DF">
            <wp:extent cx="1402080" cy="198120"/>
            <wp:effectExtent l="0" t="0" r="7620" b="0"/>
            <wp:docPr id="35" name="Рисунок 35" descr="\Delta  = 27p^2  + 4p^3  &gt;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\Delta  = 27p^2  + 4p^3  &gt; 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Два значения квадратного корня, отличающихся знаком, фигурируют в разных слагаемых для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08AB364" wp14:editId="4EA5FE83">
            <wp:extent cx="114300" cy="175260"/>
            <wp:effectExtent l="0" t="0" r="0" b="0"/>
            <wp:docPr id="34" name="Рисунок 34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x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Значения кубического корня в вещественной области единственно и получается единственный вещественный корень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410F72B" wp14:editId="472F6E20">
            <wp:extent cx="114300" cy="175260"/>
            <wp:effectExtent l="0" t="0" r="0" b="0"/>
            <wp:docPr id="33" name="Рисунок 33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x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при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9E6FF6A" wp14:editId="6589D119">
            <wp:extent cx="441960" cy="175260"/>
            <wp:effectExtent l="0" t="0" r="0" b="0"/>
            <wp:docPr id="32" name="Рисунок 32" descr="\Delta  &gt;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\Delta  &gt; 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Исследуя график кубического трехчлена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DE17AB3" wp14:editId="6F1C0240">
            <wp:extent cx="830580" cy="198120"/>
            <wp:effectExtent l="0" t="0" r="7620" b="0"/>
            <wp:docPr id="31" name="Рисунок 31" descr="x^3  + px +&#10;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x^3  + px +&#10;q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нетрудно убедиться, что он, в самом деле, имеет единственный вещественный корень при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E2CDBCD" wp14:editId="1C652B03">
            <wp:extent cx="441960" cy="175260"/>
            <wp:effectExtent l="0" t="0" r="0" b="0"/>
            <wp:docPr id="30" name="Рисунок 30" descr="\Delta  &gt;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\Delta  &gt; 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При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9F918D8" wp14:editId="44657C5D">
            <wp:extent cx="441960" cy="175260"/>
            <wp:effectExtent l="0" t="0" r="0" b="0"/>
            <wp:docPr id="29" name="Рисунок 29" descr="\Delta  &lt;&#10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\Delta  &lt;&#10;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имеется три вещественных корня. При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43AFA5A" wp14:editId="4D12154C">
            <wp:extent cx="441960" cy="175260"/>
            <wp:effectExtent l="0" t="0" r="0" b="0"/>
            <wp:docPr id="28" name="Рисунок 28" descr="\Delta 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\Delta  = 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имеется двукратный вещественный корень и однократный, а при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5A3070C" wp14:editId="0D422F3D">
            <wp:extent cx="685800" cy="175260"/>
            <wp:effectExtent l="0" t="0" r="0" b="0"/>
            <wp:docPr id="27" name="Рисунок 27" descr="p = q&#10;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p = q&#10;= 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— трехкратный корень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A51FB40" wp14:editId="34B719A5">
            <wp:extent cx="388620" cy="175260"/>
            <wp:effectExtent l="0" t="0" r="0" b="0"/>
            <wp:docPr id="21" name="Рисунок 21" descr="x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x = 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      Продолжим исследование формулы при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620A051" wp14:editId="032A0C23">
            <wp:extent cx="441960" cy="175260"/>
            <wp:effectExtent l="0" t="0" r="0" b="0"/>
            <wp:docPr id="13" name="Рисунок 13" descr="\Delta  &gt;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\Delta  &gt; 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Оказывается, </w:t>
      </w:r>
      <w:proofErr w:type="gramStart"/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</w:t>
      </w:r>
      <w:proofErr w:type="gramEnd"/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если при этом уравнение с целыми коэффициентами имеет целочисленный корень, при вычислении его по формуле могут возникнуть промежуточные иррациональности. Например, уравнение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CB303A3" wp14:editId="1A948AF8">
            <wp:extent cx="1127760" cy="198120"/>
            <wp:effectExtent l="0" t="0" r="0" b="0"/>
            <wp:docPr id="12" name="Рисунок 12" descr="x^3  + 3x - 4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x^3  + 3x - 4 = 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имеет единственный корень (вещественный) —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A9F779A" wp14:editId="6DF9E5D1">
            <wp:extent cx="388620" cy="175260"/>
            <wp:effectExtent l="0" t="0" r="0" b="0"/>
            <wp:docPr id="11" name="Рисунок 11" descr="x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x = 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Формула Кардано дает для этого единственного вещественного корня выражение</w:t>
      </w:r>
    </w:p>
    <w:p w14:paraId="68EE4D55" w14:textId="7EC39081" w:rsidR="000D618D" w:rsidRPr="000D618D" w:rsidRDefault="000D618D" w:rsidP="000D618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2BC44A8" wp14:editId="42B0413D">
            <wp:extent cx="1851660" cy="388620"/>
            <wp:effectExtent l="0" t="0" r="0" b="0"/>
            <wp:docPr id="10" name="Рисунок 10" descr="x = \sqrt[3]{{2 + \sqrt 5 }} + \sqrt[3]{{2 - \sqrt 5 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x = \sqrt[3]{{2 + \sqrt 5 }} + \sqrt[3]{{2 - \sqrt 5 }}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919AEF7" w14:textId="77777777" w:rsidR="000D618D" w:rsidRPr="000D618D" w:rsidRDefault="000D618D" w:rsidP="000D6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Значит,</w:t>
      </w:r>
    </w:p>
    <w:p w14:paraId="095A0197" w14:textId="1F8BE10D" w:rsidR="000D618D" w:rsidRPr="000D618D" w:rsidRDefault="000D618D" w:rsidP="000D618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BA2C8A9" wp14:editId="6FB57665">
            <wp:extent cx="1821180" cy="388620"/>
            <wp:effectExtent l="0" t="0" r="7620" b="0"/>
            <wp:docPr id="9" name="Рисунок 9" descr="\sqrt[3]{{2 + \sqrt 5 }} + \sqrt[3]{{2 - \sqrt 5 }}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\sqrt[3]{{2 + \sqrt 5 }} + \sqrt[3]{{2 - \sqrt 5 }} = 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E1E3B92" w14:textId="1C6E2F8A" w:rsidR="00ED0548" w:rsidRPr="00860CE4" w:rsidRDefault="000D618D" w:rsidP="00860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Но фактически любое доказательство предполагает использование того, что это выражение является корнем уравнения </w:t>
      </w:r>
      <w:r w:rsidRPr="000D618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EF8B6E3" wp14:editId="2B7C91A0">
            <wp:extent cx="1127760" cy="198120"/>
            <wp:effectExtent l="0" t="0" r="0" b="0"/>
            <wp:docPr id="8" name="Рисунок 8" descr="x^3  + 3x - 4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x^3  + 3x - 4 = 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Если же не угадать того, при преобразовании будут возникать неистребимые кубические радикалы.</w:t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      О проблеме Кардано-Тартальи вскоре забыли. Формулу для решения кубического уравнения связали с «Великим искусством» и постепенно стали называть </w:t>
      </w:r>
      <w:r w:rsidRPr="000D61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формулой Кардано</w:t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0D61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      У многих возникало желание восстановить истинную картину событий в ситуации, когда их участники, несомненно, не говорили всей правды. Для многих было важно установить степень вины Кардано. К концу XIX века часть дискуссий стала носить характер серьезных историко-математических исследований. Математики поняли, какую большую роль в конце XVI века сыграли работы Кардано. Стало ясно то, что еще раньше отмечал Лейбниц: «Кардано был великим человеком при всех его недостатках; без них он был бы совершенством».</w:t>
      </w:r>
    </w:p>
    <w:sectPr w:rsidR="00ED0548" w:rsidRPr="00860C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C5"/>
    <w:rsid w:val="000718E6"/>
    <w:rsid w:val="000D618D"/>
    <w:rsid w:val="000F074C"/>
    <w:rsid w:val="001F5503"/>
    <w:rsid w:val="00224AE1"/>
    <w:rsid w:val="0038175B"/>
    <w:rsid w:val="00410613"/>
    <w:rsid w:val="00593D4F"/>
    <w:rsid w:val="007F4C43"/>
    <w:rsid w:val="00860CE4"/>
    <w:rsid w:val="00A04548"/>
    <w:rsid w:val="00A2638C"/>
    <w:rsid w:val="00BF1D3F"/>
    <w:rsid w:val="00D302FF"/>
    <w:rsid w:val="00E82EC5"/>
    <w:rsid w:val="00ED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874E2"/>
  <w15:chartTrackingRefBased/>
  <w15:docId w15:val="{4C2412E1-BC02-458C-95A1-8ECAF41D6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2EC5"/>
    <w:rPr>
      <w:color w:val="808080"/>
    </w:rPr>
  </w:style>
  <w:style w:type="paragraph" w:styleId="a4">
    <w:name w:val="Normal (Web)"/>
    <w:basedOn w:val="a"/>
    <w:uiPriority w:val="99"/>
    <w:semiHidden/>
    <w:unhideWhenUsed/>
    <w:rsid w:val="000D6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39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0083">
          <w:marLeft w:val="1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Папулов Никита Андреевич</dc:creator>
  <cp:keywords/>
  <dc:description/>
  <cp:lastModifiedBy>Папулов Никита Андреевич</cp:lastModifiedBy>
  <cp:revision>6</cp:revision>
  <dcterms:created xsi:type="dcterms:W3CDTF">2022-01-29T06:19:00Z</dcterms:created>
  <dcterms:modified xsi:type="dcterms:W3CDTF">2022-02-12T06:01:00Z</dcterms:modified>
</cp:coreProperties>
</file>