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7323729"/>
        <w:docPartObj>
          <w:docPartGallery w:val="Cover Pages"/>
          <w:docPartUnique/>
        </w:docPartObj>
      </w:sdtPr>
      <w:sdtContent>
        <w:p w14:paraId="1EFD7CC3" w14:textId="3E370FB7" w:rsidR="007E0419" w:rsidRDefault="007E0419"/>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6900"/>
          </w:tblGrid>
          <w:tr w:rsidR="007E0419" w14:paraId="3340E6D1" w14:textId="77777777">
            <w:tc>
              <w:tcPr>
                <w:tcW w:w="7672" w:type="dxa"/>
                <w:tcMar>
                  <w:top w:w="216" w:type="dxa"/>
                  <w:left w:w="115" w:type="dxa"/>
                  <w:bottom w:w="216" w:type="dxa"/>
                  <w:right w:w="115" w:type="dxa"/>
                </w:tcMar>
              </w:tcPr>
              <w:p w14:paraId="7DA80E7E" w14:textId="313E39D9" w:rsidR="007E0419" w:rsidRDefault="007E0419">
                <w:pPr>
                  <w:pStyle w:val="Sansinterligne"/>
                  <w:rPr>
                    <w:color w:val="365F91" w:themeColor="accent1" w:themeShade="BF"/>
                    <w:sz w:val="24"/>
                  </w:rPr>
                </w:pPr>
              </w:p>
            </w:tc>
          </w:tr>
          <w:tr w:rsidR="007E0419" w14:paraId="4B79D8F1" w14:textId="77777777">
            <w:tc>
              <w:tcPr>
                <w:tcW w:w="7672" w:type="dxa"/>
              </w:tcPr>
              <w:sdt>
                <w:sdtPr>
                  <w:rPr>
                    <w:rFonts w:asciiTheme="majorHAnsi" w:eastAsiaTheme="majorEastAsia" w:hAnsiTheme="majorHAnsi" w:cstheme="majorBidi"/>
                    <w:color w:val="17365D" w:themeColor="text2" w:themeShade="BF"/>
                    <w:spacing w:val="5"/>
                    <w:kern w:val="28"/>
                    <w:sz w:val="52"/>
                    <w:szCs w:val="52"/>
                  </w:rPr>
                  <w:alias w:val="Titre"/>
                  <w:id w:val="13406919"/>
                  <w:placeholder>
                    <w:docPart w:val="1A2600BCC46D49FC834A9A1458415B94"/>
                  </w:placeholder>
                  <w:dataBinding w:prefixMappings="xmlns:ns0='http://schemas.openxmlformats.org/package/2006/metadata/core-properties' xmlns:ns1='http://purl.org/dc/elements/1.1/'" w:xpath="/ns0:coreProperties[1]/ns1:title[1]" w:storeItemID="{6C3C8BC8-F283-45AE-878A-BAB7291924A1}"/>
                  <w:text/>
                </w:sdtPr>
                <w:sdtContent>
                  <w:p w14:paraId="5BE3C142" w14:textId="1E88E2FF" w:rsidR="007E0419" w:rsidRDefault="007E0419">
                    <w:pPr>
                      <w:pStyle w:val="Sansinterligne"/>
                      <w:spacing w:line="216" w:lineRule="auto"/>
                      <w:rPr>
                        <w:rFonts w:asciiTheme="majorHAnsi" w:eastAsiaTheme="majorEastAsia" w:hAnsiTheme="majorHAnsi" w:cstheme="majorBidi"/>
                        <w:color w:val="4F81BD" w:themeColor="accent1"/>
                        <w:sz w:val="88"/>
                        <w:szCs w:val="88"/>
                      </w:rPr>
                    </w:pPr>
                    <w:r w:rsidRPr="007E0419">
                      <w:rPr>
                        <w:rFonts w:asciiTheme="majorHAnsi" w:eastAsiaTheme="majorEastAsia" w:hAnsiTheme="majorHAnsi" w:cstheme="majorBidi"/>
                        <w:color w:val="17365D" w:themeColor="text2" w:themeShade="BF"/>
                        <w:spacing w:val="5"/>
                        <w:kern w:val="28"/>
                        <w:sz w:val="52"/>
                        <w:szCs w:val="52"/>
                      </w:rPr>
                      <w:t xml:space="preserve">Étude de </w:t>
                    </w:r>
                    <w:proofErr w:type="spellStart"/>
                    <w:r w:rsidRPr="007E0419">
                      <w:rPr>
                        <w:rFonts w:asciiTheme="majorHAnsi" w:eastAsiaTheme="majorEastAsia" w:hAnsiTheme="majorHAnsi" w:cstheme="majorBidi"/>
                        <w:color w:val="17365D" w:themeColor="text2" w:themeShade="BF"/>
                        <w:spacing w:val="5"/>
                        <w:kern w:val="28"/>
                        <w:sz w:val="52"/>
                        <w:szCs w:val="52"/>
                      </w:rPr>
                      <w:t>faisabilité</w:t>
                    </w:r>
                    <w:proofErr w:type="spellEnd"/>
                    <w:r w:rsidRPr="007E0419">
                      <w:rPr>
                        <w:rFonts w:asciiTheme="majorHAnsi" w:eastAsiaTheme="majorEastAsia" w:hAnsiTheme="majorHAnsi" w:cstheme="majorBidi"/>
                        <w:color w:val="17365D" w:themeColor="text2" w:themeShade="BF"/>
                        <w:spacing w:val="5"/>
                        <w:kern w:val="28"/>
                        <w:sz w:val="52"/>
                        <w:szCs w:val="52"/>
                      </w:rPr>
                      <w:t xml:space="preserve"> d’un PGI Web pour </w:t>
                    </w:r>
                    <w:proofErr w:type="spellStart"/>
                    <w:r w:rsidRPr="007E0419">
                      <w:rPr>
                        <w:rFonts w:asciiTheme="majorHAnsi" w:eastAsiaTheme="majorEastAsia" w:hAnsiTheme="majorHAnsi" w:cstheme="majorBidi"/>
                        <w:color w:val="17365D" w:themeColor="text2" w:themeShade="BF"/>
                        <w:spacing w:val="5"/>
                        <w:kern w:val="28"/>
                        <w:sz w:val="52"/>
                        <w:szCs w:val="52"/>
                      </w:rPr>
                      <w:t>une</w:t>
                    </w:r>
                    <w:proofErr w:type="spellEnd"/>
                    <w:r w:rsidRPr="007E0419">
                      <w:rPr>
                        <w:rFonts w:asciiTheme="majorHAnsi" w:eastAsiaTheme="majorEastAsia" w:hAnsiTheme="majorHAnsi" w:cstheme="majorBidi"/>
                        <w:color w:val="17365D" w:themeColor="text2" w:themeShade="BF"/>
                        <w:spacing w:val="5"/>
                        <w:kern w:val="28"/>
                        <w:sz w:val="52"/>
                        <w:szCs w:val="52"/>
                      </w:rPr>
                      <w:t xml:space="preserve"> épicerie</w:t>
                    </w:r>
                  </w:p>
                </w:sdtContent>
              </w:sdt>
            </w:tc>
          </w:tr>
          <w:tr w:rsidR="007E0419" w14:paraId="211C50B5" w14:textId="77777777">
            <w:tc>
              <w:tcPr>
                <w:tcW w:w="7672" w:type="dxa"/>
                <w:tcMar>
                  <w:top w:w="216" w:type="dxa"/>
                  <w:left w:w="115" w:type="dxa"/>
                  <w:bottom w:w="216" w:type="dxa"/>
                  <w:right w:w="115" w:type="dxa"/>
                </w:tcMar>
              </w:tcPr>
              <w:p w14:paraId="1C8478D5" w14:textId="1417EBD0" w:rsidR="007E0419" w:rsidRDefault="007E0419">
                <w:pPr>
                  <w:pStyle w:val="Sansinterligne"/>
                  <w:rPr>
                    <w:color w:val="365F9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665"/>
          </w:tblGrid>
          <w:tr w:rsidR="007E0419" w14:paraId="421172DF" w14:textId="77777777">
            <w:tc>
              <w:tcPr>
                <w:tcW w:w="7221" w:type="dxa"/>
                <w:tcMar>
                  <w:top w:w="216" w:type="dxa"/>
                  <w:left w:w="115" w:type="dxa"/>
                  <w:bottom w:w="216" w:type="dxa"/>
                  <w:right w:w="115" w:type="dxa"/>
                </w:tcMar>
              </w:tcPr>
              <w:sdt>
                <w:sdtPr>
                  <w:rPr>
                    <w:color w:val="4F81BD" w:themeColor="accent1"/>
                    <w:sz w:val="28"/>
                    <w:szCs w:val="28"/>
                  </w:rPr>
                  <w:alias w:val="Auteur"/>
                  <w:id w:val="13406928"/>
                  <w:placeholder>
                    <w:docPart w:val="B580CEB525A1485BB9CB88CB1AF7AD1F"/>
                  </w:placeholder>
                  <w:dataBinding w:prefixMappings="xmlns:ns0='http://schemas.openxmlformats.org/package/2006/metadata/core-properties' xmlns:ns1='http://purl.org/dc/elements/1.1/'" w:xpath="/ns0:coreProperties[1]/ns1:creator[1]" w:storeItemID="{6C3C8BC8-F283-45AE-878A-BAB7291924A1}"/>
                  <w:text/>
                </w:sdtPr>
                <w:sdtContent>
                  <w:p w14:paraId="5650F49D" w14:textId="1F3A5C7E" w:rsidR="007E0419" w:rsidRDefault="00635CDC">
                    <w:pPr>
                      <w:pStyle w:val="Sansinterligne"/>
                      <w:rPr>
                        <w:color w:val="4F81BD" w:themeColor="accent1"/>
                        <w:sz w:val="28"/>
                        <w:szCs w:val="28"/>
                      </w:rPr>
                    </w:pPr>
                    <w:proofErr w:type="spellStart"/>
                    <w:r>
                      <w:rPr>
                        <w:color w:val="4F81BD" w:themeColor="accent1"/>
                        <w:sz w:val="28"/>
                        <w:szCs w:val="28"/>
                      </w:rPr>
                      <w:t>Salekha</w:t>
                    </w:r>
                    <w:proofErr w:type="spellEnd"/>
                    <w:r>
                      <w:rPr>
                        <w:color w:val="4F81BD" w:themeColor="accent1"/>
                        <w:sz w:val="28"/>
                        <w:szCs w:val="28"/>
                      </w:rPr>
                      <w:t xml:space="preserve"> FALL, Jorys KANCEL</w:t>
                    </w:r>
                  </w:p>
                </w:sdtContent>
              </w:sdt>
              <w:p w14:paraId="7AC50219" w14:textId="3E73ECD2" w:rsidR="007E0419" w:rsidRDefault="007E0419">
                <w:pPr>
                  <w:pStyle w:val="Sansinterligne"/>
                  <w:rPr>
                    <w:color w:val="4F81BD" w:themeColor="accent1"/>
                    <w:sz w:val="28"/>
                    <w:szCs w:val="28"/>
                  </w:rPr>
                </w:pPr>
              </w:p>
              <w:p w14:paraId="72EE7BD4" w14:textId="77777777" w:rsidR="007E0419" w:rsidRDefault="007E0419">
                <w:pPr>
                  <w:pStyle w:val="Sansinterligne"/>
                  <w:rPr>
                    <w:color w:val="4F81BD" w:themeColor="accent1"/>
                  </w:rPr>
                </w:pPr>
              </w:p>
            </w:tc>
          </w:tr>
        </w:tbl>
        <w:p w14:paraId="18AE03F1" w14:textId="4E12B1AD" w:rsidR="007E0419" w:rsidRDefault="007E0419">
          <w:r>
            <w:br w:type="page"/>
          </w:r>
        </w:p>
      </w:sdtContent>
    </w:sdt>
    <w:sdt>
      <w:sdtPr>
        <w:rPr>
          <w:lang w:val="fr-FR"/>
        </w:rPr>
        <w:id w:val="-2113581352"/>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66BB68D5" w14:textId="2F4DB42B" w:rsidR="00C562C2" w:rsidRDefault="00C562C2">
          <w:pPr>
            <w:pStyle w:val="En-ttedetabledesmatires"/>
          </w:pPr>
          <w:r>
            <w:rPr>
              <w:lang w:val="fr-FR"/>
            </w:rPr>
            <w:t>Table des matières</w:t>
          </w:r>
        </w:p>
        <w:p w14:paraId="44DB2404" w14:textId="69BE6C46" w:rsidR="00C562C2" w:rsidRDefault="00C562C2">
          <w:pPr>
            <w:pStyle w:val="TM1"/>
            <w:tabs>
              <w:tab w:val="right" w:leader="dot" w:pos="8630"/>
            </w:tabs>
            <w:rPr>
              <w:noProof/>
            </w:rPr>
          </w:pPr>
          <w:r>
            <w:fldChar w:fldCharType="begin"/>
          </w:r>
          <w:r>
            <w:instrText xml:space="preserve"> TOC \o "1-3" \h \z \u </w:instrText>
          </w:r>
          <w:r>
            <w:fldChar w:fldCharType="separate"/>
          </w:r>
          <w:hyperlink w:anchor="_Toc213055375" w:history="1">
            <w:r w:rsidRPr="00523A85">
              <w:rPr>
                <w:rStyle w:val="Lienhypertexte"/>
                <w:noProof/>
              </w:rPr>
              <w:t>Table des matières</w:t>
            </w:r>
            <w:r>
              <w:rPr>
                <w:noProof/>
                <w:webHidden/>
              </w:rPr>
              <w:tab/>
            </w:r>
            <w:r>
              <w:rPr>
                <w:noProof/>
                <w:webHidden/>
              </w:rPr>
              <w:fldChar w:fldCharType="begin"/>
            </w:r>
            <w:r>
              <w:rPr>
                <w:noProof/>
                <w:webHidden/>
              </w:rPr>
              <w:instrText xml:space="preserve"> PAGEREF _Toc213055375 \h </w:instrText>
            </w:r>
            <w:r>
              <w:rPr>
                <w:noProof/>
                <w:webHidden/>
              </w:rPr>
            </w:r>
            <w:r>
              <w:rPr>
                <w:noProof/>
                <w:webHidden/>
              </w:rPr>
              <w:fldChar w:fldCharType="separate"/>
            </w:r>
            <w:r>
              <w:rPr>
                <w:noProof/>
                <w:webHidden/>
              </w:rPr>
              <w:t>2</w:t>
            </w:r>
            <w:r>
              <w:rPr>
                <w:noProof/>
                <w:webHidden/>
              </w:rPr>
              <w:fldChar w:fldCharType="end"/>
            </w:r>
          </w:hyperlink>
        </w:p>
        <w:p w14:paraId="26018E0A" w14:textId="1D7204EF" w:rsidR="00C562C2" w:rsidRDefault="00C562C2">
          <w:pPr>
            <w:pStyle w:val="TM1"/>
            <w:tabs>
              <w:tab w:val="right" w:leader="dot" w:pos="8630"/>
            </w:tabs>
            <w:rPr>
              <w:noProof/>
            </w:rPr>
          </w:pPr>
          <w:hyperlink w:anchor="_Toc213055376" w:history="1">
            <w:r w:rsidRPr="00523A85">
              <w:rPr>
                <w:rStyle w:val="Lienhypertexte"/>
                <w:noProof/>
              </w:rPr>
              <w:t>1. Introduction</w:t>
            </w:r>
            <w:r>
              <w:rPr>
                <w:noProof/>
                <w:webHidden/>
              </w:rPr>
              <w:tab/>
            </w:r>
            <w:r>
              <w:rPr>
                <w:noProof/>
                <w:webHidden/>
              </w:rPr>
              <w:fldChar w:fldCharType="begin"/>
            </w:r>
            <w:r>
              <w:rPr>
                <w:noProof/>
                <w:webHidden/>
              </w:rPr>
              <w:instrText xml:space="preserve"> PAGEREF _Toc213055376 \h </w:instrText>
            </w:r>
            <w:r>
              <w:rPr>
                <w:noProof/>
                <w:webHidden/>
              </w:rPr>
            </w:r>
            <w:r>
              <w:rPr>
                <w:noProof/>
                <w:webHidden/>
              </w:rPr>
              <w:fldChar w:fldCharType="separate"/>
            </w:r>
            <w:r>
              <w:rPr>
                <w:noProof/>
                <w:webHidden/>
              </w:rPr>
              <w:t>3</w:t>
            </w:r>
            <w:r>
              <w:rPr>
                <w:noProof/>
                <w:webHidden/>
              </w:rPr>
              <w:fldChar w:fldCharType="end"/>
            </w:r>
          </w:hyperlink>
        </w:p>
        <w:p w14:paraId="24B2CE48" w14:textId="7944B70F" w:rsidR="00C562C2" w:rsidRDefault="00C562C2">
          <w:pPr>
            <w:pStyle w:val="TM1"/>
            <w:tabs>
              <w:tab w:val="right" w:leader="dot" w:pos="8630"/>
            </w:tabs>
            <w:rPr>
              <w:noProof/>
            </w:rPr>
          </w:pPr>
          <w:hyperlink w:anchor="_Toc213055377" w:history="1">
            <w:r w:rsidRPr="00523A85">
              <w:rPr>
                <w:rStyle w:val="Lienhypertexte"/>
                <w:noProof/>
              </w:rPr>
              <w:t>2. Étude de faisabilité</w:t>
            </w:r>
            <w:r>
              <w:rPr>
                <w:noProof/>
                <w:webHidden/>
              </w:rPr>
              <w:tab/>
            </w:r>
            <w:r>
              <w:rPr>
                <w:noProof/>
                <w:webHidden/>
              </w:rPr>
              <w:fldChar w:fldCharType="begin"/>
            </w:r>
            <w:r>
              <w:rPr>
                <w:noProof/>
                <w:webHidden/>
              </w:rPr>
              <w:instrText xml:space="preserve"> PAGEREF _Toc213055377 \h </w:instrText>
            </w:r>
            <w:r>
              <w:rPr>
                <w:noProof/>
                <w:webHidden/>
              </w:rPr>
            </w:r>
            <w:r>
              <w:rPr>
                <w:noProof/>
                <w:webHidden/>
              </w:rPr>
              <w:fldChar w:fldCharType="separate"/>
            </w:r>
            <w:r>
              <w:rPr>
                <w:noProof/>
                <w:webHidden/>
              </w:rPr>
              <w:t>3</w:t>
            </w:r>
            <w:r>
              <w:rPr>
                <w:noProof/>
                <w:webHidden/>
              </w:rPr>
              <w:fldChar w:fldCharType="end"/>
            </w:r>
          </w:hyperlink>
        </w:p>
        <w:p w14:paraId="7AA05FEB" w14:textId="2F857A11" w:rsidR="00C562C2" w:rsidRDefault="00C562C2">
          <w:pPr>
            <w:pStyle w:val="TM2"/>
            <w:tabs>
              <w:tab w:val="right" w:leader="dot" w:pos="8630"/>
            </w:tabs>
            <w:rPr>
              <w:noProof/>
            </w:rPr>
          </w:pPr>
          <w:hyperlink w:anchor="_Toc213055378" w:history="1">
            <w:r w:rsidRPr="00523A85">
              <w:rPr>
                <w:rStyle w:val="Lienhypertexte"/>
                <w:noProof/>
              </w:rPr>
              <w:t>2.1 Faisabilité technique</w:t>
            </w:r>
            <w:r>
              <w:rPr>
                <w:noProof/>
                <w:webHidden/>
              </w:rPr>
              <w:tab/>
            </w:r>
            <w:r>
              <w:rPr>
                <w:noProof/>
                <w:webHidden/>
              </w:rPr>
              <w:fldChar w:fldCharType="begin"/>
            </w:r>
            <w:r>
              <w:rPr>
                <w:noProof/>
                <w:webHidden/>
              </w:rPr>
              <w:instrText xml:space="preserve"> PAGEREF _Toc213055378 \h </w:instrText>
            </w:r>
            <w:r>
              <w:rPr>
                <w:noProof/>
                <w:webHidden/>
              </w:rPr>
            </w:r>
            <w:r>
              <w:rPr>
                <w:noProof/>
                <w:webHidden/>
              </w:rPr>
              <w:fldChar w:fldCharType="separate"/>
            </w:r>
            <w:r>
              <w:rPr>
                <w:noProof/>
                <w:webHidden/>
              </w:rPr>
              <w:t>3</w:t>
            </w:r>
            <w:r>
              <w:rPr>
                <w:noProof/>
                <w:webHidden/>
              </w:rPr>
              <w:fldChar w:fldCharType="end"/>
            </w:r>
          </w:hyperlink>
        </w:p>
        <w:p w14:paraId="758CAA50" w14:textId="17FBF666" w:rsidR="00C562C2" w:rsidRDefault="00C562C2">
          <w:pPr>
            <w:pStyle w:val="TM2"/>
            <w:tabs>
              <w:tab w:val="right" w:leader="dot" w:pos="8630"/>
            </w:tabs>
            <w:rPr>
              <w:noProof/>
            </w:rPr>
          </w:pPr>
          <w:hyperlink w:anchor="_Toc213055379" w:history="1">
            <w:r w:rsidRPr="00523A85">
              <w:rPr>
                <w:rStyle w:val="Lienhypertexte"/>
                <w:noProof/>
              </w:rPr>
              <w:t>2.2 Faisabilité économique</w:t>
            </w:r>
            <w:r>
              <w:rPr>
                <w:noProof/>
                <w:webHidden/>
              </w:rPr>
              <w:tab/>
            </w:r>
            <w:r>
              <w:rPr>
                <w:noProof/>
                <w:webHidden/>
              </w:rPr>
              <w:fldChar w:fldCharType="begin"/>
            </w:r>
            <w:r>
              <w:rPr>
                <w:noProof/>
                <w:webHidden/>
              </w:rPr>
              <w:instrText xml:space="preserve"> PAGEREF _Toc213055379 \h </w:instrText>
            </w:r>
            <w:r>
              <w:rPr>
                <w:noProof/>
                <w:webHidden/>
              </w:rPr>
            </w:r>
            <w:r>
              <w:rPr>
                <w:noProof/>
                <w:webHidden/>
              </w:rPr>
              <w:fldChar w:fldCharType="separate"/>
            </w:r>
            <w:r>
              <w:rPr>
                <w:noProof/>
                <w:webHidden/>
              </w:rPr>
              <w:t>3</w:t>
            </w:r>
            <w:r>
              <w:rPr>
                <w:noProof/>
                <w:webHidden/>
              </w:rPr>
              <w:fldChar w:fldCharType="end"/>
            </w:r>
          </w:hyperlink>
        </w:p>
        <w:p w14:paraId="306EA74A" w14:textId="7F1D4576" w:rsidR="00C562C2" w:rsidRDefault="00C562C2">
          <w:pPr>
            <w:pStyle w:val="TM2"/>
            <w:tabs>
              <w:tab w:val="right" w:leader="dot" w:pos="8630"/>
            </w:tabs>
            <w:rPr>
              <w:noProof/>
            </w:rPr>
          </w:pPr>
          <w:hyperlink w:anchor="_Toc213055380" w:history="1">
            <w:r w:rsidRPr="00523A85">
              <w:rPr>
                <w:rStyle w:val="Lienhypertexte"/>
                <w:noProof/>
              </w:rPr>
              <w:t>2.3 Faisabilité organisationnelle</w:t>
            </w:r>
            <w:r>
              <w:rPr>
                <w:noProof/>
                <w:webHidden/>
              </w:rPr>
              <w:tab/>
            </w:r>
            <w:r>
              <w:rPr>
                <w:noProof/>
                <w:webHidden/>
              </w:rPr>
              <w:fldChar w:fldCharType="begin"/>
            </w:r>
            <w:r>
              <w:rPr>
                <w:noProof/>
                <w:webHidden/>
              </w:rPr>
              <w:instrText xml:space="preserve"> PAGEREF _Toc213055380 \h </w:instrText>
            </w:r>
            <w:r>
              <w:rPr>
                <w:noProof/>
                <w:webHidden/>
              </w:rPr>
            </w:r>
            <w:r>
              <w:rPr>
                <w:noProof/>
                <w:webHidden/>
              </w:rPr>
              <w:fldChar w:fldCharType="separate"/>
            </w:r>
            <w:r>
              <w:rPr>
                <w:noProof/>
                <w:webHidden/>
              </w:rPr>
              <w:t>3</w:t>
            </w:r>
            <w:r>
              <w:rPr>
                <w:noProof/>
                <w:webHidden/>
              </w:rPr>
              <w:fldChar w:fldCharType="end"/>
            </w:r>
          </w:hyperlink>
        </w:p>
        <w:p w14:paraId="20148ED6" w14:textId="69E44FCC" w:rsidR="00C562C2" w:rsidRDefault="00C562C2">
          <w:pPr>
            <w:pStyle w:val="TM2"/>
            <w:tabs>
              <w:tab w:val="right" w:leader="dot" w:pos="8630"/>
            </w:tabs>
            <w:rPr>
              <w:noProof/>
            </w:rPr>
          </w:pPr>
          <w:hyperlink w:anchor="_Toc213055381" w:history="1">
            <w:r w:rsidRPr="00523A85">
              <w:rPr>
                <w:rStyle w:val="Lienhypertexte"/>
                <w:noProof/>
              </w:rPr>
              <w:t>2.4 Faisabilité opérationnelle</w:t>
            </w:r>
            <w:r>
              <w:rPr>
                <w:noProof/>
                <w:webHidden/>
              </w:rPr>
              <w:tab/>
            </w:r>
            <w:r>
              <w:rPr>
                <w:noProof/>
                <w:webHidden/>
              </w:rPr>
              <w:fldChar w:fldCharType="begin"/>
            </w:r>
            <w:r>
              <w:rPr>
                <w:noProof/>
                <w:webHidden/>
              </w:rPr>
              <w:instrText xml:space="preserve"> PAGEREF _Toc213055381 \h </w:instrText>
            </w:r>
            <w:r>
              <w:rPr>
                <w:noProof/>
                <w:webHidden/>
              </w:rPr>
            </w:r>
            <w:r>
              <w:rPr>
                <w:noProof/>
                <w:webHidden/>
              </w:rPr>
              <w:fldChar w:fldCharType="separate"/>
            </w:r>
            <w:r>
              <w:rPr>
                <w:noProof/>
                <w:webHidden/>
              </w:rPr>
              <w:t>3</w:t>
            </w:r>
            <w:r>
              <w:rPr>
                <w:noProof/>
                <w:webHidden/>
              </w:rPr>
              <w:fldChar w:fldCharType="end"/>
            </w:r>
          </w:hyperlink>
        </w:p>
        <w:p w14:paraId="4FB8701F" w14:textId="10FDAFFA" w:rsidR="00C562C2" w:rsidRDefault="00C562C2">
          <w:pPr>
            <w:pStyle w:val="TM1"/>
            <w:tabs>
              <w:tab w:val="right" w:leader="dot" w:pos="8630"/>
            </w:tabs>
            <w:rPr>
              <w:noProof/>
            </w:rPr>
          </w:pPr>
          <w:hyperlink w:anchor="_Toc213055382" w:history="1">
            <w:r w:rsidRPr="00523A85">
              <w:rPr>
                <w:rStyle w:val="Lienhypertexte"/>
                <w:noProof/>
              </w:rPr>
              <w:t>3. Contraintes et risques</w:t>
            </w:r>
            <w:r>
              <w:rPr>
                <w:noProof/>
                <w:webHidden/>
              </w:rPr>
              <w:tab/>
            </w:r>
            <w:r>
              <w:rPr>
                <w:noProof/>
                <w:webHidden/>
              </w:rPr>
              <w:fldChar w:fldCharType="begin"/>
            </w:r>
            <w:r>
              <w:rPr>
                <w:noProof/>
                <w:webHidden/>
              </w:rPr>
              <w:instrText xml:space="preserve"> PAGEREF _Toc213055382 \h </w:instrText>
            </w:r>
            <w:r>
              <w:rPr>
                <w:noProof/>
                <w:webHidden/>
              </w:rPr>
            </w:r>
            <w:r>
              <w:rPr>
                <w:noProof/>
                <w:webHidden/>
              </w:rPr>
              <w:fldChar w:fldCharType="separate"/>
            </w:r>
            <w:r>
              <w:rPr>
                <w:noProof/>
                <w:webHidden/>
              </w:rPr>
              <w:t>3</w:t>
            </w:r>
            <w:r>
              <w:rPr>
                <w:noProof/>
                <w:webHidden/>
              </w:rPr>
              <w:fldChar w:fldCharType="end"/>
            </w:r>
          </w:hyperlink>
        </w:p>
        <w:p w14:paraId="71B240EE" w14:textId="21451A67" w:rsidR="00C562C2" w:rsidRDefault="00C562C2">
          <w:pPr>
            <w:pStyle w:val="TM1"/>
            <w:tabs>
              <w:tab w:val="right" w:leader="dot" w:pos="8630"/>
            </w:tabs>
            <w:rPr>
              <w:noProof/>
            </w:rPr>
          </w:pPr>
          <w:hyperlink w:anchor="_Toc213055383" w:history="1">
            <w:r w:rsidRPr="00523A85">
              <w:rPr>
                <w:rStyle w:val="Lienhypertexte"/>
                <w:noProof/>
              </w:rPr>
              <w:t>4. Conclusion</w:t>
            </w:r>
            <w:r>
              <w:rPr>
                <w:noProof/>
                <w:webHidden/>
              </w:rPr>
              <w:tab/>
            </w:r>
            <w:r>
              <w:rPr>
                <w:noProof/>
                <w:webHidden/>
              </w:rPr>
              <w:fldChar w:fldCharType="begin"/>
            </w:r>
            <w:r>
              <w:rPr>
                <w:noProof/>
                <w:webHidden/>
              </w:rPr>
              <w:instrText xml:space="preserve"> PAGEREF _Toc213055383 \h </w:instrText>
            </w:r>
            <w:r>
              <w:rPr>
                <w:noProof/>
                <w:webHidden/>
              </w:rPr>
            </w:r>
            <w:r>
              <w:rPr>
                <w:noProof/>
                <w:webHidden/>
              </w:rPr>
              <w:fldChar w:fldCharType="separate"/>
            </w:r>
            <w:r>
              <w:rPr>
                <w:noProof/>
                <w:webHidden/>
              </w:rPr>
              <w:t>4</w:t>
            </w:r>
            <w:r>
              <w:rPr>
                <w:noProof/>
                <w:webHidden/>
              </w:rPr>
              <w:fldChar w:fldCharType="end"/>
            </w:r>
          </w:hyperlink>
        </w:p>
        <w:p w14:paraId="3EB18E91" w14:textId="7312B243" w:rsidR="00C562C2" w:rsidRDefault="00C562C2">
          <w:r>
            <w:rPr>
              <w:b/>
              <w:bCs/>
            </w:rPr>
            <w:fldChar w:fldCharType="end"/>
          </w:r>
        </w:p>
      </w:sdtContent>
    </w:sdt>
    <w:p w14:paraId="29FD1CD7" w14:textId="7BC093D4" w:rsidR="003D26E4" w:rsidRDefault="00000000">
      <w:r>
        <w:br/>
      </w:r>
    </w:p>
    <w:p w14:paraId="6E4821C5" w14:textId="77777777" w:rsidR="003D26E4" w:rsidRDefault="00000000">
      <w:r>
        <w:br w:type="page"/>
      </w:r>
    </w:p>
    <w:p w14:paraId="60446F36" w14:textId="77777777" w:rsidR="003D26E4" w:rsidRDefault="00000000">
      <w:pPr>
        <w:pStyle w:val="Titre1"/>
      </w:pPr>
      <w:bookmarkStart w:id="0" w:name="_Toc213055376"/>
      <w:r>
        <w:lastRenderedPageBreak/>
        <w:t>1. Introduction</w:t>
      </w:r>
      <w:bookmarkEnd w:id="0"/>
    </w:p>
    <w:p w14:paraId="3C6B5325" w14:textId="27149E99" w:rsidR="003D26E4" w:rsidRDefault="00000000">
      <w:r>
        <w:t xml:space="preserve">Ce document présente l’étude de faisabilité d’un projet de création d’un Progiciel de Gestion Intégré (PGI) Web pour une épicerie spécialisée dans la vente de produits de type snack et nourriture. L’objectif est de concevoir une solution logicielle centralisant les opérations de gestion des stocks, ventes, produits et fournisseurs. Ce </w:t>
      </w:r>
      <w:proofErr w:type="spellStart"/>
      <w:r>
        <w:t>projet</w:t>
      </w:r>
      <w:proofErr w:type="spellEnd"/>
      <w:r>
        <w:t xml:space="preserve"> est </w:t>
      </w:r>
      <w:proofErr w:type="spellStart"/>
      <w:r>
        <w:t>réalisé</w:t>
      </w:r>
      <w:proofErr w:type="spellEnd"/>
      <w:r>
        <w:t xml:space="preserve"> par </w:t>
      </w:r>
      <w:proofErr w:type="spellStart"/>
      <w:r>
        <w:t>une</w:t>
      </w:r>
      <w:proofErr w:type="spellEnd"/>
      <w:r>
        <w:t xml:space="preserve"> équipe de deux étudiants.</w:t>
      </w:r>
    </w:p>
    <w:p w14:paraId="70BA0969" w14:textId="291D7708" w:rsidR="003D26E4" w:rsidRDefault="00C562C2">
      <w:pPr>
        <w:pStyle w:val="Titre1"/>
      </w:pPr>
      <w:bookmarkStart w:id="1" w:name="_Toc213055377"/>
      <w:r>
        <w:t>2</w:t>
      </w:r>
      <w:r w:rsidR="00000000">
        <w:t>. Étude de faisabilité</w:t>
      </w:r>
      <w:bookmarkEnd w:id="1"/>
    </w:p>
    <w:p w14:paraId="2C07E4E0" w14:textId="532C688C" w:rsidR="003D26E4" w:rsidRDefault="00C562C2">
      <w:pPr>
        <w:pStyle w:val="Titre2"/>
      </w:pPr>
      <w:bookmarkStart w:id="2" w:name="_Toc213055378"/>
      <w:r>
        <w:t>2</w:t>
      </w:r>
      <w:r w:rsidR="00000000">
        <w:t xml:space="preserve">.1 </w:t>
      </w:r>
      <w:proofErr w:type="spellStart"/>
      <w:r w:rsidR="00000000">
        <w:t>Faisabilité</w:t>
      </w:r>
      <w:proofErr w:type="spellEnd"/>
      <w:r w:rsidR="00000000">
        <w:t xml:space="preserve"> technique</w:t>
      </w:r>
      <w:bookmarkEnd w:id="2"/>
    </w:p>
    <w:p w14:paraId="45E43639" w14:textId="26076993" w:rsidR="003D26E4" w:rsidRDefault="00000000">
      <w:r>
        <w:t xml:space="preserve">Le développement sera réalisé en PHP 8 avec une base de données MySQL. Le serveur Web utilisé sera Apache, et le front-end sera </w:t>
      </w:r>
      <w:proofErr w:type="spellStart"/>
      <w:r>
        <w:t>conçu</w:t>
      </w:r>
      <w:proofErr w:type="spellEnd"/>
      <w:r>
        <w:t xml:space="preserve"> </w:t>
      </w:r>
      <w:proofErr w:type="spellStart"/>
      <w:r>
        <w:t>en</w:t>
      </w:r>
      <w:proofErr w:type="spellEnd"/>
      <w:r>
        <w:t xml:space="preserve"> HTML5, CSS3</w:t>
      </w:r>
      <w:r w:rsidR="00635CDC">
        <w:t xml:space="preserve">, </w:t>
      </w:r>
      <w:r>
        <w:t>JavaScrip</w:t>
      </w:r>
      <w:r w:rsidR="007E0419">
        <w:t>t</w:t>
      </w:r>
      <w:r w:rsidR="00635CDC">
        <w:t>, PHP</w:t>
      </w:r>
      <w:r>
        <w:t xml:space="preserve">. L’hébergement pourra se faire sur </w:t>
      </w:r>
      <w:r w:rsidR="00F44022">
        <w:t>Render</w:t>
      </w:r>
      <w:r>
        <w:t>. Ces technologies open-source garantissent un coût nul et une faisabilité technique élevée.</w:t>
      </w:r>
    </w:p>
    <w:p w14:paraId="5F01022B" w14:textId="2A391495" w:rsidR="003D26E4" w:rsidRDefault="00C562C2">
      <w:pPr>
        <w:pStyle w:val="Titre2"/>
      </w:pPr>
      <w:bookmarkStart w:id="3" w:name="_Toc213055379"/>
      <w:r>
        <w:t>2</w:t>
      </w:r>
      <w:r w:rsidR="00000000">
        <w:t xml:space="preserve">.2 </w:t>
      </w:r>
      <w:proofErr w:type="spellStart"/>
      <w:r w:rsidR="00000000">
        <w:t>Faisabilité</w:t>
      </w:r>
      <w:proofErr w:type="spellEnd"/>
      <w:r w:rsidR="00000000">
        <w:t xml:space="preserve"> </w:t>
      </w:r>
      <w:proofErr w:type="spellStart"/>
      <w:r w:rsidR="00000000">
        <w:t>économique</w:t>
      </w:r>
      <w:bookmarkEnd w:id="3"/>
      <w:proofErr w:type="spellEnd"/>
    </w:p>
    <w:p w14:paraId="44BD272E" w14:textId="77FFBC97" w:rsidR="003D26E4" w:rsidRDefault="00000000">
      <w:r>
        <w:t xml:space="preserve">Le coût global du </w:t>
      </w:r>
      <w:proofErr w:type="spellStart"/>
      <w:r>
        <w:t>projet</w:t>
      </w:r>
      <w:proofErr w:type="spellEnd"/>
      <w:r>
        <w:t xml:space="preserve"> est </w:t>
      </w:r>
      <w:r w:rsidR="00F44022">
        <w:t xml:space="preserve">quasi </w:t>
      </w:r>
      <w:proofErr w:type="spellStart"/>
      <w:r w:rsidR="00F44022">
        <w:t>nulle</w:t>
      </w:r>
      <w:proofErr w:type="spellEnd"/>
      <w:r>
        <w:t xml:space="preserve"> car les </w:t>
      </w:r>
      <w:proofErr w:type="spellStart"/>
      <w:r>
        <w:t>outils</w:t>
      </w:r>
      <w:proofErr w:type="spellEnd"/>
      <w:r>
        <w:t xml:space="preserve"> utilisés sont gratuits. Les principales dépenses concernent l’hébergement et le nom de domaine. L’analyse économique montre que le projet est rentable au vu des bénéfices apportés.</w:t>
      </w:r>
    </w:p>
    <w:p w14:paraId="2794D758" w14:textId="7806D0C9" w:rsidR="003D26E4" w:rsidRDefault="00000000">
      <w:r>
        <w:t xml:space="preserve">Exemple d’estimation des </w:t>
      </w:r>
      <w:proofErr w:type="gramStart"/>
      <w:r>
        <w:t>coûts :</w:t>
      </w:r>
      <w:proofErr w:type="gramEnd"/>
      <w:r>
        <w:br/>
        <w:t xml:space="preserve">- </w:t>
      </w:r>
      <w:proofErr w:type="spellStart"/>
      <w:proofErr w:type="gramStart"/>
      <w:r>
        <w:t>Hébergement</w:t>
      </w:r>
      <w:proofErr w:type="spellEnd"/>
      <w:r>
        <w:t xml:space="preserve"> :</w:t>
      </w:r>
      <w:proofErr w:type="gramEnd"/>
      <w:r>
        <w:t xml:space="preserve"> </w:t>
      </w:r>
      <w:r w:rsidR="00F44022">
        <w:t>0</w:t>
      </w:r>
      <w:r>
        <w:t>€/an</w:t>
      </w:r>
      <w:r>
        <w:br/>
        <w:t xml:space="preserve">- Nom de </w:t>
      </w:r>
      <w:proofErr w:type="gramStart"/>
      <w:r>
        <w:t>domaine :</w:t>
      </w:r>
      <w:proofErr w:type="gramEnd"/>
      <w:r>
        <w:t xml:space="preserve"> </w:t>
      </w:r>
      <w:r w:rsidR="007E0419">
        <w:t>0</w:t>
      </w:r>
      <w:r>
        <w:t xml:space="preserve"> €/an</w:t>
      </w:r>
      <w:r>
        <w:br/>
        <w:t xml:space="preserve">- </w:t>
      </w:r>
      <w:proofErr w:type="gramStart"/>
      <w:r>
        <w:t>Logiciels :</w:t>
      </w:r>
      <w:proofErr w:type="gramEnd"/>
      <w:r>
        <w:t xml:space="preserve"> 0 € (open source)</w:t>
      </w:r>
      <w:r>
        <w:br/>
        <w:t xml:space="preserve">Total </w:t>
      </w:r>
      <w:proofErr w:type="spellStart"/>
      <w:proofErr w:type="gramStart"/>
      <w:r>
        <w:t>estimé</w:t>
      </w:r>
      <w:proofErr w:type="spellEnd"/>
      <w:r>
        <w:t xml:space="preserve"> :</w:t>
      </w:r>
      <w:proofErr w:type="gramEnd"/>
      <w:r>
        <w:t xml:space="preserve"> </w:t>
      </w:r>
      <w:r w:rsidR="007E0419">
        <w:t>0</w:t>
      </w:r>
      <w:r>
        <w:t xml:space="preserve"> € + temps de développement</w:t>
      </w:r>
    </w:p>
    <w:p w14:paraId="14161753" w14:textId="61B2BD03" w:rsidR="003D26E4" w:rsidRDefault="00C562C2">
      <w:pPr>
        <w:pStyle w:val="Titre2"/>
      </w:pPr>
      <w:bookmarkStart w:id="4" w:name="_Toc213055380"/>
      <w:r>
        <w:t>2</w:t>
      </w:r>
      <w:r w:rsidR="00000000">
        <w:t xml:space="preserve">.3 </w:t>
      </w:r>
      <w:proofErr w:type="spellStart"/>
      <w:r w:rsidR="00000000">
        <w:t>Faisabilité</w:t>
      </w:r>
      <w:proofErr w:type="spellEnd"/>
      <w:r w:rsidR="00000000">
        <w:t xml:space="preserve"> </w:t>
      </w:r>
      <w:proofErr w:type="spellStart"/>
      <w:r w:rsidR="00000000">
        <w:t>organisationnelle</w:t>
      </w:r>
      <w:bookmarkEnd w:id="4"/>
      <w:proofErr w:type="spellEnd"/>
    </w:p>
    <w:p w14:paraId="2E898227" w14:textId="2AFEBDF8" w:rsidR="003D26E4" w:rsidRDefault="00000000">
      <w:r>
        <w:t xml:space="preserve">L’équipe projet est composée de deux étudiants, répartissant les tâches de conception, développement, tests et documentation. Le client final visé est </w:t>
      </w:r>
      <w:r w:rsidR="007E0419">
        <w:t>un</w:t>
      </w:r>
      <w:r>
        <w:t xml:space="preserve"> </w:t>
      </w:r>
      <w:proofErr w:type="spellStart"/>
      <w:r>
        <w:t>gérant</w:t>
      </w:r>
      <w:proofErr w:type="spellEnd"/>
      <w:r>
        <w:t xml:space="preserve"> </w:t>
      </w:r>
      <w:proofErr w:type="spellStart"/>
      <w:r>
        <w:t>d’épicerie</w:t>
      </w:r>
      <w:proofErr w:type="spellEnd"/>
      <w:r>
        <w:t xml:space="preserve">, </w:t>
      </w:r>
      <w:proofErr w:type="spellStart"/>
      <w:r>
        <w:t>dont</w:t>
      </w:r>
      <w:proofErr w:type="spellEnd"/>
      <w:r>
        <w:t xml:space="preserve"> les </w:t>
      </w:r>
      <w:proofErr w:type="spellStart"/>
      <w:r>
        <w:t>besoins</w:t>
      </w:r>
      <w:proofErr w:type="spellEnd"/>
      <w:r>
        <w:t xml:space="preserve"> ont été identifiés </w:t>
      </w:r>
      <w:proofErr w:type="spellStart"/>
      <w:r>
        <w:t>comme</w:t>
      </w:r>
      <w:proofErr w:type="spellEnd"/>
      <w:r>
        <w:t xml:space="preserve"> simples et </w:t>
      </w:r>
      <w:proofErr w:type="spellStart"/>
      <w:r>
        <w:t>réalistes</w:t>
      </w:r>
      <w:proofErr w:type="spellEnd"/>
      <w:r>
        <w:t>.</w:t>
      </w:r>
    </w:p>
    <w:p w14:paraId="6C52D214" w14:textId="3F7278F8" w:rsidR="003D26E4" w:rsidRDefault="00C562C2">
      <w:pPr>
        <w:pStyle w:val="Titre2"/>
      </w:pPr>
      <w:bookmarkStart w:id="5" w:name="_Toc213055381"/>
      <w:r>
        <w:t>2</w:t>
      </w:r>
      <w:r w:rsidR="00000000">
        <w:t xml:space="preserve">.4 </w:t>
      </w:r>
      <w:proofErr w:type="spellStart"/>
      <w:r w:rsidR="00000000">
        <w:t>Faisabilité</w:t>
      </w:r>
      <w:proofErr w:type="spellEnd"/>
      <w:r w:rsidR="00000000">
        <w:t xml:space="preserve"> </w:t>
      </w:r>
      <w:proofErr w:type="spellStart"/>
      <w:r w:rsidR="00000000">
        <w:t>opérationnelle</w:t>
      </w:r>
      <w:bookmarkEnd w:id="5"/>
      <w:proofErr w:type="spellEnd"/>
    </w:p>
    <w:p w14:paraId="40524725" w14:textId="77777777" w:rsidR="003D26E4" w:rsidRDefault="00000000">
      <w:r>
        <w:t>Le PGI Web sera facilement intégré dans le fonctionnement d’une épicerie, remplaçant les outils traditionnels comme les cahiers ou fichiers Excel. L’application sera accessible depuis n’importe quel appareil connecté à Internet et permettra une gestion simplifiée et centralisée.</w:t>
      </w:r>
    </w:p>
    <w:p w14:paraId="2F803647" w14:textId="44686FF2" w:rsidR="003D26E4" w:rsidRDefault="00C562C2">
      <w:pPr>
        <w:pStyle w:val="Titre1"/>
      </w:pPr>
      <w:bookmarkStart w:id="6" w:name="_Toc213055382"/>
      <w:r>
        <w:t>3</w:t>
      </w:r>
      <w:r w:rsidR="00000000">
        <w:t>. Contraintes et risques</w:t>
      </w:r>
      <w:bookmarkEnd w:id="6"/>
    </w:p>
    <w:p w14:paraId="64AF017B" w14:textId="77777777" w:rsidR="003D26E4" w:rsidRDefault="00000000">
      <w:r>
        <w:t>• Contraintes techniques : sécurité, sauvegarde des données, compatibilité navigateurs.</w:t>
      </w:r>
      <w:r>
        <w:br/>
        <w:t>• Contraintes humaines : disponibilité de l’équipe et apprentissage de nouvelles technologies.</w:t>
      </w:r>
      <w:r>
        <w:br/>
        <w:t>• Risques : retards, erreurs de saisie, faible adoption par les utilisateurs.</w:t>
      </w:r>
    </w:p>
    <w:p w14:paraId="7AABFEFF" w14:textId="7DC1DE3E" w:rsidR="003D26E4" w:rsidRDefault="00C562C2">
      <w:pPr>
        <w:pStyle w:val="Titre1"/>
      </w:pPr>
      <w:bookmarkStart w:id="7" w:name="_Toc213055383"/>
      <w:r>
        <w:lastRenderedPageBreak/>
        <w:t>4</w:t>
      </w:r>
      <w:r w:rsidR="00000000">
        <w:t>. Conclusion</w:t>
      </w:r>
      <w:bookmarkEnd w:id="7"/>
      <w:r w:rsidR="00000000">
        <w:t xml:space="preserve"> </w:t>
      </w:r>
    </w:p>
    <w:p w14:paraId="3362702D" w14:textId="77777777" w:rsidR="003D26E4" w:rsidRDefault="00000000">
      <w:r>
        <w:t>L’étude de faisabilité montre que le projet de PGI Web pour une épicerie est techniquement, économiquement et organisationnellement réalisable. Il contribuera à moderniser la gestion des stocks et des ventes tout en réduisant les erreurs et le temps de traitement. Le projet présente donc une forte valeur ajoutée pour l’activité commerciale.</w:t>
      </w:r>
    </w:p>
    <w:p w14:paraId="6F4624E6" w14:textId="5B808F27" w:rsidR="003D26E4" w:rsidRDefault="003D26E4"/>
    <w:sectPr w:rsidR="003D26E4" w:rsidSect="007E0419">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29657510">
    <w:abstractNumId w:val="8"/>
  </w:num>
  <w:num w:numId="2" w16cid:durableId="176312960">
    <w:abstractNumId w:val="6"/>
  </w:num>
  <w:num w:numId="3" w16cid:durableId="1374694259">
    <w:abstractNumId w:val="5"/>
  </w:num>
  <w:num w:numId="4" w16cid:durableId="1325163298">
    <w:abstractNumId w:val="4"/>
  </w:num>
  <w:num w:numId="5" w16cid:durableId="812218711">
    <w:abstractNumId w:val="7"/>
  </w:num>
  <w:num w:numId="6" w16cid:durableId="562759893">
    <w:abstractNumId w:val="3"/>
  </w:num>
  <w:num w:numId="7" w16cid:durableId="11566578">
    <w:abstractNumId w:val="2"/>
  </w:num>
  <w:num w:numId="8" w16cid:durableId="1630166980">
    <w:abstractNumId w:val="1"/>
  </w:num>
  <w:num w:numId="9" w16cid:durableId="78828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37D9"/>
    <w:rsid w:val="003D26E4"/>
    <w:rsid w:val="00635CDC"/>
    <w:rsid w:val="006A50B5"/>
    <w:rsid w:val="007E0419"/>
    <w:rsid w:val="00AA1D8D"/>
    <w:rsid w:val="00B47730"/>
    <w:rsid w:val="00C562C2"/>
    <w:rsid w:val="00CB0664"/>
    <w:rsid w:val="00F44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5DEB7"/>
  <w14:defaultImageDpi w14:val="300"/>
  <w15:docId w15:val="{99686521-019C-4FBF-91E5-DF1A1B4F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562C2"/>
    <w:pPr>
      <w:spacing w:after="100"/>
    </w:pPr>
  </w:style>
  <w:style w:type="paragraph" w:styleId="TM2">
    <w:name w:val="toc 2"/>
    <w:basedOn w:val="Normal"/>
    <w:next w:val="Normal"/>
    <w:autoRedefine/>
    <w:uiPriority w:val="39"/>
    <w:unhideWhenUsed/>
    <w:rsid w:val="00C562C2"/>
    <w:pPr>
      <w:spacing w:after="100"/>
      <w:ind w:left="220"/>
    </w:pPr>
  </w:style>
  <w:style w:type="character" w:styleId="Lienhypertexte">
    <w:name w:val="Hyperlink"/>
    <w:basedOn w:val="Policepardfaut"/>
    <w:uiPriority w:val="99"/>
    <w:unhideWhenUsed/>
    <w:rsid w:val="00C562C2"/>
    <w:rPr>
      <w:color w:val="0000FF" w:themeColor="hyperlink"/>
      <w:u w:val="single"/>
    </w:rPr>
  </w:style>
  <w:style w:type="character" w:customStyle="1" w:styleId="SansinterligneCar">
    <w:name w:val="Sans interligne Car"/>
    <w:basedOn w:val="Policepardfaut"/>
    <w:link w:val="Sansinterligne"/>
    <w:uiPriority w:val="1"/>
    <w:rsid w:val="007E0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2600BCC46D49FC834A9A1458415B94"/>
        <w:category>
          <w:name w:val="Général"/>
          <w:gallery w:val="placeholder"/>
        </w:category>
        <w:types>
          <w:type w:val="bbPlcHdr"/>
        </w:types>
        <w:behaviors>
          <w:behavior w:val="content"/>
        </w:behaviors>
        <w:guid w:val="{605D6C6C-2C12-4241-9747-29858A2DB325}"/>
      </w:docPartPr>
      <w:docPartBody>
        <w:p w:rsidR="00000000" w:rsidRDefault="00AE3432" w:rsidP="00AE3432">
          <w:pPr>
            <w:pStyle w:val="1A2600BCC46D49FC834A9A1458415B94"/>
          </w:pPr>
          <w:r>
            <w:rPr>
              <w:rFonts w:asciiTheme="majorHAnsi" w:eastAsiaTheme="majorEastAsia" w:hAnsiTheme="majorHAnsi" w:cstheme="majorBidi"/>
              <w:color w:val="156082" w:themeColor="accent1"/>
              <w:sz w:val="88"/>
              <w:szCs w:val="88"/>
            </w:rPr>
            <w:t>[Titre du document]</w:t>
          </w:r>
        </w:p>
      </w:docPartBody>
    </w:docPart>
    <w:docPart>
      <w:docPartPr>
        <w:name w:val="B580CEB525A1485BB9CB88CB1AF7AD1F"/>
        <w:category>
          <w:name w:val="Général"/>
          <w:gallery w:val="placeholder"/>
        </w:category>
        <w:types>
          <w:type w:val="bbPlcHdr"/>
        </w:types>
        <w:behaviors>
          <w:behavior w:val="content"/>
        </w:behaviors>
        <w:guid w:val="{A7C02878-60DB-4A1C-B822-129F2194C095}"/>
      </w:docPartPr>
      <w:docPartBody>
        <w:p w:rsidR="00000000" w:rsidRDefault="00AE3432" w:rsidP="00AE3432">
          <w:pPr>
            <w:pStyle w:val="B580CEB525A1485BB9CB88CB1AF7AD1F"/>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432"/>
    <w:rsid w:val="003937D9"/>
    <w:rsid w:val="00AE3432"/>
    <w:rsid w:val="00B160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8D0DC58EAA8415FB0F7C164FA318F81">
    <w:name w:val="88D0DC58EAA8415FB0F7C164FA318F81"/>
    <w:rsid w:val="00AE3432"/>
  </w:style>
  <w:style w:type="paragraph" w:customStyle="1" w:styleId="1A2600BCC46D49FC834A9A1458415B94">
    <w:name w:val="1A2600BCC46D49FC834A9A1458415B94"/>
    <w:rsid w:val="00AE3432"/>
  </w:style>
  <w:style w:type="paragraph" w:customStyle="1" w:styleId="70EBA44E71F448B8BA67719974DDAD99">
    <w:name w:val="70EBA44E71F448B8BA67719974DDAD99"/>
    <w:rsid w:val="00AE3432"/>
  </w:style>
  <w:style w:type="paragraph" w:customStyle="1" w:styleId="B580CEB525A1485BB9CB88CB1AF7AD1F">
    <w:name w:val="B580CEB525A1485BB9CB88CB1AF7AD1F"/>
    <w:rsid w:val="00AE3432"/>
  </w:style>
  <w:style w:type="paragraph" w:customStyle="1" w:styleId="79F47F817B104E0BACF17A059FDC52BA">
    <w:name w:val="79F47F817B104E0BACF17A059FDC52BA"/>
    <w:rsid w:val="00AE34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Pages>
  <Words>517</Words>
  <Characters>2847</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faisabilité d’un PGI Web pour une épicerie</dc:title>
  <dc:subject/>
  <dc:creator>Salekha FALL, Jorys KANCEL</dc:creator>
  <cp:keywords/>
  <dc:description>generated by python-docx</dc:description>
  <cp:lastModifiedBy>Jorys KANCEL</cp:lastModifiedBy>
  <cp:revision>2</cp:revision>
  <dcterms:created xsi:type="dcterms:W3CDTF">2025-11-03T14:20:00Z</dcterms:created>
  <dcterms:modified xsi:type="dcterms:W3CDTF">2025-11-03T14:20:00Z</dcterms:modified>
  <cp:category/>
</cp:coreProperties>
</file>