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A1F1" w14:textId="6A11C86B" w:rsidR="00660544" w:rsidRDefault="00106EDC">
      <w:r>
        <w:t>Tyler Burleson</w:t>
      </w:r>
    </w:p>
    <w:p w14:paraId="60D5A282" w14:textId="54054C55" w:rsidR="00106EDC" w:rsidRDefault="00106EDC">
      <w:r>
        <w:t>CSCI 3400</w:t>
      </w:r>
    </w:p>
    <w:p w14:paraId="541C589A" w14:textId="0FF3D00A" w:rsidR="00106EDC" w:rsidRDefault="00106EDC">
      <w:r>
        <w:t>Lab 6</w:t>
      </w:r>
    </w:p>
    <w:p w14:paraId="44FA361D" w14:textId="65981AF7" w:rsidR="00106EDC" w:rsidRDefault="00106EDC">
      <w:pPr>
        <w:rPr>
          <w:b/>
          <w:bCs/>
        </w:rPr>
      </w:pPr>
      <w:r>
        <w:rPr>
          <w:b/>
          <w:bCs/>
        </w:rPr>
        <w:t>1-3: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74F5C16" wp14:editId="4F448184">
            <wp:extent cx="5943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74C" w14:textId="56411793" w:rsidR="00106EDC" w:rsidRDefault="00106EDC">
      <w:r>
        <w:rPr>
          <w:b/>
          <w:bCs/>
        </w:rPr>
        <w:t xml:space="preserve">4: </w:t>
      </w:r>
      <w:r>
        <w:t>The difference between GET and OK is 197 bytes</w:t>
      </w:r>
    </w:p>
    <w:p w14:paraId="7DAC4E34" w14:textId="1EC99157" w:rsidR="00106EDC" w:rsidRDefault="00106EDC">
      <w:r>
        <w:rPr>
          <w:b/>
          <w:bCs/>
        </w:rPr>
        <w:t>5:</w:t>
      </w:r>
      <w:r>
        <w:t xml:space="preserve"> The source address is the Linksys router not my laptop or the </w:t>
      </w:r>
      <w:proofErr w:type="spellStart"/>
      <w:r>
        <w:t>gaia.cs.umass</w:t>
      </w:r>
      <w:proofErr w:type="spellEnd"/>
    </w:p>
    <w:p w14:paraId="742E721D" w14:textId="3987036A" w:rsidR="00106EDC" w:rsidRDefault="00106EDC">
      <w:r>
        <w:rPr>
          <w:b/>
          <w:bCs/>
        </w:rPr>
        <w:t xml:space="preserve">6: </w:t>
      </w:r>
      <w:r>
        <w:t xml:space="preserve">Destination is the </w:t>
      </w:r>
      <w:proofErr w:type="spellStart"/>
      <w:r>
        <w:t>AmbitMic</w:t>
      </w:r>
      <w:proofErr w:type="spellEnd"/>
      <w:r>
        <w:t xml:space="preserve"> = </w:t>
      </w:r>
      <w:r>
        <w:t>(00 : d0 : 59 : a9 : 3d : 68</w:t>
      </w:r>
      <w:r>
        <w:t>)</w:t>
      </w:r>
    </w:p>
    <w:p w14:paraId="4A8BB2F5" w14:textId="1D9E86E5" w:rsidR="00106EDC" w:rsidRDefault="00106EDC">
      <w:r>
        <w:rPr>
          <w:b/>
          <w:bCs/>
        </w:rPr>
        <w:t>7:</w:t>
      </w:r>
      <w:r>
        <w:t xml:space="preserve"> Both messages share the same hex frame of 0x800</w:t>
      </w:r>
    </w:p>
    <w:p w14:paraId="035B22F4" w14:textId="7C43E7DC" w:rsidR="00106EDC" w:rsidRDefault="00106EDC">
      <w:r>
        <w:rPr>
          <w:b/>
          <w:bCs/>
        </w:rPr>
        <w:t>8:</w:t>
      </w:r>
      <w:r>
        <w:t xml:space="preserve"> The O in OK is 52 bytes from the start</w:t>
      </w:r>
      <w:r>
        <w:rPr>
          <w:noProof/>
        </w:rPr>
        <w:drawing>
          <wp:inline distT="0" distB="0" distL="0" distR="0" wp14:anchorId="5422CF58" wp14:editId="7B9FD29C">
            <wp:extent cx="5943600" cy="180721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C1FB" w14:textId="38D550B6" w:rsidR="00106EDC" w:rsidRDefault="00106EDC">
      <w:pPr>
        <w:rPr>
          <w:noProof/>
        </w:rPr>
      </w:pPr>
      <w:r>
        <w:rPr>
          <w:b/>
          <w:bCs/>
        </w:rPr>
        <w:lastRenderedPageBreak/>
        <w:t>10-12:</w:t>
      </w:r>
      <w:r w:rsidRPr="00106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5BD41" wp14:editId="5682BDF8">
            <wp:extent cx="5943600" cy="605536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07E" w14:textId="539C3A74" w:rsidR="00106EDC" w:rsidRDefault="00106EDC">
      <w:pPr>
        <w:rPr>
          <w:noProof/>
        </w:rPr>
      </w:pPr>
      <w:r>
        <w:rPr>
          <w:b/>
          <w:bCs/>
          <w:noProof/>
        </w:rPr>
        <w:t xml:space="preserve">13: </w:t>
      </w:r>
      <w:r>
        <w:rPr>
          <w:noProof/>
        </w:rPr>
        <w:t>It begins at 20 bytes</w:t>
      </w:r>
      <w:r>
        <w:rPr>
          <w:noProof/>
        </w:rPr>
        <w:drawing>
          <wp:inline distT="0" distB="0" distL="0" distR="0" wp14:anchorId="2B7B4E6E" wp14:editId="347CA715">
            <wp:extent cx="4968240" cy="922020"/>
            <wp:effectExtent l="0" t="0" r="381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BAB9" w14:textId="58D1D734" w:rsidR="00106EDC" w:rsidRDefault="00106EDC">
      <w:r>
        <w:rPr>
          <w:b/>
          <w:bCs/>
        </w:rPr>
        <w:t xml:space="preserve">14: </w:t>
      </w:r>
      <w:r>
        <w:t xml:space="preserve">The hex value for the source is </w:t>
      </w:r>
      <w:r>
        <w:t xml:space="preserve">(00 : 80 : ad : 73 :8d : </w:t>
      </w:r>
      <w:proofErr w:type="spellStart"/>
      <w:r>
        <w:t>ce</w:t>
      </w:r>
      <w:proofErr w:type="spellEnd"/>
      <w:r>
        <w:t>) and the target is (ff : ff : ff : ff : ff : ff)</w:t>
      </w:r>
    </w:p>
    <w:p w14:paraId="2AC73083" w14:textId="2947FA66" w:rsidR="00106EDC" w:rsidRPr="00106EDC" w:rsidRDefault="00106EDC">
      <w:r>
        <w:rPr>
          <w:b/>
          <w:bCs/>
        </w:rPr>
        <w:t xml:space="preserve">15: </w:t>
      </w:r>
      <w:r>
        <w:t>The 1</w:t>
      </w:r>
      <w:r w:rsidRPr="00106EDC">
        <w:rPr>
          <w:vertAlign w:val="superscript"/>
        </w:rPr>
        <w:t>st</w:t>
      </w:r>
      <w:r>
        <w:t xml:space="preserve"> and 2</w:t>
      </w:r>
      <w:r w:rsidRPr="00106EDC">
        <w:rPr>
          <w:vertAlign w:val="superscript"/>
        </w:rPr>
        <w:t>nd</w:t>
      </w:r>
      <w:r>
        <w:t xml:space="preserve"> packets are sent to the computer running Wireshark. The ARP is sent to the computer running Wireshark through the ARP-requested ethernet address</w:t>
      </w:r>
    </w:p>
    <w:sectPr w:rsidR="00106EDC" w:rsidRPr="0010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B"/>
    <w:rsid w:val="00106EDC"/>
    <w:rsid w:val="00660544"/>
    <w:rsid w:val="00B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3C1A"/>
  <w15:chartTrackingRefBased/>
  <w15:docId w15:val="{CA7A1726-172C-47BE-A5FD-A077D2EB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2023-04-21T19:06:00Z</dcterms:created>
  <dcterms:modified xsi:type="dcterms:W3CDTF">2023-04-21T19:14:00Z</dcterms:modified>
</cp:coreProperties>
</file>