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CF1" w:rsidRPr="005A051D" w:rsidRDefault="005A051D">
      <w:pPr>
        <w:rPr>
          <w:rFonts w:ascii="Bahnschrift SemiLight SemiConde" w:hAnsi="Bahnschrift SemiLight SemiConde"/>
          <w:b/>
          <w:bCs/>
          <w:sz w:val="32"/>
          <w:szCs w:val="32"/>
          <w:lang w:val="en-US"/>
        </w:rPr>
      </w:pPr>
      <w:r w:rsidRPr="005A051D"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 xml:space="preserve">    </w:t>
      </w:r>
      <w:r w:rsidR="009405D2" w:rsidRPr="005A051D"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>IMAGE</w:t>
      </w:r>
      <w:r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 xml:space="preserve"> </w:t>
      </w:r>
      <w:r w:rsidR="009405D2" w:rsidRPr="005A051D"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 xml:space="preserve"> RECOGNITION</w:t>
      </w:r>
      <w:r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 xml:space="preserve"> </w:t>
      </w:r>
      <w:r w:rsidR="009405D2" w:rsidRPr="005A051D"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 xml:space="preserve"> WITH </w:t>
      </w:r>
      <w:r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 xml:space="preserve"> </w:t>
      </w:r>
      <w:r w:rsidR="009405D2" w:rsidRPr="005A051D"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 xml:space="preserve">IBM </w:t>
      </w:r>
      <w:r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 xml:space="preserve"> </w:t>
      </w:r>
      <w:r w:rsidR="009405D2" w:rsidRPr="005A051D"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 xml:space="preserve">CLOUD </w:t>
      </w:r>
      <w:r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 xml:space="preserve"> </w:t>
      </w:r>
      <w:r w:rsidR="009405D2" w:rsidRPr="005A051D"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 xml:space="preserve">VISUAL </w:t>
      </w:r>
      <w:r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 xml:space="preserve"> </w:t>
      </w:r>
      <w:r w:rsidR="009405D2" w:rsidRPr="005A051D">
        <w:rPr>
          <w:rFonts w:ascii="Bahnschrift SemiLight SemiConde" w:hAnsi="Bahnschrift SemiLight SemiConde"/>
          <w:b/>
          <w:bCs/>
          <w:sz w:val="32"/>
          <w:szCs w:val="32"/>
          <w:lang w:val="en-US"/>
        </w:rPr>
        <w:t>RECOGNITION</w:t>
      </w:r>
    </w:p>
    <w:p w:rsidR="009405D2" w:rsidRPr="00C41D75" w:rsidRDefault="009405D2" w:rsidP="009405D2">
      <w:pPr>
        <w:jc w:val="both"/>
        <w:rPr>
          <w:rFonts w:ascii="Bahnschrift SemiCondensed" w:hAnsi="Bahnschrift SemiCondensed"/>
          <w:sz w:val="28"/>
          <w:szCs w:val="28"/>
          <w:u w:val="single"/>
          <w:lang w:val="en-US"/>
        </w:rPr>
      </w:pPr>
      <w:r w:rsidRPr="003222EC">
        <w:rPr>
          <w:rFonts w:ascii="Bahnschrift SemiCondensed" w:hAnsi="Bahnschrift SemiCondensed"/>
          <w:sz w:val="28"/>
          <w:szCs w:val="28"/>
          <w:u w:val="single"/>
          <w:lang w:val="en-US"/>
        </w:rPr>
        <w:t>PROBLEM</w:t>
      </w:r>
      <w:r w:rsidRPr="00C41D75">
        <w:rPr>
          <w:rFonts w:ascii="Bahnschrift SemiCondensed" w:hAnsi="Bahnschrift SemiCondensed"/>
          <w:sz w:val="28"/>
          <w:szCs w:val="28"/>
          <w:u w:val="single"/>
          <w:lang w:val="en-US"/>
        </w:rPr>
        <w:t xml:space="preserve"> DEFINITION:</w:t>
      </w:r>
    </w:p>
    <w:p w:rsidR="009405D2" w:rsidRDefault="005A051D" w:rsidP="009405D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="009405D2">
        <w:rPr>
          <w:sz w:val="28"/>
          <w:szCs w:val="28"/>
          <w:lang w:val="en-US"/>
        </w:rPr>
        <w:t xml:space="preserve">The project involves creating an image recognition system using IBM Cloud Visual Recognition. </w:t>
      </w:r>
      <w:r w:rsidR="005D0C5D">
        <w:rPr>
          <w:sz w:val="28"/>
          <w:szCs w:val="28"/>
          <w:lang w:val="en-US"/>
        </w:rPr>
        <w:t>In this project, we choose product recognition and cataloging where users can upload images, and the system accurately classifies and describes the image contents.</w:t>
      </w:r>
    </w:p>
    <w:p w:rsidR="005D0C5D" w:rsidRPr="00C41D75" w:rsidRDefault="005D0C5D" w:rsidP="005D0C5D">
      <w:pPr>
        <w:jc w:val="both"/>
        <w:rPr>
          <w:rFonts w:ascii="Bahnschrift SemiCondensed" w:hAnsi="Bahnschrift SemiCondensed"/>
          <w:sz w:val="28"/>
          <w:szCs w:val="28"/>
          <w:u w:val="single"/>
          <w:lang w:val="en-US"/>
        </w:rPr>
      </w:pPr>
      <w:r w:rsidRPr="00C41D75">
        <w:rPr>
          <w:rFonts w:ascii="Bahnschrift SemiCondensed" w:hAnsi="Bahnschrift SemiCondensed"/>
          <w:sz w:val="28"/>
          <w:szCs w:val="28"/>
          <w:u w:val="single"/>
          <w:lang w:val="en-US"/>
        </w:rPr>
        <w:t>EXPLANATION:</w:t>
      </w:r>
    </w:p>
    <w:p w:rsidR="009405D2" w:rsidRDefault="005A051D" w:rsidP="005D0C5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="005D0C5D" w:rsidRPr="005D0C5D">
        <w:rPr>
          <w:sz w:val="28"/>
          <w:szCs w:val="28"/>
          <w:lang w:val="en-US"/>
        </w:rPr>
        <w:t>Retailers can use visual recognition to automatically categorize and catalog products based on images. This can streamline inventory management and improve customer experience by providing accurate product information.</w:t>
      </w:r>
    </w:p>
    <w:p w:rsidR="005A051D" w:rsidRPr="003222EC" w:rsidRDefault="005A051D" w:rsidP="005A051D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3222EC">
        <w:rPr>
          <w:b/>
          <w:bCs/>
          <w:sz w:val="28"/>
          <w:szCs w:val="28"/>
          <w:u w:val="single"/>
          <w:lang w:val="en-US"/>
        </w:rPr>
        <w:t>DESIGN THINKING:</w:t>
      </w:r>
    </w:p>
    <w:p w:rsidR="00004E78" w:rsidRPr="003222EC" w:rsidRDefault="00004E78" w:rsidP="003222EC">
      <w:pPr>
        <w:jc w:val="both"/>
        <w:rPr>
          <w:i/>
          <w:iCs/>
          <w:sz w:val="28"/>
          <w:szCs w:val="28"/>
          <w:lang w:val="en-US"/>
        </w:rPr>
      </w:pPr>
      <w:r w:rsidRPr="003222EC">
        <w:rPr>
          <w:i/>
          <w:iCs/>
          <w:sz w:val="28"/>
          <w:szCs w:val="28"/>
          <w:lang w:val="en-US"/>
        </w:rPr>
        <w:t>Image recognition setup:</w:t>
      </w:r>
    </w:p>
    <w:p w:rsidR="005A051D" w:rsidRPr="00004E78" w:rsidRDefault="005A051D" w:rsidP="00004E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04E78">
        <w:rPr>
          <w:sz w:val="28"/>
          <w:szCs w:val="28"/>
          <w:lang w:val="en-US"/>
        </w:rPr>
        <w:t>Determine what products you want to recognize and catalog. Be specific about categories, types, and variations.</w:t>
      </w:r>
    </w:p>
    <w:p w:rsidR="005A051D" w:rsidRPr="00004E78" w:rsidRDefault="005A051D" w:rsidP="00004E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04E78">
        <w:rPr>
          <w:sz w:val="28"/>
          <w:szCs w:val="28"/>
          <w:lang w:val="en-US"/>
        </w:rPr>
        <w:t>Collect a large dataset of product images. These images should cover various angles, lighting conditions, and backgrounds.</w:t>
      </w:r>
    </w:p>
    <w:p w:rsidR="005A051D" w:rsidRPr="00004E78" w:rsidRDefault="005A051D" w:rsidP="00004E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04E78">
        <w:rPr>
          <w:sz w:val="28"/>
          <w:szCs w:val="28"/>
          <w:lang w:val="en-US"/>
        </w:rPr>
        <w:t>Rescale images to a consistent size. This ensures uniformity in input data for the model.</w:t>
      </w:r>
    </w:p>
    <w:p w:rsidR="005A051D" w:rsidRPr="00004E78" w:rsidRDefault="005A051D" w:rsidP="00004E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04E78">
        <w:rPr>
          <w:sz w:val="28"/>
          <w:szCs w:val="28"/>
          <w:lang w:val="en-US"/>
        </w:rPr>
        <w:t>Divide the dataset into training, validation, and test sets.</w:t>
      </w:r>
    </w:p>
    <w:p w:rsidR="005A051D" w:rsidRPr="00004E78" w:rsidRDefault="005A051D" w:rsidP="00004E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04E78">
        <w:rPr>
          <w:sz w:val="28"/>
          <w:szCs w:val="28"/>
          <w:lang w:val="en-US"/>
        </w:rPr>
        <w:t>Train the chosen model using the training data. Monitor performance on the validation set to avoid overfitting.</w:t>
      </w:r>
    </w:p>
    <w:p w:rsidR="005A051D" w:rsidRPr="00004E78" w:rsidRDefault="005A051D" w:rsidP="00004E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04E78">
        <w:rPr>
          <w:sz w:val="28"/>
          <w:szCs w:val="28"/>
          <w:lang w:val="en-US"/>
        </w:rPr>
        <w:t>Use appropriate metrics to evaluate the model’s performance.</w:t>
      </w:r>
    </w:p>
    <w:p w:rsidR="005A051D" w:rsidRPr="00004E78" w:rsidRDefault="005A051D" w:rsidP="00004E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04E78">
        <w:rPr>
          <w:sz w:val="28"/>
          <w:szCs w:val="28"/>
          <w:lang w:val="en-US"/>
        </w:rPr>
        <w:t>Test the trained model on unseen data to ensure it generalizes well.</w:t>
      </w:r>
    </w:p>
    <w:p w:rsidR="005A051D" w:rsidRPr="00004E78" w:rsidRDefault="00004E78" w:rsidP="00004E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04E78">
        <w:rPr>
          <w:sz w:val="28"/>
          <w:szCs w:val="28"/>
          <w:lang w:val="en-US"/>
        </w:rPr>
        <w:t>Im</w:t>
      </w:r>
      <w:r w:rsidR="005A051D" w:rsidRPr="00004E78">
        <w:rPr>
          <w:sz w:val="28"/>
          <w:szCs w:val="28"/>
          <w:lang w:val="en-US"/>
        </w:rPr>
        <w:t>plement a system to monitor the performance of the model in real-world scenarios.</w:t>
      </w:r>
    </w:p>
    <w:p w:rsidR="005A051D" w:rsidRDefault="005A051D" w:rsidP="00004E7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04E78">
        <w:rPr>
          <w:sz w:val="28"/>
          <w:szCs w:val="28"/>
          <w:lang w:val="en-US"/>
        </w:rPr>
        <w:t>Design the user interface of your application for seamless product recognition and catalog browsing.</w:t>
      </w:r>
    </w:p>
    <w:p w:rsidR="00004E78" w:rsidRPr="003222EC" w:rsidRDefault="001459B0" w:rsidP="001459B0">
      <w:pPr>
        <w:jc w:val="both"/>
        <w:rPr>
          <w:i/>
          <w:iCs/>
          <w:sz w:val="28"/>
          <w:szCs w:val="28"/>
          <w:lang w:val="en-US"/>
        </w:rPr>
      </w:pPr>
      <w:r w:rsidRPr="003222EC">
        <w:rPr>
          <w:i/>
          <w:iCs/>
          <w:sz w:val="28"/>
          <w:szCs w:val="28"/>
          <w:lang w:val="en-US"/>
        </w:rPr>
        <w:t>User interface:</w:t>
      </w:r>
    </w:p>
    <w:p w:rsidR="001459B0" w:rsidRPr="001459B0" w:rsidRDefault="001459B0" w:rsidP="001459B0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1459B0">
        <w:rPr>
          <w:sz w:val="28"/>
          <w:szCs w:val="28"/>
          <w:lang w:val="en-US"/>
        </w:rPr>
        <w:t xml:space="preserve">Retailers can use visual recognition to automatically categorize and catalog products based on images. This can streamline inventory </w:t>
      </w:r>
      <w:r w:rsidRPr="001459B0">
        <w:rPr>
          <w:sz w:val="28"/>
          <w:szCs w:val="28"/>
          <w:lang w:val="en-US"/>
        </w:rPr>
        <w:lastRenderedPageBreak/>
        <w:t>management and improve customer experience by providing accurate product information.</w:t>
      </w:r>
    </w:p>
    <w:p w:rsidR="001459B0" w:rsidRDefault="006C0291" w:rsidP="006C029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If the system involves capturing product images, integrate the camera function seamlessly. Ensure high-quality image capture.</w:t>
      </w:r>
    </w:p>
    <w:p w:rsidR="006C0291" w:rsidRDefault="006C0291" w:rsidP="006C029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Provide options for sorting search results, such as relevance, price, or popularity.</w:t>
      </w:r>
    </w:p>
    <w:p w:rsidR="006C0291" w:rsidRDefault="006C0291" w:rsidP="006C029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Display comprehensive product details, including images, descriptions, prices, and specifications.</w:t>
      </w:r>
    </w:p>
    <w:p w:rsidR="006C0291" w:rsidRDefault="006C0291" w:rsidP="006C029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If applicable, enable users to create accounts to save their favorite products or create wish lists.</w:t>
      </w:r>
    </w:p>
    <w:p w:rsidR="006C0291" w:rsidRDefault="006C0291" w:rsidP="006C029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Allow users to manage their privacy settings, especially regarding data collection and targeted advertisements.</w:t>
      </w:r>
    </w:p>
    <w:p w:rsidR="006C0291" w:rsidRDefault="006C0291" w:rsidP="006C029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Conduct usability testing with real users to identify any pain points and areas for improvement.</w:t>
      </w:r>
    </w:p>
    <w:p w:rsidR="006C0291" w:rsidRPr="003222EC" w:rsidRDefault="006C0291" w:rsidP="006C0291">
      <w:pPr>
        <w:ind w:left="360"/>
        <w:jc w:val="both"/>
        <w:rPr>
          <w:i/>
          <w:iCs/>
          <w:sz w:val="28"/>
          <w:szCs w:val="28"/>
          <w:lang w:val="en-US"/>
        </w:rPr>
      </w:pPr>
      <w:r w:rsidRPr="003222EC">
        <w:rPr>
          <w:i/>
          <w:iCs/>
          <w:sz w:val="28"/>
          <w:szCs w:val="28"/>
          <w:lang w:val="en-US"/>
        </w:rPr>
        <w:t>Image classification:</w:t>
      </w:r>
    </w:p>
    <w:p w:rsidR="006C0291" w:rsidRDefault="006C0291" w:rsidP="006C0291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Gather a diverse set of images for each product category you want to recognize.</w:t>
      </w:r>
    </w:p>
    <w:p w:rsidR="006C0291" w:rsidRDefault="006C0291" w:rsidP="006C0291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Evaluate the results and iterate on the training process if needed. You might need to add more diverse data or tweak the parameters to improve accuracy.</w:t>
      </w:r>
    </w:p>
    <w:p w:rsidR="006C0291" w:rsidRDefault="006C0291" w:rsidP="006C0291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Use the Visual Recognition API endpoints to classify images in real-time as they are uploaded to your application.</w:t>
      </w:r>
    </w:p>
    <w:p w:rsidR="006C0291" w:rsidRDefault="006C0291" w:rsidP="006C0291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Collect feedback and use it to improve the model. You can retrain the model with new data to enhance its accuracy over time.</w:t>
      </w:r>
    </w:p>
    <w:p w:rsidR="006C0291" w:rsidRPr="003222EC" w:rsidRDefault="006C0291" w:rsidP="006C0291">
      <w:pPr>
        <w:ind w:left="360"/>
        <w:jc w:val="both"/>
        <w:rPr>
          <w:i/>
          <w:iCs/>
          <w:sz w:val="28"/>
          <w:szCs w:val="28"/>
          <w:lang w:val="en-US"/>
        </w:rPr>
      </w:pPr>
      <w:r w:rsidRPr="003222EC">
        <w:rPr>
          <w:i/>
          <w:iCs/>
          <w:sz w:val="28"/>
          <w:szCs w:val="28"/>
          <w:lang w:val="en-US"/>
        </w:rPr>
        <w:t>AI-Generated captions:</w:t>
      </w:r>
    </w:p>
    <w:p w:rsidR="006C0291" w:rsidRDefault="006C0291" w:rsidP="006C029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Gather a diverse set of images of products that you want to recognize and catalog.</w:t>
      </w:r>
    </w:p>
    <w:p w:rsidR="006C0291" w:rsidRDefault="006C0291" w:rsidP="006C029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Use the API key provided by IBM Cloud Visual Recognition to authenticate your requests.</w:t>
      </w:r>
    </w:p>
    <w:p w:rsidR="006C0291" w:rsidRDefault="006C0291" w:rsidP="006C029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Send the images to the Visual Recognition API for analysis. The API will return JSON data containing information about the recognized products within the images.</w:t>
      </w:r>
    </w:p>
    <w:p w:rsidR="006C0291" w:rsidRDefault="006C0291" w:rsidP="006C029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lastRenderedPageBreak/>
        <w:t>Store the generated captions along with other relevant metadata in a database or catalog system.</w:t>
      </w:r>
    </w:p>
    <w:p w:rsidR="006C0291" w:rsidRDefault="006C0291" w:rsidP="006C029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6C0291">
        <w:rPr>
          <w:sz w:val="28"/>
          <w:szCs w:val="28"/>
          <w:lang w:val="en-US"/>
        </w:rPr>
        <w:t>Continuously optimize the system by refining the AI models, improving image preprocessing techniques, and enhancing the caption generation algorithms for better accuracy and relevancy.</w:t>
      </w:r>
    </w:p>
    <w:p w:rsidR="006C0291" w:rsidRPr="003222EC" w:rsidRDefault="003222EC" w:rsidP="006C0291">
      <w:pPr>
        <w:ind w:left="36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User engagement</w:t>
      </w:r>
      <w:r w:rsidRPr="003222EC">
        <w:rPr>
          <w:i/>
          <w:iCs/>
          <w:sz w:val="28"/>
          <w:szCs w:val="28"/>
          <w:lang w:val="en-US"/>
        </w:rPr>
        <w:t>:</w:t>
      </w:r>
    </w:p>
    <w:p w:rsidR="003222EC" w:rsidRDefault="003222EC" w:rsidP="003222EC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3222EC">
        <w:rPr>
          <w:sz w:val="28"/>
          <w:szCs w:val="28"/>
          <w:lang w:val="en-US"/>
        </w:rPr>
        <w:t>Ensure the user interface is intuitive and easy to navigate.</w:t>
      </w:r>
    </w:p>
    <w:p w:rsidR="003222EC" w:rsidRDefault="003222EC" w:rsidP="003222EC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3222EC">
        <w:rPr>
          <w:sz w:val="28"/>
          <w:szCs w:val="28"/>
          <w:lang w:val="en-US"/>
        </w:rPr>
        <w:t>Improve the accuracy of recognition algorithms to provide reliable results.</w:t>
      </w:r>
    </w:p>
    <w:p w:rsidR="003222EC" w:rsidRDefault="003222EC" w:rsidP="003222EC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3222EC">
        <w:rPr>
          <w:sz w:val="28"/>
          <w:szCs w:val="28"/>
          <w:lang w:val="en-US"/>
        </w:rPr>
        <w:t>Allow users to customize recognition models based on their specific needs</w:t>
      </w:r>
      <w:r>
        <w:rPr>
          <w:sz w:val="28"/>
          <w:szCs w:val="28"/>
          <w:lang w:val="en-US"/>
        </w:rPr>
        <w:t>.</w:t>
      </w:r>
    </w:p>
    <w:p w:rsidR="003222EC" w:rsidRDefault="003222EC" w:rsidP="003222EC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3222EC">
        <w:rPr>
          <w:rFonts w:cstheme="minorHAnsi"/>
          <w:sz w:val="28"/>
          <w:szCs w:val="28"/>
          <w:lang w:val="en-US"/>
        </w:rPr>
        <w:t>Ensure</w:t>
      </w:r>
      <w:r w:rsidRPr="003222EC">
        <w:rPr>
          <w:sz w:val="28"/>
          <w:szCs w:val="28"/>
          <w:lang w:val="en-US"/>
        </w:rPr>
        <w:t xml:space="preserve"> data security and privacy of user-uploaded images.</w:t>
      </w:r>
    </w:p>
    <w:p w:rsidR="003222EC" w:rsidRDefault="003222EC" w:rsidP="003222EC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3222EC">
        <w:rPr>
          <w:sz w:val="28"/>
          <w:szCs w:val="28"/>
          <w:lang w:val="en-US"/>
        </w:rPr>
        <w:t>Create online forums or communities where users can share their experiences and tips regarding product recognition and cataloging.</w:t>
      </w:r>
    </w:p>
    <w:p w:rsidR="003222EC" w:rsidRDefault="003222EC" w:rsidP="003222EC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3222EC">
        <w:rPr>
          <w:sz w:val="28"/>
          <w:szCs w:val="28"/>
          <w:lang w:val="en-US"/>
        </w:rPr>
        <w:t>Offer periodic reports on recognition performance and suggestions for improvement.</w:t>
      </w:r>
    </w:p>
    <w:p w:rsidR="003222EC" w:rsidRPr="003222EC" w:rsidRDefault="003222EC" w:rsidP="003222EC">
      <w:pPr>
        <w:ind w:left="360"/>
        <w:jc w:val="both"/>
        <w:rPr>
          <w:rFonts w:ascii="Bahnschrift SemiCondensed" w:hAnsi="Bahnschrift SemiCondensed"/>
          <w:sz w:val="28"/>
          <w:szCs w:val="28"/>
          <w:lang w:val="en-US"/>
        </w:rPr>
      </w:pPr>
      <w:r>
        <w:rPr>
          <w:rFonts w:ascii="Bahnschrift SemiCondensed" w:hAnsi="Bahnschrift SemiCondensed"/>
          <w:b/>
          <w:bCs/>
          <w:sz w:val="28"/>
          <w:szCs w:val="28"/>
          <w:u w:val="single"/>
          <w:lang w:val="en-US"/>
        </w:rPr>
        <w:t>CONCLUSION:</w:t>
      </w:r>
    </w:p>
    <w:p w:rsidR="003222EC" w:rsidRPr="003222EC" w:rsidRDefault="003222EC" w:rsidP="003222EC">
      <w:pPr>
        <w:ind w:left="360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By executing the above steps, we can recognize images using IBM cloud visual recognition.</w:t>
      </w:r>
    </w:p>
    <w:p w:rsidR="003222EC" w:rsidRPr="003222EC" w:rsidRDefault="003222EC" w:rsidP="003222EC">
      <w:pPr>
        <w:ind w:left="360"/>
        <w:jc w:val="both"/>
        <w:rPr>
          <w:sz w:val="28"/>
          <w:szCs w:val="28"/>
          <w:lang w:val="en-US"/>
        </w:rPr>
      </w:pPr>
    </w:p>
    <w:p w:rsidR="003222EC" w:rsidRDefault="003222EC" w:rsidP="003222EC">
      <w:pPr>
        <w:pStyle w:val="ListParagraph"/>
        <w:jc w:val="both"/>
        <w:rPr>
          <w:sz w:val="28"/>
          <w:szCs w:val="28"/>
          <w:lang w:val="en-US"/>
        </w:rPr>
      </w:pPr>
    </w:p>
    <w:p w:rsidR="006C0291" w:rsidRPr="006C0291" w:rsidRDefault="006C0291" w:rsidP="006C0291">
      <w:pPr>
        <w:ind w:left="360"/>
        <w:jc w:val="both"/>
        <w:rPr>
          <w:sz w:val="28"/>
          <w:szCs w:val="28"/>
          <w:lang w:val="en-US"/>
        </w:rPr>
      </w:pPr>
    </w:p>
    <w:sectPr w:rsidR="006C0291" w:rsidRPr="006C0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Times New Roman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C61D7"/>
    <w:multiLevelType w:val="hybridMultilevel"/>
    <w:tmpl w:val="959C1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354FD"/>
    <w:multiLevelType w:val="hybridMultilevel"/>
    <w:tmpl w:val="607CD6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59158B"/>
    <w:multiLevelType w:val="hybridMultilevel"/>
    <w:tmpl w:val="51B02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541E0"/>
    <w:multiLevelType w:val="hybridMultilevel"/>
    <w:tmpl w:val="F19A34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93D56"/>
    <w:multiLevelType w:val="hybridMultilevel"/>
    <w:tmpl w:val="7578F4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C6289B"/>
    <w:multiLevelType w:val="hybridMultilevel"/>
    <w:tmpl w:val="E2A8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4622F"/>
    <w:multiLevelType w:val="hybridMultilevel"/>
    <w:tmpl w:val="D2E4F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C4D6C"/>
    <w:multiLevelType w:val="hybridMultilevel"/>
    <w:tmpl w:val="E2162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AB5FDA"/>
    <w:multiLevelType w:val="hybridMultilevel"/>
    <w:tmpl w:val="EBF24A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A5322A"/>
    <w:multiLevelType w:val="hybridMultilevel"/>
    <w:tmpl w:val="696E0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156161">
    <w:abstractNumId w:val="0"/>
  </w:num>
  <w:num w:numId="2" w16cid:durableId="385958165">
    <w:abstractNumId w:val="6"/>
  </w:num>
  <w:num w:numId="3" w16cid:durableId="22828339">
    <w:abstractNumId w:val="1"/>
  </w:num>
  <w:num w:numId="4" w16cid:durableId="34431900">
    <w:abstractNumId w:val="8"/>
  </w:num>
  <w:num w:numId="5" w16cid:durableId="1641618362">
    <w:abstractNumId w:val="9"/>
  </w:num>
  <w:num w:numId="6" w16cid:durableId="5909871">
    <w:abstractNumId w:val="4"/>
  </w:num>
  <w:num w:numId="7" w16cid:durableId="1047995628">
    <w:abstractNumId w:val="2"/>
  </w:num>
  <w:num w:numId="8" w16cid:durableId="103117936">
    <w:abstractNumId w:val="7"/>
  </w:num>
  <w:num w:numId="9" w16cid:durableId="940797661">
    <w:abstractNumId w:val="5"/>
  </w:num>
  <w:num w:numId="10" w16cid:durableId="947354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D2"/>
    <w:rsid w:val="00004E78"/>
    <w:rsid w:val="000C194F"/>
    <w:rsid w:val="001459B0"/>
    <w:rsid w:val="003222EC"/>
    <w:rsid w:val="005A051D"/>
    <w:rsid w:val="005D0C5D"/>
    <w:rsid w:val="006C0291"/>
    <w:rsid w:val="009405D2"/>
    <w:rsid w:val="00C41D75"/>
    <w:rsid w:val="00E95741"/>
    <w:rsid w:val="00EE3931"/>
    <w:rsid w:val="00E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A6F331-A59B-4C12-99E5-10138100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Arunachala</dc:creator>
  <cp:lastModifiedBy>SINJU S R</cp:lastModifiedBy>
  <cp:revision>2</cp:revision>
  <dcterms:created xsi:type="dcterms:W3CDTF">2023-10-10T13:03:00Z</dcterms:created>
  <dcterms:modified xsi:type="dcterms:W3CDTF">2023-10-10T13:03:00Z</dcterms:modified>
</cp:coreProperties>
</file>