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del w:id="9049" w:author="Claude修改建议" w:date="2026-10-21T00:00:00Z">
              <w:r>
                <w:rPr>
                  <w:rFonts w:eastAsia="楷体"/>
                  <w:sz w:val="24"/>
                </w:rPr>
                <w:delText xml:space="preserve">并以同时钟的故障状态消息作为标签，</w:delText>
              </w:r>
            </w:del>
            <w:ins w:id="9050" w:author="Claude修改建议" w:date="2026-10-21T00:00:00Z">
              <w:r>
                <w:rPr>
                  <w:rFonts w:eastAsia="楷体"/>
                  <w:sz w:val="24"/>
                </w:rPr>
                <w:t xml:space="preserve">并以同时钟的故障状态消息作为标签，同步采集贴在机体上的无源标签的射频信号，</w:t>
              </w:r>
            </w:ins>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del w:id="9051" w:author="Claude修改建议" w:date="2026-10-21T00:00:00Z">
              <w:r>
                <w:rPr>
                  <w:rFonts w:eastAsia="楷体"/>
                  <w:sz w:val="24"/>
                </w:rPr>
                <w:delText xml:space="preserve">一是带精确故障参数标签的多旋翼真机数据仍然稀缺，</w:delText>
              </w:r>
            </w:del>
            <w:ins w:id="9052" w:author="Claude修改建议" w:date="2026-10-21T00:00:00Z">
              <w:r>
                <w:rPr>
                  <w:rFonts w:eastAsia="楷体"/>
                  <w:sz w:val="24"/>
                </w:rPr>
                <w:t xml:space="preserve">一是带精确故障参数标签的多旋翼真机数据仍然稀缺，且现有数据集只记录机载飞行数据，</w:t>
              </w:r>
            </w:ins>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del w:id="9003" w:author="Claude修改建议" w:date="2026-10-21T00:00:00Z">
              <w:r>
                <w:rPr>
                  <w:rFonts w:eastAsia="楷体"/>
                  <w:sz w:val="24"/>
                </w:rPr>
                <w:delText xml:space="preserve">二是多数方法仍以类别名称为生成目标，故障之间的部件、轴向、程度等结构化属性没有被显式利用，难以组合泛化到未见的故障；</w:delText>
              </w:r>
            </w:del>
            <w:ins w:id="9004" w:author="Claude修改建议" w:date="2026-10-21T00:00:00Z">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ins>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del w:id="9001" w:author="Claude修改建议" w:date="2026-10-21T00:00:00Z">
              <w:r>
                <w:rPr>
                  <w:rFonts w:eastAsia="楷体"/>
                  <w:sz w:val="24"/>
                </w:rPr>
                <w:delText xml:space="preserve">；AWQ</w:delText>
              </w:r>
            </w:del>
            <w:ins w:id="9002" w:author="Claude修改建议" w:date="2026-10-21T00:00:00Z">
              <w:r>
                <w:rPr>
                  <w:rFonts w:eastAsia="楷体"/>
                  <w:sz w:val="24"/>
                </w:rPr>
                <w:t xml:space="preserve">；激活感知权重量化（Activation-aware Weight Quantization, AWQ）</w:t>
              </w:r>
            </w:ins>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del w:id="9053" w:author="Claude修改建议" w:date="2026-10-21T00:00:00Z">
              <w:r>
                <w:rPr>
                  <w:rFonts w:eastAsia="楷体"/>
                  <w:sz w:val="24"/>
                </w:rPr>
                <w:delText xml:space="preserve">本课题从故障数据集构建与闭环故障表征</w:delText>
              </w:r>
            </w:del>
            <w:ins w:id="9054" w:author="Claude修改建议" w:date="2026-10-21T00:00:00Z">
              <w:r>
                <w:rPr>
                  <w:rFonts w:eastAsia="楷体"/>
                  <w:sz w:val="24"/>
                </w:rPr>
                <w:t xml:space="preserve">本课题从融合射频信号的故障数据集构建与预处理</w:t>
              </w:r>
            </w:ins>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del w:id="9055" w:author="Claude修改建议" w:date="2026-10-21T00:00:00Z">
              <w:r>
                <w:rPr>
                  <w:rFonts w:eastAsia="楷体"/>
                  <w:sz w:val="24"/>
                </w:rPr>
                <w:delText xml:space="preserve">真机样本有限；</w:delText>
              </w:r>
            </w:del>
            <w:ins w:id="9056" w:author="Claude修改建议" w:date="2026-10-21T00:00:00Z">
              <w:r>
                <w:rPr>
                  <w:rFonts w:eastAsia="楷体"/>
                  <w:sz w:val="24"/>
                </w:rPr>
                <w:t xml:space="preserve">真机样本有限，且只记录机载飞行数据；</w:t>
              </w:r>
            </w:ins>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del w:id="9057" w:author="Claude修改建议" w:date="2026-10-21T00:00:00Z">
              <w:r>
                <w:rPr>
                  <w:rFonts w:eastAsia="楷体"/>
                  <w:sz w:val="24"/>
                </w:rPr>
                <w:delText xml:space="preserve">使故障标签与数据共用同一时钟。</w:delText>
              </w:r>
            </w:del>
            <w:ins w:id="9058" w:author="Claude修改建议" w:date="2026-10-21T00:00:00Z">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ins>
            <w:r>
              <w:rPr>
                <w:rFonts w:eastAsia="楷体"/>
                <w:sz w:val="24"/>
              </w:rPr>
              <w:t xml:space="preserve">在此基础上，按统一的悬停飞行流程，分强度档位</w:t>
            </w:r>
            <w:del w:id="9059" w:author="Claude修改建议" w:date="2026-10-21T00:00:00Z">
              <w:r>
                <w:rPr>
                  <w:rFonts w:eastAsia="楷体"/>
                  <w:sz w:val="24"/>
                </w:rPr>
                <w:delText xml:space="preserve">采集各类故障飞行与正常飞行数据</w:delText>
              </w:r>
            </w:del>
            <w:ins w:id="9060" w:author="Claude修改建议" w:date="2026-10-21T00:00:00Z">
              <w:r>
                <w:rPr>
                  <w:rFonts w:eastAsia="楷体"/>
                  <w:sz w:val="24"/>
                </w:rPr>
                <w:t xml:space="preserve">采集各类故障飞行与正常飞行的飞控日志和射频数据</w:t>
              </w:r>
            </w:ins>
            <w:r>
              <w:rPr>
                <w:rFonts w:eastAsia="楷体"/>
                <w:sz w:val="24"/>
              </w:rPr>
              <w:t xml:space="preserve">，构建多旋翼无人机真机故障数据集。</w:t>
            </w:r>
            <w:del w:id="9061" w:author="Claude修改建议" w:date="2026-10-21T00:00:00Z">
              <w:r>
                <w:rPr>
                  <w:rFonts w:eastAsia="楷体"/>
                  <w:sz w:val="24"/>
                </w:rPr>
                <w:delText xml:space="preserve">随后，面向诊断任务对数据集进行处理：</w:delText>
              </w:r>
            </w:del>
            <w:ins w:id="9062" w:author="Claude修改建议" w:date="2026-10-21T00:00:00Z">
              <w:r>
                <w:rPr>
                  <w:rFonts w:eastAsia="楷体"/>
                  <w:sz w:val="24"/>
                </w:rPr>
                <w:t xml:space="preserve">随后，对数据进行预处理：统一多速率飞控数据的时间基准，将射频数据按起飞与注入时刻与飞控日志对齐，按注入时刻分段并用滑动窗口切分样本；</w:t>
              </w:r>
            </w:ins>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del w:id="9015" w:author="Claude修改建议" w:date="2026-10-21T00:00:00Z">
              <w:r>
                <w:rPr>
                  <w:rFonts w:eastAsia="楷体"/>
                  <w:sz w:val="24"/>
                </w:rPr>
                <w:delText xml:space="preserve">真机故障样本有限、故障组合开放，诊断难以泛化，结论也难以解释。为解决这一问题，本研究将分层故障表征编码为时序嵌入，与统计摘要文本一同输入大语言模型，通过两阶段训练实现时序与语义空间的对齐，并以故障机理描述作为先验知识。模型先生成诊断依据，再按属性逐字段生成结构化诊断结论，从而对训练中未出现的故障组合作出判断，并给出可核验的诊断依据。</w:delText>
              </w:r>
            </w:del>
            <w:ins w:id="9016" w:author="Claude修改建议" w:date="2026-10-21T00:00:00Z">
              <w:r>
                <w:rPr>
                  <w:rFonts w:eastAsia="楷体"/>
                  <w:sz w:val="24"/>
                </w:rPr>
                <w:t xml:space="preserve">真机故障样本有限，实际飞行中还可能出现训练时没有见过的故障组合，以固定类别为输出的模型难以识别，也给不出诊断依据。为此，本研究参照 ChatTS 的时序编码方式，将研究内容（1）得到的分层故障表征编码为时序 token，与通道名称、统计文本一起输入大语言模型，通过两阶段训练使时序特征与语言语义空间对齐；同时根据 PX4 飞控机理和故障模型构建属性—机理知识，写入提示。模型先给出诊断依据，指出数据中的显著变化及与之相符的机理，再按部件、轴、模式、程度逐字段给出结论。由于结论按属性生成并以机理为依据，模型可以把从已见故障中学到的属性知识组合起来，判断未见过的故障组合。</w:t>
              </w:r>
            </w:ins>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 xml:space="preserve">大语言模型参数量大、推理时延长，难以在机载等资源受限场景运行。为此，本研究以研究内容（2）的模型为教师，</w:t>
            </w:r>
            <w:del w:id="9089" w:author="Claude修改建议" w:date="2026-10-21T00:00:00Z">
              <w:r>
                <w:rPr>
                  <w:rFonts w:eastAsia="楷体"/>
                  <w:sz w:val="24"/>
                </w:rPr>
                <w:delText xml:space="preserve">采用依据与结论多任务的知识蒸馏和训练后量化压缩模型</w:delText>
              </w:r>
            </w:del>
            <w:ins w:id="9090" w:author="Claude修改建议" w:date="2026-10-21T00:00:00Z">
              <w:r>
                <w:rPr>
                  <w:rFonts w:eastAsia="楷体"/>
                  <w:sz w:val="24"/>
                </w:rPr>
                <w:t xml:space="preserve">采用依据与结论多任务的知识蒸馏（以核验程序筛选教师输出）和训练后量化压缩模型</w:t>
              </w:r>
            </w:ins>
            <w:r>
              <w:rPr>
                <w:rFonts w:eastAsia="楷体"/>
                <w:sz w:val="24"/>
              </w:rPr>
              <w:t xml:space="preserve">，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 xml:space="preserve">（1）</w:t>
            </w:r>
            <w:del w:id="9083" w:author="Claude修改建议" w:date="2026-10-21T00:00:00Z">
              <w:r>
                <w:rPr>
                  <w:rFonts w:eastAsia="楷体"/>
                  <w:b/>
                  <w:bCs/>
                  <w:sz w:val="24"/>
                </w:rPr>
                <w:delText xml:space="preserve">闭环补偿与状态估计下故障特征被掩盖的问题。</w:delText>
              </w:r>
            </w:del>
            <w:ins w:id="9084" w:author="Claude修改建议" w:date="2026-10-21T00:00:00Z">
              <w:r>
                <w:rPr>
                  <w:rFonts w:eastAsia="楷体"/>
                  <w:b/>
                  <w:bCs/>
                  <w:sz w:val="24"/>
                </w:rPr>
                <w:t xml:space="preserve">面向大语言模型诊断的多源飞行数据预处理问题。</w:t>
              </w:r>
            </w:ins>
          </w:p>
          <w:p w14:paraId="0EC56988" w14:textId="77777777" w:rsidR="003F4AA3" w:rsidRDefault="00000000">
            <w:pPr>
              <w:spacing w:line="420" w:lineRule="exact"/>
              <w:ind w:firstLineChars="200" w:firstLine="480"/>
            </w:pPr>
            <w:del w:id="9085" w:author="Claude修改建议" w:date="2026-10-21T00:00:00Z">
              <w:r>
                <w:rPr>
                  <w:rFonts w:eastAsia="楷体"/>
                  <w:sz w:val="24"/>
                </w:rPr>
                <w:delText xml:space="preserve">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delText>
              </w:r>
            </w:del>
            <w:ins w:id="9086" w:author="Claude修改建议" w:date="2026-10-21T00:00:00Z">
              <w:r>
                <w:rPr>
                  <w:rFonts w:eastAsia="楷体"/>
                  <w:sz w:val="24"/>
                </w:rPr>
                <w:t xml:space="preserve">飞控日志中各话题的记录频率从 100 Hz 到 5 Hz 不等，零偏估计等量只在变化时发布，射频数据则由地面读写器单独记录，二者时间基准不同。这些原始数据不能直接输入大语言模型，需要统一时间基准、切分样本、标注属性，并转换为模型能够使用的时序片段和文本描述。同时，多旋翼无人机在闭环控制下运行，控制器会补偿执行器故障，状态估计器会平滑异常测量，使原始传感器信号上的故障痕迹微弱，且随风况、电量等飞行条件变化。因此，如何对多源飞行数据进行对齐、切分与标注，构造适合大语言模型输入、对故障敏感且对飞行间差异鲁棒的表征，是本论文的一个关键问题。</w:t>
              </w:r>
            </w:ins>
          </w:p>
          <w:p w14:paraId="466E4B44" w14:textId="77777777" w:rsidR="003F4AA3" w:rsidRDefault="00000000">
            <w:pPr>
              <w:spacing w:line="420" w:lineRule="exact"/>
              <w:ind w:firstLineChars="200" w:firstLine="482"/>
            </w:pPr>
            <w:del w:id="9005" w:author="Claude修改建议" w:date="2026-10-21T00:00:00Z">
              <w:r>
                <w:rPr>
                  <w:rFonts w:eastAsia="楷体"/>
                  <w:b/>
                  <w:bCs/>
                  <w:sz w:val="24"/>
                </w:rPr>
                <w:delText xml:space="preserve">（2）小样本条件下未见故障组合的泛化与诊断依据可信性问题。</w:delText>
              </w:r>
            </w:del>
            <w:ins w:id="9006" w:author="Claude修改建议" w:date="2026-10-21T00:00:00Z">
              <w:r>
                <w:rPr>
                  <w:rFonts w:eastAsia="楷体"/>
                  <w:b/>
                  <w:bCs/>
                  <w:sz w:val="24"/>
                </w:rPr>
                <w:t xml:space="preserve">（2）飞行时序与语言语义的对齐，以及小样本下未见故障组合的泛化问题。</w:t>
              </w:r>
            </w:ins>
          </w:p>
          <w:p w14:paraId="104A46C6" w14:textId="77777777" w:rsidR="003F4AA3" w:rsidRDefault="00000000">
            <w:pPr>
              <w:spacing w:line="420" w:lineRule="exact"/>
              <w:ind w:firstLineChars="200" w:firstLine="480"/>
            </w:pPr>
            <w:del w:id="9007" w:author="Claude修改建议" w:date="2026-10-21T00:00:00Z">
              <w:r>
                <w:rPr>
                  <w:rFonts w:eastAsia="楷体"/>
                  <w:sz w:val="24"/>
                </w:rPr>
                <w:delText xml:space="preserve">真机故障样本获取成本高，而实际故障可能以训练中未出现的部件、轴向和程度组合出现，以整体类别为输出的诊断模型难以覆盖这些组合；同时，大语言模型自由生成的解释缺乏核验手段。因此，如何使模型在少量样本下泛化到未见故障组合，并给出可核验的诊断依据，是本论文的一个关键问题。</w:delText>
              </w:r>
            </w:del>
            <w:ins w:id="9008" w:author="Claude修改建议" w:date="2026-10-21T00:00:00Z">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ins>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del w:id="9063" w:author="Claude修改建议" w:date="2026-10-21T00:00:00Z">
              <w:r>
                <w:rPr>
                  <w:rFonts w:eastAsia="楷体"/>
                  <w:sz w:val="24"/>
                </w:rPr>
                <w:delText xml:space="preserve">构建真机故障数据集及评测划分</w:delText>
              </w:r>
            </w:del>
            <w:ins w:id="9064" w:author="Claude修改建议" w:date="2026-10-21T00:00:00Z">
              <w:r>
                <w:rPr>
                  <w:rFonts w:eastAsia="楷体"/>
                  <w:sz w:val="24"/>
                </w:rPr>
                <w:t xml:space="preserve">构建包含飞控日志与射频信号的真机故障数据集及评测划分</w:t>
              </w:r>
            </w:ins>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del w:id="9009" w:author="Claude修改建议" w:date="2026-10-21T00:00:00Z">
              <w:r>
                <w:rPr>
                  <w:rFonts w:eastAsia="楷体"/>
                  <w:sz w:val="24"/>
                </w:rPr>
                <w:delText xml:space="preserve">在资源受限场景下以较低的显存占用和推理时延实现在线故障诊断</w:delText>
              </w:r>
            </w:del>
            <w:ins w:id="9010" w:author="Claude修改建议" w:date="2026-10-21T00:00:00Z">
              <w:r>
                <w:rPr>
                  <w:rFonts w:eastAsia="楷体"/>
                  <w:sz w:val="24"/>
                </w:rPr>
                <w:t xml:space="preserve">在模拟的资源受限条件下，以较低的显存占用和推理时延完成在线诊断</w:t>
              </w:r>
            </w:ins>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del w:id="9065" w:author="Claude修改建议" w:date="2026-10-21T00:00:00Z">
              <w:r>
                <w:rPr>
                  <w:rFonts w:eastAsia="楷体"/>
                  <w:sz w:val="24"/>
                </w:rPr>
                <w:delText xml:space="preserve">并开展真机故障注入飞行实验获取数据</w:delText>
              </w:r>
            </w:del>
            <w:ins w:id="9066" w:author="Claude修改建议" w:date="2026-10-21T00:00:00Z">
              <w:r>
                <w:rPr>
                  <w:rFonts w:eastAsia="楷体"/>
                  <w:sz w:val="24"/>
                </w:rPr>
                <w:t xml:space="preserve">并开展真机故障注入飞行实验，获取飞控日志与射频数据</w:t>
              </w:r>
            </w:ins>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del w:id="9105" w:author="Claude修改建议" w:date="2026-10-21T00:00:00Z">
              <w:r>
                <w:rPr>
                  <w:noProof/>
                </w:rPr>
                <w:drawing>
                  <wp:inline distT="0" distB="0" distL="0" distR="0" wp14:anchorId="69BC9247" wp14:editId="024492BA">
                    <wp:extent cx="5040000" cy="3376252"/>
                    <wp:effectExtent l="0" t="0" r="0" b="0"/>
                    <wp:docPr id="2001" name="图 1 总体技术路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rIdFig1.png"/>
                            <pic:cNvPicPr>
                              <a:picLocks noChangeAspect="1"/>
                            </pic:cNvPicPr>
                          </pic:nvPicPr>
                          <pic:blipFill>
                            <a:blip r:embed="rId7"/>
                            <a:stretch>
                              <a:fillRect/>
                            </a:stretch>
                          </pic:blipFill>
                          <pic:spPr>
                            <a:xfrm>
                              <a:off x="0" y="0"/>
                              <a:ext cx="5040000" cy="3376252"/>
                            </a:xfrm>
                            <a:prstGeom prst="rect">
                              <a:avLst/>
                            </a:prstGeom>
                          </pic:spPr>
                        </pic:pic>
                      </a:graphicData>
                    </a:graphic>
                  </wp:inline>
                </w:drawing>
              </w:r>
            </w:del>
            <w:ins w:id="9106" w:author="Claude修改建议" w:date="2026-10-21T00:00:00Z">
              <w:r>
                <w:rPr>
                  <w:rFonts w:eastAsia="楷体"/>
                  <w:sz w:val="24"/>
                </w:rPr>
                <w:t xml:space="preserve">【此处插入图 1】在原图基础上修改：关键问题（1）改为“面向大语言模型诊断的多源飞行数据预处理”；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ins>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del w:id="9067" w:author="Claude修改建议" w:date="2026-10-21T00:00:00Z">
              <w:r>
                <w:rPr>
                  <w:rFonts w:eastAsia="楷体"/>
                  <w:b/>
                  <w:bCs/>
                  <w:sz w:val="24"/>
                </w:rPr>
                <w:delText xml:space="preserve">多旋翼无人机故障注入数据集构建与闭环故障特征表征方法</w:delText>
              </w:r>
            </w:del>
            <w:ins w:id="9068" w:author="Claude修改建议" w:date="2026-10-21T00:00:00Z">
              <w:r>
                <w:rPr>
                  <w:rFonts w:eastAsia="楷体"/>
                  <w:b/>
                  <w:bCs/>
                  <w:sz w:val="24"/>
                </w:rPr>
                <w:t xml:space="preserve">融合射频信号的多旋翼无人机故障数据集采集与预处理方法</w:t>
              </w:r>
            </w:ins>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del w:id="9069" w:author="Claude修改建议" w:date="2026-10-21T00:00:00Z">
              <w:r>
                <w:rPr>
                  <w:rFonts w:eastAsia="楷体"/>
                  <w:sz w:val="24"/>
                </w:rPr>
                <w:delText xml:space="preserve">使故障标签与数据共用同一时钟。</w:delText>
              </w:r>
            </w:del>
            <w:ins w:id="9070" w:author="Claude修改建议" w:date="2026-10-21T00:00:00Z">
              <w:r>
                <w:rPr>
                  <w:rFonts w:eastAsia="楷体"/>
                  <w:sz w:val="24"/>
                </w:rPr>
                <w:t xml:space="preserve">使故障标签与数据共用同一时钟。平台同时配置超高频（Ultra High Frequency, UHF）RFID 射频采集系统，由地面读写器、射频天线和贴在四个机臂靠近电机处的无源标签组成。</w:t>
              </w:r>
            </w:ins>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del w:id="9011" w:author="Claude修改建议" w:date="2026-10-21T00:00:00Z">
              <w:r>
                <w:rPr>
                  <w:rFonts w:eastAsia="楷体"/>
                  <w:sz w:val="24"/>
                </w:rPr>
                <w:delText xml:space="preserve">并穿插采集正常飞行数据。</w:delText>
              </w:r>
            </w:del>
            <w:ins w:id="9012" w:author="Claude修改建议" w:date="2026-10-21T00:00:00Z">
              <w:r>
                <w:rPr>
                  <w:rFonts w:eastAsia="楷体"/>
                  <w:sz w:val="24"/>
                </w:rPr>
                <w:t xml:space="preserve">并穿插采集正常飞行数据，计划共采集 18 种故障、每种 3 个强度档位的 54 轮故障飞行，以及 27 轮正常飞行。</w:t>
              </w:r>
            </w:ins>
            <w:r>
              <w:rPr>
                <w:rFonts w:eastAsia="楷体"/>
                <w:sz w:val="24"/>
              </w:rPr>
              <w:t xml:space="preserve">除常规飞行数据外，同时记录状态估计器的新息、检验比和</w:t>
            </w:r>
            <w:del w:id="9071" w:author="Claude修改建议" w:date="2026-10-21T00:00:00Z">
              <w:r>
                <w:rPr>
                  <w:rFonts w:eastAsia="楷体"/>
                  <w:sz w:val="24"/>
                </w:rPr>
                <w:delText xml:space="preserve">零偏估计等内部量。</w:delText>
              </w:r>
            </w:del>
            <w:ins w:id="9072" w:author="Claude修改建议" w:date="2026-10-21T00:00:00Z">
              <w:r>
                <w:rPr>
                  <w:rFonts w:eastAsia="楷体"/>
                  <w:sz w:val="24"/>
                </w:rPr>
                <w:t xml:space="preserve">零偏估计等内部量；读写器同步记录各标签的相位、RSSI 和信道。</w:t>
              </w:r>
            </w:ins>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del w:id="9013" w:author="Claude修改建议" w:date="2026-10-21T00:00:00Z">
              <w:r>
                <w:rPr>
                  <w:rFonts w:eastAsia="楷体"/>
                  <w:sz w:val="24"/>
                </w:rPr>
                <w:delText xml:space="preserve">建立属性—机理描述表，并由数据计算各通道相对基线的变化，生成逐样本的诊断依据文本。属性—机理描述依据 PX4 文档与相关文献编写，并以实测显著性结果逐条核验；诊断依据文本由程序按固定模板从数据计算生成，可逐句回溯到具体数值与检验结果。</w:delText>
              </w:r>
            </w:del>
            <w:ins w:id="9014" w:author="Claude修改建议" w:date="2026-10-21T00:00:00Z">
              <w:r>
                <w:rPr>
                  <w:rFonts w:eastAsia="楷体"/>
                  <w:sz w:val="24"/>
                </w:rPr>
                <w:t xml:space="preserve">由数据计算各通道相对基线的变化，按固定模板生成逐样本的诊断依据文本，依据中的每句话都可以回溯到具体数值与检验结果。</w:t>
              </w:r>
            </w:ins>
            <w:del w:id="9073" w:author="Claude修改建议" w:date="2026-10-21T00:00:00Z">
              <w:r>
                <w:rPr>
                  <w:rFonts w:eastAsia="楷体"/>
                  <w:sz w:val="24"/>
                </w:rPr>
                <w:delText xml:space="preserve">最后按飞行轮次划分</w:delText>
              </w:r>
            </w:del>
            <w:ins w:id="9074" w:author="Claude修改建议" w:date="2026-10-21T00:00:00Z">
              <w:r>
                <w:rPr>
                  <w:rFonts w:eastAsia="楷体"/>
                  <w:sz w:val="24"/>
                </w:rPr>
                <w:t xml:space="preserve">射频数据按起飞与注入时刻与飞控日志对齐，并计算各标签相位变化与 RSSI 的窗口统计量。最后按飞行轮次划分</w:t>
              </w:r>
            </w:ins>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 xml:space="preserve">（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w:t>
            </w:r>
            <w:del w:id="9087" w:author="Claude修改建议" w:date="2026-10-21T00:00:00Z">
              <w:r>
                <w:rPr>
                  <w:rFonts w:eastAsia="楷体"/>
                  <w:sz w:val="24"/>
                </w:rPr>
                <w:delText xml:space="preserve">用于属性—机理描述和诊断依据文本的组织。</w:delText>
              </w:r>
            </w:del>
            <w:ins w:id="9088" w:author="Claude修改建议" w:date="2026-10-21T00:00:00Z">
              <w:r>
                <w:rPr>
                  <w:rFonts w:eastAsia="楷体"/>
                  <w:sz w:val="24"/>
                </w:rPr>
                <w:t xml:space="preserve">为研究内容二的属性—机理描述和本节的诊断依据文本提供依据。</w:t>
              </w:r>
            </w:ins>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del w:id="9075" w:author="Claude修改建议" w:date="2026-10-21T00:00:00Z">
              <w:r>
                <w:rPr>
                  <w:rFonts w:eastAsia="楷体"/>
                  <w:sz w:val="24"/>
                </w:rPr>
                <w:delText xml:space="preserve">包含估计器内部量的</w:delText>
              </w:r>
            </w:del>
            <w:ins w:id="9076" w:author="Claude修改建议" w:date="2026-10-21T00:00:00Z">
              <w:r>
                <w:rPr>
                  <w:rFonts w:eastAsia="楷体"/>
                  <w:sz w:val="24"/>
                </w:rPr>
                <w:t xml:space="preserve">包含估计器内部量并同步采集射频信号的</w:t>
              </w:r>
            </w:ins>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del w:id="9107" w:author="Claude修改建议" w:date="2026-10-21T00:00:00Z">
              <w:r>
                <w:rPr>
                  <w:noProof/>
                </w:rPr>
                <w:drawing>
                  <wp:inline distT="0" distB="0" distL="0" distR="0" wp14:anchorId="15BD474C" wp14:editId="1964E10A">
                    <wp:extent cx="5040000" cy="4317823"/>
                    <wp:effectExtent l="0" t="0" r="0" b="0"/>
                    <wp:docPr id="2002" name="图 2 实验平台搭建与数据集构建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rIdFig2.png"/>
                            <pic:cNvPicPr>
                              <a:picLocks noChangeAspect="1"/>
                            </pic:cNvPicPr>
                          </pic:nvPicPr>
                          <pic:blipFill>
                            <a:blip r:embed="rId8"/>
                            <a:stretch>
                              <a:fillRect/>
                            </a:stretch>
                          </pic:blipFill>
                          <pic:spPr>
                            <a:xfrm>
                              <a:off x="0" y="0"/>
                              <a:ext cx="5040000" cy="4317823"/>
                            </a:xfrm>
                            <a:prstGeom prst="rect">
                              <a:avLst/>
                            </a:prstGeom>
                          </pic:spPr>
                        </pic:pic>
                      </a:graphicData>
                    </a:graphic>
                  </wp:inline>
                </w:drawing>
              </w:r>
            </w:del>
            <w:ins w:id="9108" w:author="Claude修改建议" w:date="2026-10-21T00:00:00Z">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ins>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rPr>
                <w:ins w:id="9110" w:author="Claude修改建议" w:date="2026-10-21T00:00:00Z"/>
              </w:rPr>
            </w:pPr>
            <w:ins w:id="9109" w:author="Claude修改建议" w:date="2026-10-21T00:00:00Z">
              <w:r>
                <w:rPr>
                  <w:rFonts w:eastAsia="楷体"/>
                  <w:sz w:val="24"/>
                </w:rPr>
                <w:t xml:space="preserve">【此处插入图 3】电机故障注入前后，传感层、控制层、估计层代表通道的时序曲线，以及“故障 × 通道”显著性热图。</w:t>
              </w:r>
            </w:ins>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del w:id="9111" w:author="Claude修改建议" w:date="2026-10-21T00:00:00Z">
              <w:r>
                <w:rPr>
                  <w:rFonts w:eastAsia="楷体"/>
                  <w:sz w:val="24"/>
                </w:rPr>
                <w:delText xml:space="preserve">（待绘制）</w:delText>
              </w:r>
            </w:del>
            <w:ins w:id="9112" w:author="Claude修改建议" w:date="2026-10-21T00:00:00Z">
              <w:r>
                <w:rPr>
                  <w:rFonts w:eastAsia="楷体"/>
                  <w:sz w:val="24"/>
                </w:rPr>
                <w:t xml:space="preserve"/>
              </w:r>
            </w:ins>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del w:id="9017" w:author="Claude修改建议" w:date="2026-10-21T00:00:00Z">
              <w:r>
                <w:rPr>
                  <w:rFonts w:eastAsia="楷体"/>
                  <w:sz w:val="24"/>
                </w:rPr>
                <w:delText xml:space="preserve">研究内容二的模型结构如图 4 所示。模型参照文献</w:delText>
              </w:r>
            </w:del>
            <w:del w:id="9018" w:author="Claude修改建议" w:date="2026-10-21T00:00:00Z">
              <w:r>
                <w:rPr>
                  <w:rFonts w:eastAsia="楷体"/>
                  <w:sz w:val="24"/>
                  <w:vertAlign w:val="superscript"/>
                </w:rPr>
                <w:delText xml:space="preserve">[43]</w:delText>
              </w:r>
            </w:del>
            <w:del w:id="9019" w:author="Claude修改建议" w:date="2026-10-21T00:00:00Z">
              <w:r>
                <w:rPr>
                  <w:rFonts w:eastAsia="楷体"/>
                  <w:sz w:val="24"/>
                </w:rPr>
                <w:delText xml:space="preserve">的信号—文本融合结构，代码基于 ChatTS</w:delText>
              </w:r>
            </w:del>
            <w:del w:id="9020" w:author="Claude修改建议" w:date="2026-10-21T00:00:00Z">
              <w:r>
                <w:rPr>
                  <w:rFonts w:eastAsia="楷体"/>
                  <w:sz w:val="24"/>
                  <w:vertAlign w:val="superscript"/>
                </w:rPr>
                <w:delText xml:space="preserve">[39]</w:delText>
              </w:r>
            </w:del>
            <w:del w:id="9021" w:author="Claude修改建议" w:date="2026-10-21T00:00:00Z">
              <w:r>
                <w:rPr>
                  <w:rFonts w:eastAsia="楷体"/>
                  <w:sz w:val="24"/>
                </w:rPr>
                <w:delText xml:space="preserve"> 的开源实现，具体步骤如下。</w:delText>
              </w:r>
            </w:del>
            <w:ins w:id="9022" w:author="Claude修改建议" w:date="2026-10-21T00:00:00Z">
              <w:r>
                <w:rPr>
                  <w:rFonts w:eastAsia="楷体"/>
                  <w:sz w:val="24"/>
                </w:rPr>
                <w:t xml:space="preserve">研究内容二的模型结构如图 4 所示。模型的时序编码与混合输入方式参照 ChatTS</w:t>
              </w:r>
            </w:ins>
            <w:ins w:id="9023" w:author="Claude修改建议" w:date="2026-10-21T00:00:00Z">
              <w:r>
                <w:rPr>
                  <w:rFonts w:eastAsia="楷体"/>
                  <w:sz w:val="24"/>
                  <w:vertAlign w:val="superscript"/>
                </w:rPr>
                <w:t xml:space="preserve">[39]</w:t>
              </w:r>
            </w:ins>
            <w:ins w:id="9024" w:author="Claude修改建议" w:date="2026-10-21T00:00:00Z">
              <w:r>
                <w:rPr>
                  <w:rFonts w:eastAsia="楷体"/>
                  <w:sz w:val="24"/>
                </w:rPr>
                <w:t xml:space="preserve">，信号与文本的融合参照文献</w:t>
              </w:r>
            </w:ins>
            <w:ins w:id="9025" w:author="Claude修改建议" w:date="2026-10-21T00:00:00Z">
              <w:r>
                <w:rPr>
                  <w:rFonts w:eastAsia="楷体"/>
                  <w:sz w:val="24"/>
                  <w:vertAlign w:val="superscript"/>
                </w:rPr>
                <w:t xml:space="preserve">[43]</w:t>
              </w:r>
            </w:ins>
            <w:ins w:id="9026" w:author="Claude修改建议" w:date="2026-10-21T00:00:00Z">
              <w:r>
                <w:rPr>
                  <w:rFonts w:eastAsia="楷体"/>
                  <w:sz w:val="24"/>
                </w:rPr>
                <w:t xml:space="preserve">，在此基础上加入属性—机理知识和属性化结构化输出，具体步骤如下。</w:t>
              </w:r>
            </w:ins>
          </w:p>
          <w:p w14:paraId="4CAD67DC" w14:textId="77777777" w:rsidR="00320D2D" w:rsidRDefault="00000000">
            <w:pPr>
              <w:spacing w:line="420" w:lineRule="exact"/>
              <w:ind w:firstLineChars="200" w:firstLine="480"/>
            </w:pPr>
            <w:del w:id="9027" w:author="Claude修改建议" w:date="2026-10-21T00:00:00Z">
              <w:r>
                <w:rPr>
                  <w:rFonts w:eastAsia="楷体"/>
                  <w:sz w:val="24"/>
                </w:rPr>
                <w:delTex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delText>
              </w:r>
            </w:del>
            <w:ins w:id="9028" w:author="Claude修改建议" w:date="2026-10-21T00:00:00Z">
              <w:r>
                <w:rPr>
                  <w:rFonts w:eastAsia="楷体"/>
                  <w:sz w:val="24"/>
                </w:rPr>
                <w:t xml:space="preserve">（1）构建时序—文本混合输入。选取研究内容一中对至少一类故障显著的通道，将其分层特征（已相对本轮基线差分，并按正常飞行的统计量标准化）按通道切分为固定长度的片段（patch），由多层感知机编码器映射为时序 token，经投影层送入大语言模型。每个通道的时序 token 前标注通道名称和所属层级，例如“【控制层】电机 1 指令：&lt;ts&gt;”。由于输入降采样到 50 Hz 会削弱噪声类故障的高频成分，在 100 Hz 数据上计算各通道的标准差和频带能量，以文本形式附在通道名称之后。文本提示另包括任务说明和属性—机理知识。</w:t>
              </w:r>
            </w:ins>
          </w:p>
          <w:p w14:paraId="337638CA" w14:textId="77777777" w:rsidR="00320D2D" w:rsidRDefault="00000000">
            <w:pPr>
              <w:spacing w:line="420" w:lineRule="exact"/>
              <w:ind w:firstLineChars="200" w:firstLine="480"/>
            </w:pPr>
            <w:del w:id="9029" w:author="Claude修改建议" w:date="2026-10-21T00:00:00Z">
              <w:r>
                <w:rPr>
                  <w:rFonts w:eastAsia="楷体"/>
                  <w:sz w:val="24"/>
                </w:rPr>
                <w:delTex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delText>
              </w:r>
            </w:del>
            <w:ins w:id="9030" w:author="Claude修改建议" w:date="2026-10-21T00:00:00Z">
              <w:r>
                <w:rPr>
                  <w:rFonts w:eastAsia="楷体"/>
                  <w:sz w:val="24"/>
                </w:rPr>
                <w:t xml:space="preserve">（2）构建属性—机理知识。根据 PX4 文档与源码、平台故障模型和多旋翼相关教材，为每个属性取值编写机理描述，内容包括故障的物理含义、在闭环中的传播路径和预期表现的通道，例如“电机效率下降：该电机实际出力低于指令，控制器提高其指令进行补偿，对角电机指令相应变化”。机理描述用研究内容一的显著性分析结果逐条核对。推理时，机理知识写入系统提示；训练时，诊断依据中写明数据中的显著变化及与之相符的机理条目，使模型学会依据机理进行推理。</w:t>
              </w:r>
            </w:ins>
          </w:p>
          <w:p w14:paraId="596D7D5D" w14:textId="77777777" w:rsidR="00320D2D" w:rsidRDefault="00000000">
            <w:pPr>
              <w:spacing w:line="420" w:lineRule="exact"/>
              <w:ind w:firstLineChars="200" w:firstLine="480"/>
            </w:pPr>
            <w:del w:id="9031" w:author="Claude修改建议" w:date="2026-10-21T00:00:00Z">
              <w:r>
                <w:rPr>
                  <w:rFonts w:eastAsia="楷体"/>
                  <w:sz w:val="24"/>
                </w:rPr>
                <w:delText xml:space="preserve">（3）生成式诊断微调。第二阶段以低秩适配（LoRA）</w:delText>
              </w:r>
            </w:del>
            <w:del w:id="9032" w:author="Claude修改建议" w:date="2026-10-21T00:00:00Z">
              <w:r>
                <w:rPr>
                  <w:rFonts w:eastAsia="楷体"/>
                  <w:sz w:val="24"/>
                  <w:vertAlign w:val="superscript"/>
                </w:rPr>
                <w:delText xml:space="preserve">[46]</w:delText>
              </w:r>
            </w:del>
            <w:del w:id="9033" w:author="Claude修改建议" w:date="2026-10-21T00:00:00Z">
              <w:r>
                <w:rPr>
                  <w:rFonts w:eastAsia="楷体"/>
                  <w:sz w:val="24"/>
                </w:rPr>
                <w:delTex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训练数据中混入只输出结论的样本，使模型兼具完整解释与快速诊断两种模式。同时将 LoRA 与全参数微调进行对比。</w:delText>
              </w:r>
            </w:del>
            <w:ins w:id="9034" w:author="Claude修改建议" w:date="2026-10-21T00:00:00Z">
              <w:r>
                <w:rPr>
                  <w:rFonts w:eastAsia="楷体"/>
                  <w:sz w:val="24"/>
                </w:rPr>
                <w:t xml:space="preserve">（3）两阶段训练。以 Qwen 系列开源大语言模型为基座，主实验采用 1.5B–4B 参数规模。第一阶段为时序—语义对齐：冻结大语言模型，只训练编码器与投影层。训练数据包括 ChatTS 公开的合成时序描述数据，以及由训练集飞行数据自动生成的“信号—描述”问答，例如“电机 2 指令相对基线如何变化”“哪些通道的波动明显增大”，答案由程序计算，不需要故障标签。ChatTS 的合成方法如图 5 所示：先为趋势、周期、局部波动和噪声等属性采样具体取值并写成文字描述，再按这些属性合成时间序列，得到时序与描述严格对应的样本。第二阶段为诊断微调：以低秩适配（LoRA）</w:t>
              </w:r>
            </w:ins>
            <w:ins w:id="9035" w:author="Claude修改建议" w:date="2026-10-21T00:00:00Z">
              <w:r>
                <w:rPr>
                  <w:rFonts w:eastAsia="楷体"/>
                  <w:sz w:val="24"/>
                  <w:vertAlign w:val="superscript"/>
                </w:rPr>
                <w:t xml:space="preserve">[46]</w:t>
              </w:r>
            </w:ins>
            <w:ins w:id="9036" w:author="Claude修改建议" w:date="2026-10-21T00:00:00Z">
              <w:r>
                <w:rPr>
                  <w:rFonts w:eastAsia="楷体"/>
                  <w:sz w:val="24"/>
                </w:rPr>
                <w:t xml:space="preserve">微调大语言模型，编码器与投影层同时训练，训练目标为先给出诊断依据、再给出结论的完整输出。LoRA 的原理如图 6 所示：冻结预训练权重 W，在其旁路并联两个低秩矩阵 A 和 B，训练时只更新 A、B，从而以少量可训练参数完成微调。训练数据中另混入一部分只输出结论的样本，并以提示中的模式指令区分，使模型兼具完整解释与快速诊断两种模式。</w:t>
              </w:r>
            </w:ins>
          </w:p>
          <w:p w14:paraId="586F4CC6" w14:textId="77777777" w:rsidR="00320D2D" w:rsidRDefault="00000000">
            <w:pPr>
              <w:spacing w:line="420" w:lineRule="exact"/>
              <w:ind w:firstLineChars="200" w:firstLine="480"/>
            </w:pPr>
            <w:del w:id="9037" w:author="Claude修改建议" w:date="2026-10-21T00:00:00Z">
              <w:r>
                <w:rPr>
                  <w:rFonts w:eastAsia="楷体"/>
                  <w:sz w:val="24"/>
                </w:rPr>
                <w:delText xml:space="preserve">（4）结构化解码与泛化。推理时采用约束解码，使各字段只能取预定义的属性值，保证输出合法。由于诊断被分解为属性逐字段生成，模型能够对训练中未出现的部件、轴、模式、程度组合作出判断。</w:delText>
              </w:r>
            </w:del>
            <w:ins w:id="9038" w:author="Claude修改建议" w:date="2026-10-21T00:00:00Z">
              <w:r>
                <w:rPr>
                  <w:rFonts w:eastAsia="楷体"/>
                  <w:sz w:val="24"/>
                </w:rPr>
                <w:t xml:space="preserve">（4）结构化输出与约束解码。结论按部件、轴、模式、程度四个字段输出。部件包括 4 个电机、陀螺仪、加速度计、磁罗盘和“无故障”，可同时列出多个电机；电机故障的轴字段为空；程度按研究内容一的归一化强度分为轻、中、重三档。推理时采用约束解码，使各字段只能取预定义的属性值。结论按属性逐字段生成，并以机理为依据，模型可以对训练中未出现的部件、轴、模式、程度组合作出判断。</w:t>
              </w:r>
            </w:ins>
          </w:p>
          <w:p w14:paraId="40E128AA" w14:textId="77777777" w:rsidR="00320D2D" w:rsidRDefault="00000000">
            <w:pPr>
              <w:spacing w:line="420" w:lineRule="exact"/>
              <w:ind w:firstLineChars="200" w:firstLine="480"/>
              <w:rPr>
                <w:del w:id="9040" w:author="Claude修改建议" w:date="2026-10-21T00:00:00Z"/>
              </w:rPr>
            </w:pPr>
            <w:del w:id="9039" w:author="Claude修改建议" w:date="2026-10-21T00:00:00Z">
              <w:r>
                <w:rPr>
                  <w:rFonts w:eastAsia="楷体"/>
                  <w:sz w:val="24"/>
                </w:rPr>
                <w:delText xml:space="preserve">（5）对比与消融实验。在常规、未见故障组合和小样本等评测设置下，与判别式分类头、纯提示大模型等方法进行对比，并通过消融实验检验混合输入、机理提示、依据生成和两阶段训练各自的作用。</w:delText>
              </w:r>
            </w:del>
          </w:p>
          <w:p w14:paraId="18E1C858" w14:textId="77777777" w:rsidR="00320D2D" w:rsidRDefault="00000000">
            <w:pPr>
              <w:spacing w:line="420" w:lineRule="exact"/>
              <w:ind w:firstLineChars="200" w:firstLine="480"/>
            </w:pPr>
            <w:r>
              <w:rPr>
                <w:rFonts w:eastAsia="楷体"/>
                <w:sz w:val="24"/>
              </w:rPr>
              <w:t xml:space="preserve">创新点：</w:t>
            </w:r>
            <w:del w:id="9041" w:author="Claude修改建议" w:date="2026-10-21T00:00:00Z">
              <w:r>
                <w:rPr>
                  <w:rFonts w:eastAsia="楷体"/>
                  <w:sz w:val="24"/>
                </w:rPr>
                <w:delText xml:space="preserve">（1）提出面向未见故障组合的属性化结构化生成式诊断方法，按部件、轴、模式、程度逐字段生成，并以约束解码保证输出合法；（2）以由数据计算的诊断依据作为生成目标，使诊断结论可逐句核验。</w:delText>
              </w:r>
            </w:del>
            <w:ins w:id="9042" w:author="Claude修改建议" w:date="2026-10-21T00:00:00Z">
              <w:r>
                <w:rPr>
                  <w:rFonts w:eastAsia="楷体"/>
                  <w:sz w:val="24"/>
                </w:rPr>
                <w:t xml:space="preserve">（1）提出机理知识引导的属性化生成式诊断方法，将诊断结论分解为部件、轴、模式、程度逐字段生成，模型先给出以机理为依据的诊断依据，再给出结论，从而诊断训练中未出现的故障组合；（2）提出数据驱动的可核验诊断依据，依据中的变化量由飞行数据计算得到，同时用于对齐训练、诊断微调和依据评价，使诊断结论可逐句核验。</w:t>
              </w:r>
            </w:ins>
          </w:p>
          <w:p w14:paraId="28CF8F7E" w14:textId="77777777" w:rsidR="00320D2D" w:rsidRDefault="00000000">
            <w:pPr>
              <w:keepNext/>
              <w:spacing w:before="120"/>
              <w:jc w:val="center"/>
            </w:pPr>
            <w:del w:id="9113" w:author="Claude修改建议" w:date="2026-10-21T00:00:00Z">
              <w:r>
                <w:rPr>
                  <w:noProof/>
                </w:rPr>
                <w:drawing>
                  <wp:inline distT="0" distB="0" distL="0" distR="0" wp14:anchorId="4E19F979" wp14:editId="558483AD">
                    <wp:extent cx="5040000" cy="3098960"/>
                    <wp:effectExtent l="0" t="0" r="0" b="0"/>
                    <wp:docPr id="2003" name="图 4 时序—文本融合的生成式诊断模型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rIdFig3.png"/>
                            <pic:cNvPicPr>
                              <a:picLocks noChangeAspect="1"/>
                            </pic:cNvPicPr>
                          </pic:nvPicPr>
                          <pic:blipFill>
                            <a:blip r:embed="rId9"/>
                            <a:stretch>
                              <a:fillRect/>
                            </a:stretch>
                          </pic:blipFill>
                          <pic:spPr>
                            <a:xfrm>
                              <a:off x="0" y="0"/>
                              <a:ext cx="5040000" cy="3098960"/>
                            </a:xfrm>
                            <a:prstGeom prst="rect">
                              <a:avLst/>
                            </a:prstGeom>
                          </pic:spPr>
                        </pic:pic>
                      </a:graphicData>
                    </a:graphic>
                  </wp:inline>
                </w:drawing>
              </w:r>
            </w:del>
            <w:ins w:id="9114" w:author="Claude修改建议" w:date="2026-10-21T00:00:00Z">
              <w:r>
                <w:rPr>
                  <w:rFonts w:eastAsia="楷体"/>
                  <w:sz w:val="24"/>
                </w:rPr>
                <w:t xml:space="preserve">【此处插入图 4】模型结构：左侧为输入构造，分层特征按通道切分 patch，经 MLP 编码器和投影层得到时序 token，文本部分为任务说明、属性—机理知识、通道名称与统计文本；中间为大语言模型，标出阶段一冻结、阶段二 LoRA 微调；右侧为“诊断依据—结论”输出与约束解码；下方标出两阶段训练各自训练的模块和数据。编号与 3.2.2 的四个步骤对应。</w:t>
              </w:r>
            </w:ins>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del w:id="9043" w:author="Claude修改建议" w:date="2026-10-21T00:00:00Z">
              <w:r>
                <w:rPr>
                  <w:rFonts w:eastAsia="楷体"/>
                  <w:sz w:val="24"/>
                </w:rPr>
                <w:delText xml:space="preserve">以研究内容二中性能最优的诊断模型为教师</w:delText>
              </w:r>
            </w:del>
            <w:ins w:id="9044" w:author="Claude修改建议" w:date="2026-10-21T00:00:00Z">
              <w:r>
                <w:rPr>
                  <w:rFonts w:eastAsia="楷体"/>
                  <w:sz w:val="24"/>
                </w:rPr>
                <w:t xml:space="preserve">以研究内容二中性能最优的较大规模诊断模型为教师</w:t>
              </w:r>
            </w:ins>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 xml:space="preserve">（2）依据与结论多任务蒸馏。</w:t>
            </w:r>
            <w:del w:id="9091" w:author="Claude修改建议" w:date="2026-10-21T00:00:00Z">
              <w:r>
                <w:rPr>
                  <w:rFonts w:eastAsia="楷体"/>
                  <w:sz w:val="24"/>
                </w:rPr>
                <w:delText xml:space="preserve">由教师对训练集样本生成诊断依据和结构化结论，作为学生的训练目标。</w:delText>
              </w:r>
            </w:del>
            <w:ins w:id="9092" w:author="Claude修改建议" w:date="2026-10-21T00:00:00Z">
              <w:r>
                <w:rPr>
                  <w:rFonts w:eastAsia="楷体"/>
                  <w:sz w:val="24"/>
                </w:rPr>
                <w:t xml:space="preserve">由教师对训练集样本生成诊断依据和结构化结论，并用研究内容二的核验程序检查：依据与数据计算结果及结论一致的教师输出作为学生的训练目标，不一致的样本改用程序生成的标准依据和标签结论，避免学生学到教师的错误依据。</w:t>
              </w:r>
            </w:ins>
            <w:r>
              <w:rPr>
                <w:rFonts w:eastAsia="楷体"/>
                <w:sz w:val="24"/>
              </w:rPr>
              <w:t xml:space="preserve">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w:t>
            </w:r>
            <w:del w:id="9093" w:author="Claude修改建议" w:date="2026-10-21T00:00:00Z">
              <w:r>
                <w:rPr>
                  <w:rFonts w:eastAsia="楷体"/>
                  <w:sz w:val="24"/>
                </w:rPr>
                <w:delText xml:space="preserve">学生在同一输入前加上不同的任务前缀</w:delText>
              </w:r>
            </w:del>
            <w:ins w:id="9094" w:author="Claude修改建议" w:date="2026-10-21T00:00:00Z">
              <w:r>
                <w:rPr>
                  <w:rFonts w:eastAsia="楷体"/>
                  <w:sz w:val="24"/>
                </w:rPr>
                <w:t xml:space="preserve">学生在同一输入前加上不同的模式指令（与研究内容二相同）</w:t>
              </w:r>
            </w:ins>
            <w:r>
              <w:rPr>
                <w:rFonts w:eastAsia="楷体"/>
                <w:sz w:val="24"/>
              </w:rPr>
              <w:t xml:space="preserve">，分别学习输出结论和输出依据，从而同样具备快速诊断和完整解释两种模式。</w:t>
            </w:r>
            <w:del w:id="9045" w:author="Claude修改建议" w:date="2026-10-21T00:00:00Z">
              <w:r>
                <w:rPr>
                  <w:rFonts w:eastAsia="楷体"/>
                  <w:sz w:val="24"/>
                </w:rPr>
                <w:delText xml:space="preserve">蒸馏数据只取自训练划分，蒸馏效果在未见故障组合上评价。</w:delText>
              </w:r>
            </w:del>
            <w:ins w:id="9046" w:author="Claude修改建议" w:date="2026-10-21T00:00:00Z">
              <w:r>
                <w:rPr>
                  <w:rFonts w:eastAsia="楷体"/>
                  <w:sz w:val="24"/>
                </w:rPr>
                <w:t xml:space="preserve">蒸馏数据只取自训练划分，蒸馏效果在未见故障组合上评价，评价指标为泛化保持率和依据一致率：前者为学生模型与教师模型在未见故障组合上的准确率之比，后者为诊断依据与数据计算结果及结论均相符的比例。</w:t>
              </w:r>
            </w:ins>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w:t>
            </w:r>
            <w:del w:id="9095" w:author="Claude修改建议" w:date="2026-10-21T00:00:00Z">
              <w:r>
                <w:rPr>
                  <w:rFonts w:eastAsia="楷体"/>
                  <w:sz w:val="24"/>
                </w:rPr>
                <w:delText xml:space="preserve">输入侧对时序降采样，并依据研究内容一的可检测性分析去掉对各类故障均不显著的通道；</w:delText>
              </w:r>
            </w:del>
            <w:ins w:id="9096" w:author="Claude修改建议" w:date="2026-10-21T00:00:00Z">
              <w:r>
                <w:rPr>
                  <w:rFonts w:eastAsia="楷体"/>
                  <w:sz w:val="24"/>
                </w:rPr>
                <w:t xml:space="preserve">输入侧在研究内容二的基础上降低采样率，减少时序 token 数量；</w:t>
              </w:r>
            </w:ins>
            <w:r>
              <w:rPr>
                <w:rFonts w:eastAsia="楷体"/>
                <w:sz w:val="24"/>
              </w:rPr>
              <w:t xml:space="preserve">输出侧以快速模式只输出结构化结论，并限制完整模式下诊断依据的长度。已有研究表明，边缘设备上大语言模型的推理时延主要由逐词元解码决定</w:t>
            </w:r>
            <w:r>
              <w:rPr>
                <w:rFonts w:eastAsia="楷体"/>
                <w:sz w:val="24"/>
                <w:vertAlign w:val="superscript"/>
              </w:rPr>
              <w:t>[57]</w:t>
            </w:r>
            <w:del w:id="9097" w:author="Claude修改建议" w:date="2026-10-21T00:00:00Z">
              <w:r>
                <w:rPr>
                  <w:rFonts w:eastAsia="楷体"/>
                  <w:sz w:val="24"/>
                </w:rPr>
                <w:delText xml:space="preserve">，因此控制输出长度是降低时延的主要手段。</w:delText>
              </w:r>
            </w:del>
            <w:ins w:id="9098" w:author="Claude修改建议" w:date="2026-10-21T00:00:00Z">
              <w:r>
                <w:rPr>
                  <w:rFonts w:eastAsia="楷体"/>
                  <w:sz w:val="24"/>
                </w:rPr>
                <w:t xml:space="preserve">。完整模式输出较长，因此限制依据长度是降低时延的主要手段；快速模式只输出几十个词元，输入长度的影响相对增大，因此同时压缩输入。</w:t>
              </w:r>
            </w:ins>
          </w:p>
          <w:p w14:paraId="4C1CF7F6" w14:textId="77777777" w:rsidR="00320D2D" w:rsidRDefault="00000000">
            <w:pPr>
              <w:spacing w:line="420" w:lineRule="exact"/>
              <w:ind w:firstLineChars="200" w:firstLine="480"/>
            </w:pPr>
            <w:r>
              <w:rPr>
                <w:rFonts w:eastAsia="楷体"/>
                <w:sz w:val="24"/>
              </w:rPr>
              <w:t xml:space="preserve">（4）构建检测—诊断分层部署架构。轻量检测器常驻运行，对新息、检验比和电机指令不平衡量等指标进行统计检验，</w:t>
            </w:r>
            <w:del w:id="9099" w:author="Claude修改建议" w:date="2026-10-21T00:00:00Z">
              <w:r>
                <w:rPr>
                  <w:rFonts w:eastAsia="楷体"/>
                  <w:sz w:val="24"/>
                </w:rPr>
                <w:delText xml:space="preserve">判断当前窗口是否异常，并以小型一维卷积网络作为对比。</w:delText>
              </w:r>
            </w:del>
            <w:ins w:id="9100" w:author="Claude修改建议" w:date="2026-10-21T00:00:00Z">
              <w:r>
                <w:rPr>
                  <w:rFonts w:eastAsia="楷体"/>
                  <w:sz w:val="24"/>
                </w:rPr>
                <w:t xml:space="preserve">判断当前窗口是否异常。</w:t>
              </w:r>
            </w:ins>
            <w:r>
              <w:rPr>
                <w:rFonts w:eastAsia="楷体"/>
                <w:sz w:val="24"/>
              </w:rPr>
              <w:t xml:space="preserve">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w:t>
            </w:r>
            <w:del w:id="9101" w:author="Claude修改建议" w:date="2026-10-21T00:00:00Z">
              <w:r>
                <w:rPr>
                  <w:rFonts w:eastAsia="楷体"/>
                  <w:sz w:val="24"/>
                </w:rPr>
                <w:delText xml:space="preserve">为假想目标平台</w:delText>
              </w:r>
            </w:del>
            <w:ins w:id="9102" w:author="Claude修改建议" w:date="2026-10-21T00:00:00Z">
              <w:r>
                <w:rPr>
                  <w:rFonts w:eastAsia="楷体"/>
                  <w:sz w:val="24"/>
                </w:rPr>
                <w:t xml:space="preserve">为参照平台</w:t>
              </w:r>
            </w:ins>
            <w:r>
              <w:rPr>
                <w:rFonts w:eastAsia="楷体"/>
                <w:sz w:val="24"/>
              </w:rPr>
              <w:t xml:space="preserve">，设定显存不超过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 xml:space="preserve">创新点：</w:t>
            </w:r>
            <w:del w:id="9103" w:author="Claude修改建议" w:date="2026-10-21T00:00:00Z">
              <w:r>
                <w:rPr>
                  <w:rFonts w:eastAsia="楷体"/>
                  <w:sz w:val="24"/>
                </w:rPr>
                <w:delText xml:space="preserve">（1）提出以未见故障组合泛化保持率和诊断依据一致率为目标的依据—结论多任务蒸馏轻量化方法，使学生模型在压缩后仍保持泛化能力与可核验的依据；</w:delText>
              </w:r>
            </w:del>
            <w:ins w:id="9104" w:author="Claude修改建议" w:date="2026-10-21T00:00:00Z">
              <w:r>
                <w:rPr>
                  <w:rFonts w:eastAsia="楷体"/>
                  <w:sz w:val="24"/>
                </w:rPr>
                <w:t xml:space="preserve">（1）提出依据可核验的多任务蒸馏方法，以核验程序筛选教师输出作为蒸馏目标，使学生模型在压缩后仍保持对未见故障组合的泛化能力和可核验的诊断依据；</w:t>
              </w:r>
            </w:ins>
            <w:r>
              <w:rPr>
                <w:rFonts w:eastAsia="楷体"/>
                <w:sz w:val="24"/>
              </w:rPr>
              <w:t xml:space="preserve">（2）构建“检测器常驻、异常触发诊断、按需输出依据”的检测—诊断分层部署架构，降低资源受限场景下的平均推理开销。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del w:id="9115" w:author="Claude修改建议" w:date="2026-10-21T00:00:00Z">
              <w:r>
                <w:rPr>
                  <w:noProof/>
                </w:rPr>
                <w:drawing>
                  <wp:inline distT="0" distB="0" distL="0" distR="0" wp14:anchorId="1BBD9063" wp14:editId="5258DCE4">
                    <wp:extent cx="5040000" cy="3833325"/>
                    <wp:effectExtent l="0" t="0" r="0" b="0"/>
                    <wp:docPr id="2007" name="图 7 诊断模型轻量化与分层部署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 name="rIdFig7.png"/>
                            <pic:cNvPicPr>
                              <a:picLocks noChangeAspect="1"/>
                            </pic:cNvPicPr>
                          </pic:nvPicPr>
                          <pic:blipFill>
                            <a:blip r:embed="rId12"/>
                            <a:stretch>
                              <a:fillRect/>
                            </a:stretch>
                          </pic:blipFill>
                          <pic:spPr>
                            <a:xfrm>
                              <a:off x="0" y="0"/>
                              <a:ext cx="5040000" cy="3833325"/>
                            </a:xfrm>
                            <a:prstGeom prst="rect">
                              <a:avLst/>
                            </a:prstGeom>
                          </pic:spPr>
                        </pic:pic>
                      </a:graphicData>
                    </a:graphic>
                  </wp:inline>
                </w:drawing>
              </w:r>
            </w:del>
            <w:ins w:id="9116" w:author="Claude修改建议" w:date="2026-10-21T00:00:00Z">
              <w:r>
                <w:rPr>
                  <w:rFonts w:eastAsia="楷体"/>
                  <w:sz w:val="24"/>
                </w:rPr>
                <w:t xml:space="preserve">【此处插入图 7】在原图基础上调整：“② 依据与结论多任务蒸馏”中加入教师输出的核验筛选；“③ 量化与推理开销压缩”中的“通道精选”改为“降低采样率”；“④ 检测—诊断分层部署”与“⑤ 资源受限场景下的验证”不再嵌套，编号顺序与 3.2.3 的步骤一致；删去“1D-CNN 对比”和“假想”字样。</w:t>
              </w:r>
            </w:ins>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del w:id="9077" w:author="Claude修改建议" w:date="2026-10-21T00:00:00Z">
              <w:r>
                <w:rPr>
                  <w:rFonts w:eastAsia="楷体"/>
                  <w:sz w:val="24"/>
                </w:rPr>
                <w:delText xml:space="preserve">支持分层表征的研究思路。</w:delText>
              </w:r>
            </w:del>
            <w:ins w:id="9078" w:author="Claude修改建议" w:date="2026-10-21T00:00:00Z">
              <w:r>
                <w:rPr>
                  <w:rFonts w:eastAsia="楷体"/>
                  <w:sz w:val="24"/>
                </w:rPr>
                <w:t xml:space="preserve">支持分层表征的研究思路。射频采集系统已完成地面测试，单标签读取率约 6 次/秒，振动时同信道相位的离散度约为静止时的 3 倍，说明标签相位能够反映机体振动。</w:t>
              </w:r>
            </w:ins>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del w:id="9047" w:author="Claude修改建议" w:date="2026-10-21T00:00:00Z">
              <w:r>
                <w:rPr>
                  <w:rFonts w:eastAsia="楷体"/>
                  <w:sz w:val="24"/>
                </w:rPr>
                <w:delText xml:space="preserve">我校实验室均配备了高配置的电脑，方便查阅资料及仿真分析，并建立了科研群，方便资料及经验的交流和讨论，能有效促进课题的研究。</w:delText>
              </w:r>
            </w:del>
            <w:ins w:id="9048" w:author="Claude修改建议" w:date="2026-10-21T00:00:00Z">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ins>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del w:id="9079" w:author="Claude修改建议" w:date="2026-10-21T00:00:00Z">
              <w:r>
                <w:rPr>
                  <w:rFonts w:eastAsia="楷体"/>
                  <w:sz w:val="24"/>
                </w:rPr>
                <w:delText xml:space="preserve">完成故障注入飞行数据采集与数据集构建</w:delText>
              </w:r>
            </w:del>
            <w:ins w:id="9080" w:author="Claude修改建议" w:date="2026-10-21T00:00:00Z">
              <w:r>
                <w:rPr>
                  <w:rFonts w:eastAsia="楷体"/>
                  <w:sz w:val="24"/>
                </w:rPr>
                <w:t xml:space="preserve">完成故障注入飞行数据与射频数据采集及数据集构建</w:t>
              </w:r>
            </w:ins>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del w:id="9081" w:author="Claude修改建议" w:date="2026-10-21T00:00:00Z">
              <w:r>
                <w:rPr>
                  <w:rFonts w:eastAsia="楷体"/>
                  <w:sz w:val="24"/>
                </w:rPr>
                <w:delText xml:space="preserve">并完成试飞验证，</w:delText>
              </w:r>
            </w:del>
            <w:ins w:id="9082" w:author="Claude修改建议" w:date="2026-10-21T00:00:00Z">
              <w:r>
                <w:rPr>
                  <w:rFonts w:eastAsia="楷体"/>
                  <w:sz w:val="24"/>
                </w:rPr>
                <w:t xml:space="preserve">并完成试飞验证和射频采集系统的地面测试，</w:t>
              </w:r>
            </w:ins>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