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B8D" w14:textId="77777777" w:rsidR="009F5CE0" w:rsidRPr="00F739B3" w:rsidRDefault="009F5CE0" w:rsidP="009F5CE0">
      <w:pPr>
        <w:spacing w:after="0" w:line="240" w:lineRule="auto"/>
        <w:ind w:right="29"/>
        <w:jc w:val="center"/>
        <w:rPr>
          <w:rFonts w:ascii="Times New Roman" w:hAnsi="Times New Roman"/>
          <w:b/>
          <w:sz w:val="30"/>
          <w:szCs w:val="30"/>
        </w:rPr>
      </w:pPr>
      <w:r>
        <w:rPr>
          <w:rFonts w:ascii="Times New Roman" w:hAnsi="Times New Roman"/>
          <w:noProof/>
          <w:sz w:val="24"/>
          <w:szCs w:val="24"/>
          <w:lang w:bidi="ne-NP"/>
        </w:rPr>
        <w:drawing>
          <wp:anchor distT="0" distB="0" distL="114300" distR="114300" simplePos="0" relativeHeight="251662336" behindDoc="0" locked="0" layoutInCell="1" allowOverlap="1" wp14:anchorId="4A9297F9" wp14:editId="74DD104F">
            <wp:simplePos x="0" y="0"/>
            <wp:positionH relativeFrom="column">
              <wp:posOffset>295275</wp:posOffset>
            </wp:positionH>
            <wp:positionV relativeFrom="paragraph">
              <wp:posOffset>57150</wp:posOffset>
            </wp:positionV>
            <wp:extent cx="552450" cy="5790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an_Logo for letters ex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 cy="579086"/>
                    </a:xfrm>
                    <a:prstGeom prst="rect">
                      <a:avLst/>
                    </a:prstGeom>
                  </pic:spPr>
                </pic:pic>
              </a:graphicData>
            </a:graphic>
            <wp14:sizeRelH relativeFrom="page">
              <wp14:pctWidth>0</wp14:pctWidth>
            </wp14:sizeRelH>
            <wp14:sizeRelV relativeFrom="page">
              <wp14:pctHeight>0</wp14:pctHeight>
            </wp14:sizeRelV>
          </wp:anchor>
        </w:drawing>
      </w:r>
      <w:r w:rsidRPr="004932FC">
        <w:rPr>
          <w:rFonts w:ascii="Times New Roman" w:hAnsi="Times New Roman"/>
          <w:b/>
          <w:sz w:val="40"/>
          <w:szCs w:val="36"/>
        </w:rPr>
        <w:t>Asian School of Management and Technology</w:t>
      </w:r>
    </w:p>
    <w:p w14:paraId="06E41395" w14:textId="77777777" w:rsidR="009F5CE0" w:rsidRPr="00605B69" w:rsidRDefault="009F5CE0" w:rsidP="009F5CE0">
      <w:pPr>
        <w:spacing w:after="0" w:line="240" w:lineRule="auto"/>
        <w:jc w:val="center"/>
        <w:rPr>
          <w:rFonts w:ascii="Times New Roman" w:hAnsi="Times New Roman"/>
          <w:sz w:val="24"/>
          <w:szCs w:val="24"/>
        </w:rPr>
      </w:pPr>
      <w:r w:rsidRPr="00605B69">
        <w:rPr>
          <w:rFonts w:ascii="Times New Roman" w:hAnsi="Times New Roman"/>
          <w:sz w:val="24"/>
          <w:szCs w:val="24"/>
        </w:rPr>
        <w:t>(Affiliated to Tribhuvan University)</w:t>
      </w:r>
    </w:p>
    <w:p w14:paraId="76CFE90F" w14:textId="77777777" w:rsidR="009F5CE0" w:rsidRDefault="009F5CE0" w:rsidP="009F5CE0">
      <w:pPr>
        <w:spacing w:after="0" w:line="360" w:lineRule="auto"/>
        <w:jc w:val="center"/>
        <w:rPr>
          <w:rFonts w:ascii="Times New Roman" w:hAnsi="Times New Roman"/>
          <w:sz w:val="24"/>
          <w:szCs w:val="24"/>
        </w:rPr>
      </w:pPr>
      <w:r w:rsidRPr="00605B69">
        <w:rPr>
          <w:rFonts w:ascii="Times New Roman" w:hAnsi="Times New Roman" w:cs="Times New Roman"/>
          <w:b/>
          <w:noProof/>
          <w:sz w:val="24"/>
          <w:szCs w:val="24"/>
          <w:lang w:bidi="ne-NP"/>
        </w:rPr>
        <mc:AlternateContent>
          <mc:Choice Requires="wps">
            <w:drawing>
              <wp:anchor distT="0" distB="0" distL="114300" distR="114300" simplePos="0" relativeHeight="251659264" behindDoc="0" locked="0" layoutInCell="1" allowOverlap="1" wp14:anchorId="5FC79345" wp14:editId="69E7CBE8">
                <wp:simplePos x="0" y="0"/>
                <wp:positionH relativeFrom="column">
                  <wp:posOffset>5981700</wp:posOffset>
                </wp:positionH>
                <wp:positionV relativeFrom="paragraph">
                  <wp:posOffset>139700</wp:posOffset>
                </wp:positionV>
                <wp:extent cx="1028700" cy="361950"/>
                <wp:effectExtent l="0" t="0" r="19050"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61950"/>
                        </a:xfrm>
                        <a:prstGeom prst="rect">
                          <a:avLst/>
                        </a:prstGeom>
                        <a:solidFill>
                          <a:srgbClr val="FFFFFF"/>
                        </a:solidFill>
                        <a:ln w="9525">
                          <a:solidFill>
                            <a:schemeClr val="bg1"/>
                          </a:solidFill>
                          <a:miter lim="800000"/>
                          <a:headEnd/>
                          <a:tailEnd/>
                        </a:ln>
                      </wps:spPr>
                      <wps:txb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345" id="Rectangle 7" o:spid="_x0000_s1026" style="position:absolute;left:0;text-align:left;margin-left:471pt;margin-top:11pt;width:8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" strokecolor="white [3212]">
                <v:textbo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v:textbox>
              </v:rect>
            </w:pict>
          </mc:Fallback>
        </mc:AlternateContent>
      </w:r>
      <w:r>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1D1AA3C4" wp14:editId="22094AE1">
                <wp:simplePos x="0" y="0"/>
                <wp:positionH relativeFrom="column">
                  <wp:posOffset>161925</wp:posOffset>
                </wp:positionH>
                <wp:positionV relativeFrom="paragraph">
                  <wp:posOffset>205740</wp:posOffset>
                </wp:positionV>
                <wp:extent cx="7620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85B3A" w14:textId="2B13400D"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 xml:space="preserve">SET </w:t>
                            </w:r>
                            <w:r w:rsidR="000014C5">
                              <w:rPr>
                                <w:rFonts w:ascii="Times New Roman" w:hAnsi="Times New Roman" w:cs="Times New Roman"/>
                                <w:b/>
                                <w:noProof/>
                                <w:sz w:val="26"/>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AA3C4" id="_x0000_t202" coordsize="21600,21600" o:spt="202" path="m,l,21600r21600,l21600,xe">
                <v:stroke joinstyle="miter"/>
                <v:path gradientshapeok="t" o:connecttype="rect"/>
              </v:shapetype>
              <v:shape id="Text Box 2" o:spid="_x0000_s1027" type="#_x0000_t202" style="position:absolute;left:0;text-align:left;margin-left:12.75pt;margin-top:16.2pt;width:6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" fillcolor="white [3201]" strokecolor="white [3212]" strokeweight=".5pt">
                <v:textbox>
                  <w:txbxContent>
                    <w:p w14:paraId="02E85B3A" w14:textId="2B13400D"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 xml:space="preserve">SET </w:t>
                      </w:r>
                      <w:r w:rsidR="000014C5">
                        <w:rPr>
                          <w:rFonts w:ascii="Times New Roman" w:hAnsi="Times New Roman" w:cs="Times New Roman"/>
                          <w:b/>
                          <w:noProof/>
                          <w:sz w:val="26"/>
                          <w:szCs w:val="24"/>
                        </w:rPr>
                        <w:t>B</w:t>
                      </w:r>
                    </w:p>
                  </w:txbxContent>
                </v:textbox>
              </v:shape>
            </w:pict>
          </mc:Fallback>
        </mc:AlternateContent>
      </w:r>
      <w:r w:rsidRPr="00605B69">
        <w:rPr>
          <w:rFonts w:ascii="Times New Roman" w:hAnsi="Times New Roman"/>
          <w:sz w:val="24"/>
          <w:szCs w:val="24"/>
        </w:rPr>
        <w:t>Gongabu, Kathmandu</w:t>
      </w:r>
    </w:p>
    <w:p w14:paraId="212CCB8E" w14:textId="4A033E47" w:rsidR="009F5CE0" w:rsidRDefault="009F5CE0" w:rsidP="009F5CE0">
      <w:pPr>
        <w:spacing w:after="600" w:line="240" w:lineRule="auto"/>
        <w:jc w:val="center"/>
        <w:rPr>
          <w:rFonts w:ascii="Times New Roman" w:hAnsi="Times New Roman" w:cs="Times New Roman"/>
          <w:b/>
          <w:sz w:val="26"/>
          <w:szCs w:val="24"/>
        </w:rPr>
      </w:pPr>
      <w:r w:rsidRPr="00143102">
        <w:rPr>
          <w:rFonts w:ascii="Times New Roman" w:hAnsi="Times New Roman" w:cs="Times New Roman"/>
          <w:b/>
          <w:noProof/>
          <w:sz w:val="32"/>
          <w:szCs w:val="32"/>
          <w:lang w:bidi="ne-NP"/>
        </w:rPr>
        <mc:AlternateContent>
          <mc:Choice Requires="wps">
            <w:drawing>
              <wp:anchor distT="0" distB="0" distL="114300" distR="114300" simplePos="0" relativeHeight="251660288" behindDoc="0" locked="0" layoutInCell="1" allowOverlap="1" wp14:anchorId="598A67D0" wp14:editId="2DBD7ABE">
                <wp:simplePos x="0" y="0"/>
                <wp:positionH relativeFrom="margin">
                  <wp:posOffset>161925</wp:posOffset>
                </wp:positionH>
                <wp:positionV relativeFrom="paragraph">
                  <wp:posOffset>257810</wp:posOffset>
                </wp:positionV>
                <wp:extent cx="6800850" cy="36195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361950"/>
                        </a:xfrm>
                        <a:prstGeom prst="rect">
                          <a:avLst/>
                        </a:prstGeom>
                        <a:solidFill>
                          <a:srgbClr val="FFFFFF"/>
                        </a:solidFill>
                        <a:ln w="9525">
                          <a:solidFill>
                            <a:srgbClr val="000000"/>
                          </a:solidFill>
                          <a:miter lim="800000"/>
                          <a:headEnd/>
                          <a:tailEnd/>
                        </a:ln>
                      </wps:spPr>
                      <wps:txb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A67D0" id="Rectangle 8" o:spid="_x0000_s1028" style="position:absolute;left:0;text-align:left;margin-left:12.75pt;margin-top:20.3pt;width:535.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">
                <v:textbo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v:textbox>
                <w10:wrap anchorx="margin"/>
              </v:rect>
            </w:pict>
          </mc:Fallback>
        </mc:AlternateContent>
      </w:r>
      <w:r w:rsidR="004063F5">
        <w:rPr>
          <w:rFonts w:ascii="Times New Roman" w:hAnsi="Times New Roman" w:cs="Times New Roman"/>
          <w:b/>
          <w:noProof/>
          <w:sz w:val="32"/>
          <w:szCs w:val="32"/>
          <w:lang w:bidi="ne-NP"/>
        </w:rPr>
        <w:t>Preboard</w:t>
      </w:r>
      <w:r w:rsidRPr="00143102">
        <w:rPr>
          <w:rFonts w:ascii="Times New Roman" w:hAnsi="Times New Roman" w:cs="Times New Roman"/>
          <w:noProof/>
          <w:sz w:val="36"/>
          <w:szCs w:val="28"/>
          <w:lang w:bidi="ne-NP"/>
        </w:rPr>
        <w:t xml:space="preserve"> </w:t>
      </w:r>
      <w:r w:rsidRPr="00143102">
        <w:rPr>
          <w:rFonts w:ascii="Times New Roman" w:hAnsi="Times New Roman" w:cs="Times New Roman"/>
          <w:b/>
          <w:sz w:val="32"/>
          <w:szCs w:val="32"/>
        </w:rPr>
        <w:t>Examination 20</w:t>
      </w:r>
      <w:r w:rsidR="000D6775">
        <w:rPr>
          <w:rFonts w:ascii="Times New Roman" w:hAnsi="Times New Roman" w:cs="Times New Roman"/>
          <w:b/>
          <w:sz w:val="32"/>
          <w:szCs w:val="32"/>
        </w:rPr>
        <w:t>80</w:t>
      </w:r>
    </w:p>
    <w:p w14:paraId="0B245982" w14:textId="26A5EB4C" w:rsidR="006E2A8A" w:rsidRDefault="009F5CE0" w:rsidP="00894EE0">
      <w:pPr>
        <w:spacing w:after="0" w:line="240" w:lineRule="auto"/>
        <w:jc w:val="center"/>
        <w:rPr>
          <w:rFonts w:ascii="Times New Roman" w:hAnsi="Times New Roman" w:cs="Times New Roman"/>
          <w:b/>
          <w:i/>
          <w:sz w:val="24"/>
        </w:rPr>
      </w:pPr>
      <w:r w:rsidRPr="00DE3ECB">
        <w:rPr>
          <w:rFonts w:ascii="Times New Roman" w:hAnsi="Times New Roman" w:cs="Times New Roman"/>
          <w:b/>
          <w:i/>
          <w:sz w:val="24"/>
        </w:rPr>
        <w:t>Candidates are required to answer the question in their own words as far as practicable.</w:t>
      </w:r>
    </w:p>
    <w:p w14:paraId="4CC114B6" w14:textId="77777777" w:rsidR="000014C5" w:rsidRPr="00074859" w:rsidRDefault="000014C5" w:rsidP="00894EE0">
      <w:pPr>
        <w:spacing w:after="0" w:line="240" w:lineRule="auto"/>
        <w:jc w:val="center"/>
        <w:rPr>
          <w:rFonts w:ascii="Times New Roman" w:hAnsi="Times New Roman" w:cs="Times New Roman"/>
          <w:b/>
          <w:sz w:val="24"/>
          <w:szCs w:val="24"/>
        </w:rPr>
      </w:pPr>
      <w:r w:rsidRPr="00074859">
        <w:rPr>
          <w:rFonts w:ascii="Times New Roman" w:hAnsi="Times New Roman" w:cs="Times New Roman"/>
          <w:b/>
          <w:sz w:val="24"/>
          <w:szCs w:val="24"/>
        </w:rPr>
        <w:t>Group A</w:t>
      </w:r>
    </w:p>
    <w:p w14:paraId="26446635" w14:textId="77777777" w:rsidR="000014C5" w:rsidRPr="00074859" w:rsidRDefault="000014C5" w:rsidP="00894EE0">
      <w:pPr>
        <w:tabs>
          <w:tab w:val="left" w:pos="360"/>
        </w:tabs>
        <w:spacing w:after="0" w:line="240" w:lineRule="auto"/>
        <w:ind w:left="360" w:hanging="360"/>
        <w:rPr>
          <w:rFonts w:ascii="Times New Roman" w:hAnsi="Times New Roman" w:cs="Times New Roman"/>
          <w:b/>
          <w:sz w:val="24"/>
          <w:szCs w:val="24"/>
        </w:rPr>
      </w:pPr>
      <w:r w:rsidRPr="00074859">
        <w:rPr>
          <w:rFonts w:ascii="Times New Roman" w:hAnsi="Times New Roman" w:cs="Times New Roman"/>
          <w:b/>
          <w:sz w:val="24"/>
          <w:szCs w:val="24"/>
        </w:rPr>
        <w:t>Brief Answer Questions</w:t>
      </w:r>
    </w:p>
    <w:p w14:paraId="2911BBCC" w14:textId="77777777" w:rsidR="000014C5" w:rsidRPr="00074859" w:rsidRDefault="000014C5" w:rsidP="000014C5">
      <w:pPr>
        <w:tabs>
          <w:tab w:val="right" w:pos="7337"/>
        </w:tabs>
        <w:spacing w:after="0" w:line="360" w:lineRule="auto"/>
        <w:rPr>
          <w:rFonts w:ascii="Times New Roman" w:hAnsi="Times New Roman" w:cs="Times New Roman"/>
          <w:b/>
          <w:sz w:val="24"/>
          <w:szCs w:val="24"/>
        </w:rPr>
      </w:pPr>
      <w:r w:rsidRPr="00074859">
        <w:rPr>
          <w:rFonts w:ascii="Times New Roman" w:hAnsi="Times New Roman" w:cs="Times New Roman"/>
          <w:b/>
          <w:sz w:val="24"/>
          <w:szCs w:val="24"/>
        </w:rPr>
        <w:t xml:space="preserve">Attempt all questions. </w:t>
      </w:r>
      <w:r w:rsidRPr="00074859">
        <w:rPr>
          <w:rFonts w:ascii="Times New Roman" w:hAnsi="Times New Roman" w:cs="Times New Roman"/>
          <w:b/>
          <w:sz w:val="24"/>
          <w:szCs w:val="24"/>
        </w:rPr>
        <w:tab/>
        <w:t>(10 ×2 = 20)</w:t>
      </w:r>
    </w:p>
    <w:p w14:paraId="285E51F5"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Why microeconomics is also called slicing method?</w:t>
      </w:r>
    </w:p>
    <w:p w14:paraId="457AFD78"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Define producer’s surplus.</w:t>
      </w:r>
    </w:p>
    <w:p w14:paraId="1A5AB9CA"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What will happen to demand for pen when price of coffee rises?</w:t>
      </w:r>
    </w:p>
    <w:p w14:paraId="25964204"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Define isoquant.</w:t>
      </w:r>
    </w:p>
    <w:p w14:paraId="106F5FCF"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Define diseconomies of scale.</w:t>
      </w:r>
    </w:p>
    <w:p w14:paraId="1BBB3F33"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Derive price when e</w:t>
      </w:r>
      <w:r w:rsidRPr="00074859">
        <w:rPr>
          <w:rFonts w:ascii="Times New Roman" w:hAnsi="Times New Roman" w:cs="Times New Roman"/>
          <w:sz w:val="24"/>
          <w:szCs w:val="24"/>
          <w:vertAlign w:val="subscript"/>
        </w:rPr>
        <w:t>p</w:t>
      </w:r>
      <w:r w:rsidRPr="00074859">
        <w:rPr>
          <w:rFonts w:ascii="Times New Roman" w:hAnsi="Times New Roman" w:cs="Times New Roman"/>
          <w:sz w:val="24"/>
          <w:szCs w:val="24"/>
        </w:rPr>
        <w:t xml:space="preserve"> = 0.5 and MR = - 20</w:t>
      </w:r>
    </w:p>
    <w:p w14:paraId="79744770"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Write any four features of perfect competition.</w:t>
      </w:r>
    </w:p>
    <w:p w14:paraId="7CE59190"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What is the equation of isocost line when total outlay is Rs.2000, price of labour is Rs.100 and price of capital is Rs.50.</w:t>
      </w:r>
    </w:p>
    <w:p w14:paraId="0E0E4783" w14:textId="77777777"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74859">
        <w:rPr>
          <w:rFonts w:ascii="Times New Roman" w:hAnsi="Times New Roman" w:cs="Times New Roman"/>
          <w:sz w:val="24"/>
          <w:szCs w:val="24"/>
        </w:rPr>
        <w:t>Define investment function.</w:t>
      </w:r>
    </w:p>
    <w:p w14:paraId="50E468A3" w14:textId="4AB78B31" w:rsidR="000014C5" w:rsidRPr="00894EE0" w:rsidRDefault="000014C5" w:rsidP="004512CA">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894EE0">
        <w:rPr>
          <w:rFonts w:ascii="Times New Roman" w:hAnsi="Times New Roman" w:cs="Times New Roman"/>
          <w:sz w:val="24"/>
          <w:szCs w:val="24"/>
        </w:rPr>
        <w:t>Distinguish between GNP and NNP.</w:t>
      </w:r>
    </w:p>
    <w:p w14:paraId="0AF94C18" w14:textId="77777777" w:rsidR="000014C5" w:rsidRPr="00074859" w:rsidRDefault="000014C5" w:rsidP="000014C5">
      <w:pPr>
        <w:spacing w:after="0" w:line="360" w:lineRule="auto"/>
        <w:jc w:val="center"/>
        <w:rPr>
          <w:rFonts w:ascii="Times New Roman" w:hAnsi="Times New Roman" w:cs="Times New Roman"/>
          <w:b/>
          <w:sz w:val="24"/>
          <w:szCs w:val="24"/>
        </w:rPr>
      </w:pPr>
      <w:r w:rsidRPr="00074859">
        <w:rPr>
          <w:rFonts w:ascii="Times New Roman" w:hAnsi="Times New Roman" w:cs="Times New Roman"/>
          <w:b/>
          <w:sz w:val="24"/>
          <w:szCs w:val="24"/>
        </w:rPr>
        <w:t>Group B</w:t>
      </w:r>
    </w:p>
    <w:p w14:paraId="18E8FD67" w14:textId="3FDFC56D" w:rsidR="000014C5" w:rsidRPr="00074859" w:rsidRDefault="000014C5" w:rsidP="000014C5">
      <w:pPr>
        <w:tabs>
          <w:tab w:val="left" w:pos="360"/>
        </w:tabs>
        <w:spacing w:after="0" w:line="240" w:lineRule="auto"/>
        <w:ind w:left="360" w:hanging="360"/>
        <w:rPr>
          <w:rFonts w:ascii="Times New Roman" w:hAnsi="Times New Roman" w:cs="Times New Roman"/>
          <w:b/>
          <w:sz w:val="24"/>
          <w:szCs w:val="24"/>
        </w:rPr>
      </w:pPr>
      <w:r w:rsidRPr="00074859">
        <w:rPr>
          <w:rFonts w:ascii="Times New Roman" w:hAnsi="Times New Roman" w:cs="Times New Roman"/>
          <w:b/>
          <w:sz w:val="24"/>
          <w:szCs w:val="24"/>
        </w:rPr>
        <w:t>Short Answer Questions</w:t>
      </w:r>
    </w:p>
    <w:p w14:paraId="26B37DF6" w14:textId="77777777" w:rsidR="000014C5" w:rsidRPr="00074859" w:rsidRDefault="000014C5" w:rsidP="000014C5">
      <w:pPr>
        <w:tabs>
          <w:tab w:val="right" w:pos="7337"/>
        </w:tabs>
        <w:spacing w:after="0" w:line="360" w:lineRule="auto"/>
        <w:rPr>
          <w:rFonts w:ascii="Times New Roman" w:hAnsi="Times New Roman" w:cs="Times New Roman"/>
          <w:b/>
          <w:sz w:val="24"/>
          <w:szCs w:val="24"/>
        </w:rPr>
      </w:pPr>
      <w:r w:rsidRPr="00074859">
        <w:rPr>
          <w:rFonts w:ascii="Times New Roman" w:hAnsi="Times New Roman" w:cs="Times New Roman"/>
          <w:b/>
          <w:sz w:val="24"/>
          <w:szCs w:val="24"/>
        </w:rPr>
        <w:t>Attempt any six questions.</w:t>
      </w:r>
      <w:r w:rsidRPr="00074859">
        <w:rPr>
          <w:rFonts w:ascii="Times New Roman" w:hAnsi="Times New Roman" w:cs="Times New Roman"/>
          <w:b/>
          <w:sz w:val="24"/>
          <w:szCs w:val="24"/>
        </w:rPr>
        <w:tab/>
        <w:t>(6×5 = 30)</w:t>
      </w:r>
    </w:p>
    <w:p w14:paraId="4EF41305" w14:textId="5CC13A3C"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Describe about the basic economic issues: scarcity, alternatives and choice.</w:t>
      </w:r>
    </w:p>
    <w:p w14:paraId="048A79B1" w14:textId="47B90E28"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Explain the equilibrium of firm under perfect competition by total revenue and total cost approach.</w:t>
      </w:r>
    </w:p>
    <w:p w14:paraId="4F6B2ABB" w14:textId="35358A4C"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Define cost push inflation. What are its causes?</w:t>
      </w:r>
    </w:p>
    <w:p w14:paraId="5D5320F2" w14:textId="0F6B0BCB"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What is cross elasticity of demand? Explain its various types.</w:t>
      </w:r>
    </w:p>
    <w:p w14:paraId="5923DC06" w14:textId="2CA46860"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Derive AVC with the help of TVC.</w:t>
      </w:r>
    </w:p>
    <w:p w14:paraId="4FBCB289" w14:textId="55A0ADC0"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What is fiscal policy? Explain its objectives.</w:t>
      </w:r>
    </w:p>
    <w:p w14:paraId="151A223D" w14:textId="240645C1"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rPr>
        <w:t>What is trade cycle? Explain the depression phase of trade cycle.</w:t>
      </w:r>
    </w:p>
    <w:p w14:paraId="26A04A4A" w14:textId="77777777" w:rsidR="000014C5" w:rsidRPr="00074859" w:rsidRDefault="000014C5" w:rsidP="000014C5">
      <w:pPr>
        <w:spacing w:after="0" w:line="360" w:lineRule="auto"/>
        <w:rPr>
          <w:rFonts w:ascii="Times New Roman" w:hAnsi="Times New Roman" w:cs="Times New Roman"/>
          <w:sz w:val="24"/>
          <w:szCs w:val="24"/>
        </w:rPr>
      </w:pPr>
    </w:p>
    <w:p w14:paraId="5E5BF2E2" w14:textId="06A5C4DC" w:rsidR="000014C5" w:rsidRPr="00074859" w:rsidRDefault="000014C5" w:rsidP="000014C5">
      <w:pPr>
        <w:tabs>
          <w:tab w:val="left" w:pos="360"/>
        </w:tabs>
        <w:spacing w:after="0" w:line="360" w:lineRule="auto"/>
        <w:ind w:left="360" w:hanging="360"/>
        <w:jc w:val="center"/>
        <w:rPr>
          <w:rFonts w:ascii="Times New Roman" w:hAnsi="Times New Roman" w:cs="Times New Roman"/>
          <w:b/>
          <w:bCs/>
          <w:sz w:val="24"/>
          <w:szCs w:val="24"/>
        </w:rPr>
      </w:pPr>
      <w:r w:rsidRPr="00074859">
        <w:rPr>
          <w:rFonts w:ascii="Times New Roman" w:hAnsi="Times New Roman" w:cs="Times New Roman"/>
          <w:b/>
          <w:bCs/>
          <w:sz w:val="24"/>
          <w:szCs w:val="24"/>
        </w:rPr>
        <w:t>Group C</w:t>
      </w:r>
    </w:p>
    <w:p w14:paraId="08819EA6" w14:textId="207DF2BB" w:rsidR="000014C5" w:rsidRPr="00074859" w:rsidRDefault="000014C5" w:rsidP="000014C5">
      <w:pPr>
        <w:tabs>
          <w:tab w:val="left" w:pos="360"/>
        </w:tabs>
        <w:spacing w:after="0" w:line="240" w:lineRule="auto"/>
        <w:ind w:left="360" w:hanging="360"/>
        <w:rPr>
          <w:rFonts w:ascii="Times New Roman" w:hAnsi="Times New Roman" w:cs="Times New Roman"/>
          <w:b/>
          <w:bCs/>
          <w:sz w:val="24"/>
          <w:szCs w:val="24"/>
        </w:rPr>
      </w:pPr>
      <w:r w:rsidRPr="00074859">
        <w:rPr>
          <w:rFonts w:ascii="Times New Roman" w:hAnsi="Times New Roman" w:cs="Times New Roman"/>
          <w:b/>
          <w:bCs/>
          <w:sz w:val="24"/>
          <w:szCs w:val="24"/>
        </w:rPr>
        <w:t>Long answer questions</w:t>
      </w:r>
    </w:p>
    <w:p w14:paraId="6FAFF1E9" w14:textId="77777777" w:rsidR="000014C5" w:rsidRPr="00074859" w:rsidRDefault="000014C5" w:rsidP="000014C5">
      <w:pPr>
        <w:tabs>
          <w:tab w:val="left" w:pos="360"/>
        </w:tabs>
        <w:spacing w:after="0" w:line="360" w:lineRule="auto"/>
        <w:ind w:left="360" w:hanging="360"/>
        <w:jc w:val="both"/>
        <w:rPr>
          <w:rFonts w:ascii="Times New Roman" w:hAnsi="Times New Roman" w:cs="Times New Roman"/>
          <w:b/>
          <w:bCs/>
          <w:sz w:val="24"/>
          <w:szCs w:val="24"/>
        </w:rPr>
      </w:pPr>
      <w:r w:rsidRPr="00074859">
        <w:rPr>
          <w:rFonts w:ascii="Times New Roman" w:hAnsi="Times New Roman" w:cs="Times New Roman"/>
          <w:b/>
          <w:bCs/>
          <w:sz w:val="24"/>
          <w:szCs w:val="24"/>
        </w:rPr>
        <w:t>Attempt any three questions                                        (3x10 = 30)</w:t>
      </w:r>
    </w:p>
    <w:p w14:paraId="4BE06CE8" w14:textId="2ED61C8B" w:rsidR="000014C5" w:rsidRPr="00894EE0"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b/>
          <w:sz w:val="24"/>
          <w:szCs w:val="24"/>
        </w:rPr>
      </w:pPr>
      <w:r w:rsidRPr="000014C5">
        <w:rPr>
          <w:rFonts w:ascii="Times New Roman" w:hAnsi="Times New Roman" w:cs="Times New Roman"/>
          <w:sz w:val="24"/>
          <w:szCs w:val="24"/>
        </w:rPr>
        <w:t>Compute nominal GDP, Real GDP, GDP deflator and the rate of inflation.</w:t>
      </w:r>
    </w:p>
    <w:p w14:paraId="6711BCA9" w14:textId="77777777" w:rsidR="00894EE0" w:rsidRPr="000014C5" w:rsidRDefault="00894EE0" w:rsidP="00894EE0">
      <w:pPr>
        <w:pStyle w:val="ListParagraph"/>
        <w:tabs>
          <w:tab w:val="left" w:pos="360"/>
        </w:tabs>
        <w:spacing w:after="0" w:line="360" w:lineRule="auto"/>
        <w:ind w:left="360" w:right="47"/>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499"/>
        <w:gridCol w:w="1490"/>
        <w:gridCol w:w="1498"/>
        <w:gridCol w:w="1493"/>
        <w:gridCol w:w="1493"/>
        <w:gridCol w:w="1493"/>
        <w:gridCol w:w="1493"/>
      </w:tblGrid>
      <w:tr w:rsidR="000014C5" w:rsidRPr="00074859" w14:paraId="00F6FA06" w14:textId="77777777" w:rsidTr="00894EE0">
        <w:tc>
          <w:tcPr>
            <w:tcW w:w="1499" w:type="dxa"/>
          </w:tcPr>
          <w:p w14:paraId="654F5716" w14:textId="780D3C7A" w:rsidR="000014C5" w:rsidRPr="00074859" w:rsidRDefault="000014C5" w:rsidP="000014C5">
            <w:pPr>
              <w:pStyle w:val="ListParagraph"/>
              <w:spacing w:line="360" w:lineRule="auto"/>
              <w:ind w:left="0"/>
              <w:jc w:val="both"/>
              <w:rPr>
                <w:sz w:val="24"/>
                <w:szCs w:val="24"/>
              </w:rPr>
            </w:pPr>
            <w:r w:rsidRPr="00074859">
              <w:rPr>
                <w:sz w:val="24"/>
                <w:szCs w:val="24"/>
              </w:rPr>
              <w:t xml:space="preserve">  Year</w:t>
            </w:r>
          </w:p>
        </w:tc>
        <w:tc>
          <w:tcPr>
            <w:tcW w:w="1490" w:type="dxa"/>
          </w:tcPr>
          <w:p w14:paraId="2FCCC720"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Px</w:t>
            </w:r>
          </w:p>
        </w:tc>
        <w:tc>
          <w:tcPr>
            <w:tcW w:w="1498" w:type="dxa"/>
          </w:tcPr>
          <w:p w14:paraId="5DFFF230"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Qx</w:t>
            </w:r>
          </w:p>
        </w:tc>
        <w:tc>
          <w:tcPr>
            <w:tcW w:w="1493" w:type="dxa"/>
          </w:tcPr>
          <w:p w14:paraId="3EFAF3EE"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Py </w:t>
            </w:r>
          </w:p>
        </w:tc>
        <w:tc>
          <w:tcPr>
            <w:tcW w:w="1493" w:type="dxa"/>
          </w:tcPr>
          <w:p w14:paraId="3C6CB8CB"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Qy</w:t>
            </w:r>
          </w:p>
        </w:tc>
        <w:tc>
          <w:tcPr>
            <w:tcW w:w="1493" w:type="dxa"/>
          </w:tcPr>
          <w:p w14:paraId="31FA1A97"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Pz</w:t>
            </w:r>
          </w:p>
        </w:tc>
        <w:tc>
          <w:tcPr>
            <w:tcW w:w="1493" w:type="dxa"/>
          </w:tcPr>
          <w:p w14:paraId="62DADA56" w14:textId="77777777" w:rsidR="000014C5" w:rsidRPr="00074859" w:rsidRDefault="000014C5" w:rsidP="000014C5">
            <w:pPr>
              <w:pStyle w:val="ListParagraph"/>
              <w:spacing w:line="360" w:lineRule="auto"/>
              <w:ind w:left="0"/>
              <w:jc w:val="both"/>
              <w:rPr>
                <w:sz w:val="24"/>
                <w:szCs w:val="24"/>
              </w:rPr>
            </w:pPr>
            <w:r w:rsidRPr="00074859">
              <w:rPr>
                <w:sz w:val="24"/>
                <w:szCs w:val="24"/>
              </w:rPr>
              <w:t xml:space="preserve"> Qz</w:t>
            </w:r>
          </w:p>
        </w:tc>
      </w:tr>
      <w:tr w:rsidR="000014C5" w:rsidRPr="00074859" w14:paraId="11CD3A34" w14:textId="77777777" w:rsidTr="00894EE0">
        <w:tc>
          <w:tcPr>
            <w:tcW w:w="1499" w:type="dxa"/>
          </w:tcPr>
          <w:p w14:paraId="1DE2776C" w14:textId="77777777" w:rsidR="000014C5" w:rsidRPr="00074859" w:rsidRDefault="000014C5" w:rsidP="000014C5">
            <w:pPr>
              <w:pStyle w:val="ListParagraph"/>
              <w:spacing w:line="360" w:lineRule="auto"/>
              <w:ind w:left="0"/>
              <w:jc w:val="both"/>
              <w:rPr>
                <w:sz w:val="24"/>
                <w:szCs w:val="24"/>
              </w:rPr>
            </w:pPr>
            <w:r w:rsidRPr="00074859">
              <w:rPr>
                <w:sz w:val="24"/>
                <w:szCs w:val="24"/>
              </w:rPr>
              <w:t>2009</w:t>
            </w:r>
          </w:p>
        </w:tc>
        <w:tc>
          <w:tcPr>
            <w:tcW w:w="1490" w:type="dxa"/>
          </w:tcPr>
          <w:p w14:paraId="140C2967" w14:textId="77777777" w:rsidR="000014C5" w:rsidRPr="00074859" w:rsidRDefault="000014C5" w:rsidP="000014C5">
            <w:pPr>
              <w:pStyle w:val="ListParagraph"/>
              <w:spacing w:line="360" w:lineRule="auto"/>
              <w:ind w:left="0"/>
              <w:jc w:val="both"/>
              <w:rPr>
                <w:sz w:val="24"/>
                <w:szCs w:val="24"/>
              </w:rPr>
            </w:pPr>
            <w:r w:rsidRPr="00074859">
              <w:rPr>
                <w:sz w:val="24"/>
                <w:szCs w:val="24"/>
              </w:rPr>
              <w:t>10</w:t>
            </w:r>
          </w:p>
        </w:tc>
        <w:tc>
          <w:tcPr>
            <w:tcW w:w="1498" w:type="dxa"/>
          </w:tcPr>
          <w:p w14:paraId="319D181E" w14:textId="77777777" w:rsidR="000014C5" w:rsidRPr="00074859" w:rsidRDefault="000014C5" w:rsidP="000014C5">
            <w:pPr>
              <w:pStyle w:val="ListParagraph"/>
              <w:spacing w:line="360" w:lineRule="auto"/>
              <w:ind w:left="0"/>
              <w:jc w:val="both"/>
              <w:rPr>
                <w:sz w:val="24"/>
                <w:szCs w:val="24"/>
              </w:rPr>
            </w:pPr>
            <w:r w:rsidRPr="00074859">
              <w:rPr>
                <w:sz w:val="24"/>
                <w:szCs w:val="24"/>
              </w:rPr>
              <w:t>1000</w:t>
            </w:r>
          </w:p>
        </w:tc>
        <w:tc>
          <w:tcPr>
            <w:tcW w:w="1493" w:type="dxa"/>
          </w:tcPr>
          <w:p w14:paraId="72B301DD" w14:textId="77777777" w:rsidR="000014C5" w:rsidRPr="00074859" w:rsidRDefault="000014C5" w:rsidP="000014C5">
            <w:pPr>
              <w:pStyle w:val="ListParagraph"/>
              <w:spacing w:line="360" w:lineRule="auto"/>
              <w:ind w:left="0"/>
              <w:jc w:val="both"/>
              <w:rPr>
                <w:sz w:val="24"/>
                <w:szCs w:val="24"/>
              </w:rPr>
            </w:pPr>
            <w:r w:rsidRPr="00074859">
              <w:rPr>
                <w:sz w:val="24"/>
                <w:szCs w:val="24"/>
              </w:rPr>
              <w:t>100</w:t>
            </w:r>
          </w:p>
        </w:tc>
        <w:tc>
          <w:tcPr>
            <w:tcW w:w="1493" w:type="dxa"/>
          </w:tcPr>
          <w:p w14:paraId="585B5E01" w14:textId="77777777" w:rsidR="000014C5" w:rsidRPr="00074859" w:rsidRDefault="000014C5" w:rsidP="000014C5">
            <w:pPr>
              <w:pStyle w:val="ListParagraph"/>
              <w:spacing w:line="360" w:lineRule="auto"/>
              <w:ind w:left="0"/>
              <w:jc w:val="both"/>
              <w:rPr>
                <w:sz w:val="24"/>
                <w:szCs w:val="24"/>
              </w:rPr>
            </w:pPr>
            <w:r w:rsidRPr="00074859">
              <w:rPr>
                <w:sz w:val="24"/>
                <w:szCs w:val="24"/>
              </w:rPr>
              <w:t>200</w:t>
            </w:r>
          </w:p>
        </w:tc>
        <w:tc>
          <w:tcPr>
            <w:tcW w:w="1493" w:type="dxa"/>
          </w:tcPr>
          <w:p w14:paraId="44321F02" w14:textId="77777777" w:rsidR="000014C5" w:rsidRPr="00074859" w:rsidRDefault="000014C5" w:rsidP="000014C5">
            <w:pPr>
              <w:pStyle w:val="ListParagraph"/>
              <w:spacing w:line="360" w:lineRule="auto"/>
              <w:ind w:left="0"/>
              <w:jc w:val="both"/>
              <w:rPr>
                <w:sz w:val="24"/>
                <w:szCs w:val="24"/>
              </w:rPr>
            </w:pPr>
            <w:r w:rsidRPr="00074859">
              <w:rPr>
                <w:sz w:val="24"/>
                <w:szCs w:val="24"/>
              </w:rPr>
              <w:t>500</w:t>
            </w:r>
          </w:p>
        </w:tc>
        <w:tc>
          <w:tcPr>
            <w:tcW w:w="1493" w:type="dxa"/>
          </w:tcPr>
          <w:p w14:paraId="51DC76FA" w14:textId="77777777" w:rsidR="000014C5" w:rsidRPr="00074859" w:rsidRDefault="000014C5" w:rsidP="000014C5">
            <w:pPr>
              <w:pStyle w:val="ListParagraph"/>
              <w:spacing w:line="360" w:lineRule="auto"/>
              <w:ind w:left="0"/>
              <w:jc w:val="both"/>
              <w:rPr>
                <w:sz w:val="24"/>
                <w:szCs w:val="24"/>
              </w:rPr>
            </w:pPr>
            <w:r w:rsidRPr="00074859">
              <w:rPr>
                <w:sz w:val="24"/>
                <w:szCs w:val="24"/>
              </w:rPr>
              <w:t>300</w:t>
            </w:r>
          </w:p>
        </w:tc>
      </w:tr>
      <w:tr w:rsidR="000014C5" w:rsidRPr="00074859" w14:paraId="1716F194" w14:textId="77777777" w:rsidTr="00894EE0">
        <w:tc>
          <w:tcPr>
            <w:tcW w:w="1499" w:type="dxa"/>
          </w:tcPr>
          <w:p w14:paraId="093E8727" w14:textId="77777777" w:rsidR="000014C5" w:rsidRPr="00074859" w:rsidRDefault="000014C5" w:rsidP="000014C5">
            <w:pPr>
              <w:pStyle w:val="ListParagraph"/>
              <w:spacing w:line="360" w:lineRule="auto"/>
              <w:ind w:left="0"/>
              <w:jc w:val="both"/>
              <w:rPr>
                <w:sz w:val="24"/>
                <w:szCs w:val="24"/>
              </w:rPr>
            </w:pPr>
            <w:r w:rsidRPr="00074859">
              <w:rPr>
                <w:sz w:val="24"/>
                <w:szCs w:val="24"/>
              </w:rPr>
              <w:t>2010</w:t>
            </w:r>
          </w:p>
        </w:tc>
        <w:tc>
          <w:tcPr>
            <w:tcW w:w="1490" w:type="dxa"/>
          </w:tcPr>
          <w:p w14:paraId="3ED3A7BA" w14:textId="77777777" w:rsidR="000014C5" w:rsidRPr="00074859" w:rsidRDefault="000014C5" w:rsidP="000014C5">
            <w:pPr>
              <w:pStyle w:val="ListParagraph"/>
              <w:spacing w:line="360" w:lineRule="auto"/>
              <w:ind w:left="0"/>
              <w:jc w:val="both"/>
              <w:rPr>
                <w:sz w:val="24"/>
                <w:szCs w:val="24"/>
              </w:rPr>
            </w:pPr>
            <w:r w:rsidRPr="00074859">
              <w:rPr>
                <w:sz w:val="24"/>
                <w:szCs w:val="24"/>
              </w:rPr>
              <w:t>13</w:t>
            </w:r>
          </w:p>
        </w:tc>
        <w:tc>
          <w:tcPr>
            <w:tcW w:w="1498" w:type="dxa"/>
          </w:tcPr>
          <w:p w14:paraId="58D66C20" w14:textId="77777777" w:rsidR="000014C5" w:rsidRPr="00074859" w:rsidRDefault="000014C5" w:rsidP="000014C5">
            <w:pPr>
              <w:pStyle w:val="ListParagraph"/>
              <w:spacing w:line="360" w:lineRule="auto"/>
              <w:ind w:left="0"/>
              <w:jc w:val="both"/>
              <w:rPr>
                <w:sz w:val="24"/>
                <w:szCs w:val="24"/>
              </w:rPr>
            </w:pPr>
            <w:r w:rsidRPr="00074859">
              <w:rPr>
                <w:sz w:val="24"/>
                <w:szCs w:val="24"/>
              </w:rPr>
              <w:t>1050</w:t>
            </w:r>
          </w:p>
        </w:tc>
        <w:tc>
          <w:tcPr>
            <w:tcW w:w="1493" w:type="dxa"/>
          </w:tcPr>
          <w:p w14:paraId="34FEF47F" w14:textId="77777777" w:rsidR="000014C5" w:rsidRPr="00074859" w:rsidRDefault="000014C5" w:rsidP="000014C5">
            <w:pPr>
              <w:pStyle w:val="ListParagraph"/>
              <w:spacing w:line="360" w:lineRule="auto"/>
              <w:ind w:left="0"/>
              <w:jc w:val="both"/>
              <w:rPr>
                <w:sz w:val="24"/>
                <w:szCs w:val="24"/>
              </w:rPr>
            </w:pPr>
            <w:r w:rsidRPr="00074859">
              <w:rPr>
                <w:sz w:val="24"/>
                <w:szCs w:val="24"/>
              </w:rPr>
              <w:t>115</w:t>
            </w:r>
          </w:p>
        </w:tc>
        <w:tc>
          <w:tcPr>
            <w:tcW w:w="1493" w:type="dxa"/>
          </w:tcPr>
          <w:p w14:paraId="33F6830E" w14:textId="77777777" w:rsidR="000014C5" w:rsidRPr="00074859" w:rsidRDefault="000014C5" w:rsidP="000014C5">
            <w:pPr>
              <w:pStyle w:val="ListParagraph"/>
              <w:spacing w:line="360" w:lineRule="auto"/>
              <w:ind w:left="0"/>
              <w:jc w:val="both"/>
              <w:rPr>
                <w:sz w:val="24"/>
                <w:szCs w:val="24"/>
              </w:rPr>
            </w:pPr>
            <w:r w:rsidRPr="00074859">
              <w:rPr>
                <w:sz w:val="24"/>
                <w:szCs w:val="24"/>
              </w:rPr>
              <w:t>225</w:t>
            </w:r>
          </w:p>
        </w:tc>
        <w:tc>
          <w:tcPr>
            <w:tcW w:w="1493" w:type="dxa"/>
          </w:tcPr>
          <w:p w14:paraId="130E7E8A" w14:textId="77777777" w:rsidR="000014C5" w:rsidRPr="00074859" w:rsidRDefault="000014C5" w:rsidP="000014C5">
            <w:pPr>
              <w:pStyle w:val="ListParagraph"/>
              <w:spacing w:line="360" w:lineRule="auto"/>
              <w:ind w:left="0"/>
              <w:jc w:val="both"/>
              <w:rPr>
                <w:sz w:val="24"/>
                <w:szCs w:val="24"/>
              </w:rPr>
            </w:pPr>
            <w:r w:rsidRPr="00074859">
              <w:rPr>
                <w:sz w:val="24"/>
                <w:szCs w:val="24"/>
              </w:rPr>
              <w:t>540</w:t>
            </w:r>
          </w:p>
        </w:tc>
        <w:tc>
          <w:tcPr>
            <w:tcW w:w="1493" w:type="dxa"/>
          </w:tcPr>
          <w:p w14:paraId="2E192E6E" w14:textId="77777777" w:rsidR="000014C5" w:rsidRPr="00074859" w:rsidRDefault="000014C5" w:rsidP="000014C5">
            <w:pPr>
              <w:pStyle w:val="ListParagraph"/>
              <w:spacing w:line="360" w:lineRule="auto"/>
              <w:ind w:left="0"/>
              <w:jc w:val="both"/>
              <w:rPr>
                <w:sz w:val="24"/>
                <w:szCs w:val="24"/>
              </w:rPr>
            </w:pPr>
            <w:r w:rsidRPr="00074859">
              <w:rPr>
                <w:sz w:val="24"/>
                <w:szCs w:val="24"/>
              </w:rPr>
              <w:t>450</w:t>
            </w:r>
          </w:p>
        </w:tc>
      </w:tr>
      <w:tr w:rsidR="000014C5" w:rsidRPr="00074859" w14:paraId="03C0FB1D" w14:textId="77777777" w:rsidTr="00894EE0">
        <w:tc>
          <w:tcPr>
            <w:tcW w:w="1499" w:type="dxa"/>
          </w:tcPr>
          <w:p w14:paraId="663E7668" w14:textId="77777777" w:rsidR="000014C5" w:rsidRPr="00074859" w:rsidRDefault="000014C5" w:rsidP="000014C5">
            <w:pPr>
              <w:pStyle w:val="ListParagraph"/>
              <w:spacing w:line="360" w:lineRule="auto"/>
              <w:ind w:left="0"/>
              <w:jc w:val="both"/>
              <w:rPr>
                <w:sz w:val="24"/>
                <w:szCs w:val="24"/>
              </w:rPr>
            </w:pPr>
            <w:r w:rsidRPr="00074859">
              <w:rPr>
                <w:sz w:val="24"/>
                <w:szCs w:val="24"/>
              </w:rPr>
              <w:t>2011</w:t>
            </w:r>
          </w:p>
        </w:tc>
        <w:tc>
          <w:tcPr>
            <w:tcW w:w="1490" w:type="dxa"/>
          </w:tcPr>
          <w:p w14:paraId="0551641A" w14:textId="77777777" w:rsidR="000014C5" w:rsidRPr="00074859" w:rsidRDefault="000014C5" w:rsidP="000014C5">
            <w:pPr>
              <w:pStyle w:val="ListParagraph"/>
              <w:spacing w:line="360" w:lineRule="auto"/>
              <w:ind w:left="0"/>
              <w:jc w:val="both"/>
              <w:rPr>
                <w:sz w:val="24"/>
                <w:szCs w:val="24"/>
              </w:rPr>
            </w:pPr>
            <w:r w:rsidRPr="00074859">
              <w:rPr>
                <w:sz w:val="24"/>
                <w:szCs w:val="24"/>
              </w:rPr>
              <w:t>15</w:t>
            </w:r>
          </w:p>
        </w:tc>
        <w:tc>
          <w:tcPr>
            <w:tcW w:w="1498" w:type="dxa"/>
          </w:tcPr>
          <w:p w14:paraId="1E79F7A3" w14:textId="77777777" w:rsidR="000014C5" w:rsidRPr="00074859" w:rsidRDefault="000014C5" w:rsidP="000014C5">
            <w:pPr>
              <w:pStyle w:val="ListParagraph"/>
              <w:spacing w:line="360" w:lineRule="auto"/>
              <w:ind w:left="0"/>
              <w:jc w:val="both"/>
              <w:rPr>
                <w:sz w:val="24"/>
                <w:szCs w:val="24"/>
              </w:rPr>
            </w:pPr>
            <w:r w:rsidRPr="00074859">
              <w:rPr>
                <w:sz w:val="24"/>
                <w:szCs w:val="24"/>
              </w:rPr>
              <w:t>1200</w:t>
            </w:r>
          </w:p>
        </w:tc>
        <w:tc>
          <w:tcPr>
            <w:tcW w:w="1493" w:type="dxa"/>
          </w:tcPr>
          <w:p w14:paraId="481DF8EA" w14:textId="77777777" w:rsidR="000014C5" w:rsidRPr="00074859" w:rsidRDefault="000014C5" w:rsidP="000014C5">
            <w:pPr>
              <w:pStyle w:val="ListParagraph"/>
              <w:spacing w:line="360" w:lineRule="auto"/>
              <w:ind w:left="0"/>
              <w:jc w:val="both"/>
              <w:rPr>
                <w:sz w:val="24"/>
                <w:szCs w:val="24"/>
              </w:rPr>
            </w:pPr>
            <w:r w:rsidRPr="00074859">
              <w:rPr>
                <w:sz w:val="24"/>
                <w:szCs w:val="24"/>
              </w:rPr>
              <w:t>120</w:t>
            </w:r>
          </w:p>
        </w:tc>
        <w:tc>
          <w:tcPr>
            <w:tcW w:w="1493" w:type="dxa"/>
          </w:tcPr>
          <w:p w14:paraId="40E2F489" w14:textId="77777777" w:rsidR="000014C5" w:rsidRPr="00074859" w:rsidRDefault="000014C5" w:rsidP="000014C5">
            <w:pPr>
              <w:pStyle w:val="ListParagraph"/>
              <w:spacing w:line="360" w:lineRule="auto"/>
              <w:ind w:left="0"/>
              <w:jc w:val="both"/>
              <w:rPr>
                <w:sz w:val="24"/>
                <w:szCs w:val="24"/>
              </w:rPr>
            </w:pPr>
            <w:r w:rsidRPr="00074859">
              <w:rPr>
                <w:sz w:val="24"/>
                <w:szCs w:val="24"/>
              </w:rPr>
              <w:t>275</w:t>
            </w:r>
          </w:p>
        </w:tc>
        <w:tc>
          <w:tcPr>
            <w:tcW w:w="1493" w:type="dxa"/>
          </w:tcPr>
          <w:p w14:paraId="5DCC0934" w14:textId="77777777" w:rsidR="000014C5" w:rsidRPr="00074859" w:rsidRDefault="000014C5" w:rsidP="000014C5">
            <w:pPr>
              <w:pStyle w:val="ListParagraph"/>
              <w:spacing w:line="360" w:lineRule="auto"/>
              <w:ind w:left="0"/>
              <w:jc w:val="both"/>
              <w:rPr>
                <w:sz w:val="24"/>
                <w:szCs w:val="24"/>
              </w:rPr>
            </w:pPr>
            <w:r w:rsidRPr="00074859">
              <w:rPr>
                <w:sz w:val="24"/>
                <w:szCs w:val="24"/>
              </w:rPr>
              <w:t>600</w:t>
            </w:r>
          </w:p>
        </w:tc>
        <w:tc>
          <w:tcPr>
            <w:tcW w:w="1493" w:type="dxa"/>
          </w:tcPr>
          <w:p w14:paraId="7789FD22" w14:textId="77777777" w:rsidR="000014C5" w:rsidRPr="00074859" w:rsidRDefault="000014C5" w:rsidP="000014C5">
            <w:pPr>
              <w:pStyle w:val="ListParagraph"/>
              <w:spacing w:line="360" w:lineRule="auto"/>
              <w:ind w:left="0"/>
              <w:jc w:val="both"/>
              <w:rPr>
                <w:sz w:val="24"/>
                <w:szCs w:val="24"/>
              </w:rPr>
            </w:pPr>
            <w:r w:rsidRPr="00074859">
              <w:rPr>
                <w:sz w:val="24"/>
                <w:szCs w:val="24"/>
              </w:rPr>
              <w:t>700</w:t>
            </w:r>
          </w:p>
        </w:tc>
      </w:tr>
    </w:tbl>
    <w:p w14:paraId="7048ABB1" w14:textId="77777777" w:rsidR="00894EE0" w:rsidRDefault="00894EE0" w:rsidP="00894EE0">
      <w:pPr>
        <w:pStyle w:val="ListParagraph"/>
        <w:tabs>
          <w:tab w:val="left" w:pos="360"/>
        </w:tabs>
        <w:spacing w:after="0" w:line="360" w:lineRule="auto"/>
        <w:ind w:left="360" w:right="47"/>
        <w:jc w:val="both"/>
        <w:rPr>
          <w:rFonts w:ascii="Times New Roman" w:hAnsi="Times New Roman" w:cs="Times New Roman"/>
          <w:sz w:val="24"/>
          <w:szCs w:val="24"/>
          <w:lang w:bidi="ne-NP"/>
        </w:rPr>
      </w:pPr>
    </w:p>
    <w:p w14:paraId="29D1E8A4" w14:textId="2E7F9A21" w:rsidR="000014C5" w:rsidRPr="00074859"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lang w:bidi="ne-NP"/>
        </w:rPr>
      </w:pPr>
      <w:r w:rsidRPr="00074859">
        <w:rPr>
          <w:rFonts w:ascii="Times New Roman" w:hAnsi="Times New Roman" w:cs="Times New Roman"/>
          <w:sz w:val="24"/>
          <w:szCs w:val="24"/>
          <w:lang w:bidi="ne-NP"/>
        </w:rPr>
        <w:lastRenderedPageBreak/>
        <w:t>From the following data, calculate National Income by Income and Expenditure methods.</w:t>
      </w:r>
    </w:p>
    <w:tbl>
      <w:tblPr>
        <w:tblStyle w:val="TableGrid1"/>
        <w:tblW w:w="0" w:type="auto"/>
        <w:tblInd w:w="720" w:type="dxa"/>
        <w:tblLook w:val="04A0" w:firstRow="1" w:lastRow="0" w:firstColumn="1" w:lastColumn="0" w:noHBand="0" w:noVBand="1"/>
      </w:tblPr>
      <w:tblGrid>
        <w:gridCol w:w="6925"/>
        <w:gridCol w:w="1705"/>
      </w:tblGrid>
      <w:tr w:rsidR="000014C5" w:rsidRPr="00997314" w14:paraId="64F90B07" w14:textId="77777777" w:rsidTr="003675F4">
        <w:tc>
          <w:tcPr>
            <w:tcW w:w="6925" w:type="dxa"/>
          </w:tcPr>
          <w:p w14:paraId="74D6ABD3" w14:textId="77777777" w:rsidR="000014C5" w:rsidRPr="00894EE0" w:rsidRDefault="000014C5" w:rsidP="000014C5">
            <w:pPr>
              <w:spacing w:line="360" w:lineRule="auto"/>
              <w:contextualSpacing/>
              <w:rPr>
                <w:rFonts w:ascii="Times New Roman" w:hAnsi="Times New Roman" w:cs="Times New Roman"/>
                <w:b/>
                <w:bCs/>
                <w:sz w:val="24"/>
                <w:szCs w:val="24"/>
              </w:rPr>
            </w:pPr>
            <w:r w:rsidRPr="00894EE0">
              <w:rPr>
                <w:rFonts w:ascii="Times New Roman" w:hAnsi="Times New Roman" w:cs="Times New Roman"/>
                <w:b/>
                <w:bCs/>
                <w:sz w:val="24"/>
                <w:szCs w:val="24"/>
              </w:rPr>
              <w:t xml:space="preserve">                                   Items</w:t>
            </w:r>
          </w:p>
        </w:tc>
        <w:tc>
          <w:tcPr>
            <w:tcW w:w="1705" w:type="dxa"/>
          </w:tcPr>
          <w:p w14:paraId="6A8AAC18" w14:textId="77777777" w:rsidR="000014C5" w:rsidRPr="00894EE0" w:rsidRDefault="000014C5" w:rsidP="000014C5">
            <w:pPr>
              <w:spacing w:line="360" w:lineRule="auto"/>
              <w:contextualSpacing/>
              <w:rPr>
                <w:rFonts w:ascii="Times New Roman" w:hAnsi="Times New Roman" w:cs="Times New Roman"/>
                <w:b/>
                <w:bCs/>
                <w:sz w:val="24"/>
                <w:szCs w:val="24"/>
              </w:rPr>
            </w:pPr>
            <w:r w:rsidRPr="00894EE0">
              <w:rPr>
                <w:rFonts w:ascii="Times New Roman" w:hAnsi="Times New Roman" w:cs="Times New Roman"/>
                <w:b/>
                <w:bCs/>
                <w:sz w:val="24"/>
                <w:szCs w:val="24"/>
              </w:rPr>
              <w:t>Rs.in crores</w:t>
            </w:r>
          </w:p>
        </w:tc>
      </w:tr>
      <w:tr w:rsidR="000014C5" w:rsidRPr="00997314" w14:paraId="028DA973" w14:textId="77777777" w:rsidTr="003675F4">
        <w:tc>
          <w:tcPr>
            <w:tcW w:w="6925" w:type="dxa"/>
          </w:tcPr>
          <w:p w14:paraId="4129047A"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Government final consumption expenditure</w:t>
            </w:r>
          </w:p>
        </w:tc>
        <w:tc>
          <w:tcPr>
            <w:tcW w:w="1705" w:type="dxa"/>
          </w:tcPr>
          <w:p w14:paraId="5D9D9C9A"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50</w:t>
            </w:r>
          </w:p>
        </w:tc>
      </w:tr>
      <w:tr w:rsidR="000014C5" w:rsidRPr="00997314" w14:paraId="610ED5E8" w14:textId="77777777" w:rsidTr="003675F4">
        <w:tc>
          <w:tcPr>
            <w:tcW w:w="6925" w:type="dxa"/>
          </w:tcPr>
          <w:p w14:paraId="0FAA4AAA"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Subsidies</w:t>
            </w:r>
          </w:p>
        </w:tc>
        <w:tc>
          <w:tcPr>
            <w:tcW w:w="1705" w:type="dxa"/>
          </w:tcPr>
          <w:p w14:paraId="12FF23D8"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10</w:t>
            </w:r>
          </w:p>
        </w:tc>
      </w:tr>
      <w:tr w:rsidR="000014C5" w:rsidRPr="00997314" w14:paraId="7A7C6B67" w14:textId="77777777" w:rsidTr="003675F4">
        <w:tc>
          <w:tcPr>
            <w:tcW w:w="6925" w:type="dxa"/>
          </w:tcPr>
          <w:p w14:paraId="11310737"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Rent</w:t>
            </w:r>
          </w:p>
        </w:tc>
        <w:tc>
          <w:tcPr>
            <w:tcW w:w="1705" w:type="dxa"/>
          </w:tcPr>
          <w:p w14:paraId="20EE8BF8"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200</w:t>
            </w:r>
          </w:p>
        </w:tc>
      </w:tr>
      <w:tr w:rsidR="000014C5" w:rsidRPr="00997314" w14:paraId="1449229A" w14:textId="77777777" w:rsidTr="003675F4">
        <w:tc>
          <w:tcPr>
            <w:tcW w:w="6925" w:type="dxa"/>
          </w:tcPr>
          <w:p w14:paraId="1231451C"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Wages and salaries</w:t>
            </w:r>
          </w:p>
        </w:tc>
        <w:tc>
          <w:tcPr>
            <w:tcW w:w="1705" w:type="dxa"/>
          </w:tcPr>
          <w:p w14:paraId="0734EBDD"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600</w:t>
            </w:r>
          </w:p>
        </w:tc>
      </w:tr>
      <w:tr w:rsidR="000014C5" w:rsidRPr="00997314" w14:paraId="4F155116" w14:textId="77777777" w:rsidTr="003675F4">
        <w:tc>
          <w:tcPr>
            <w:tcW w:w="6925" w:type="dxa"/>
          </w:tcPr>
          <w:p w14:paraId="54C132F4"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Indirect taxes</w:t>
            </w:r>
          </w:p>
        </w:tc>
        <w:tc>
          <w:tcPr>
            <w:tcW w:w="1705" w:type="dxa"/>
          </w:tcPr>
          <w:p w14:paraId="12CC9FA6"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60</w:t>
            </w:r>
          </w:p>
        </w:tc>
      </w:tr>
      <w:tr w:rsidR="000014C5" w:rsidRPr="00997314" w14:paraId="79945E2B" w14:textId="77777777" w:rsidTr="003675F4">
        <w:tc>
          <w:tcPr>
            <w:tcW w:w="6925" w:type="dxa"/>
          </w:tcPr>
          <w:p w14:paraId="7FD49227"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Private final consumption expenditure</w:t>
            </w:r>
          </w:p>
        </w:tc>
        <w:tc>
          <w:tcPr>
            <w:tcW w:w="1705" w:type="dxa"/>
          </w:tcPr>
          <w:p w14:paraId="18F7E838"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800</w:t>
            </w:r>
          </w:p>
        </w:tc>
      </w:tr>
      <w:tr w:rsidR="000014C5" w:rsidRPr="00997314" w14:paraId="2A76463E" w14:textId="77777777" w:rsidTr="003675F4">
        <w:tc>
          <w:tcPr>
            <w:tcW w:w="6925" w:type="dxa"/>
          </w:tcPr>
          <w:p w14:paraId="4BED8FCE"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Gross domestic capital formation</w:t>
            </w:r>
          </w:p>
        </w:tc>
        <w:tc>
          <w:tcPr>
            <w:tcW w:w="1705" w:type="dxa"/>
          </w:tcPr>
          <w:p w14:paraId="73B2B929"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120</w:t>
            </w:r>
          </w:p>
        </w:tc>
      </w:tr>
      <w:tr w:rsidR="000014C5" w:rsidRPr="00997314" w14:paraId="02095424" w14:textId="77777777" w:rsidTr="003675F4">
        <w:tc>
          <w:tcPr>
            <w:tcW w:w="6925" w:type="dxa"/>
          </w:tcPr>
          <w:p w14:paraId="1671852E"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Social security contributions by employers</w:t>
            </w:r>
          </w:p>
        </w:tc>
        <w:tc>
          <w:tcPr>
            <w:tcW w:w="1705" w:type="dxa"/>
          </w:tcPr>
          <w:p w14:paraId="1C0EE239"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55</w:t>
            </w:r>
          </w:p>
        </w:tc>
      </w:tr>
      <w:tr w:rsidR="000014C5" w:rsidRPr="00997314" w14:paraId="5DE4D892" w14:textId="77777777" w:rsidTr="003675F4">
        <w:tc>
          <w:tcPr>
            <w:tcW w:w="6925" w:type="dxa"/>
          </w:tcPr>
          <w:p w14:paraId="3AED9BBB"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Royalty</w:t>
            </w:r>
          </w:p>
        </w:tc>
        <w:tc>
          <w:tcPr>
            <w:tcW w:w="1705" w:type="dxa"/>
          </w:tcPr>
          <w:p w14:paraId="487C26AF"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25</w:t>
            </w:r>
          </w:p>
        </w:tc>
      </w:tr>
      <w:tr w:rsidR="000014C5" w:rsidRPr="00997314" w14:paraId="38F17ABF" w14:textId="77777777" w:rsidTr="003675F4">
        <w:tc>
          <w:tcPr>
            <w:tcW w:w="6925" w:type="dxa"/>
          </w:tcPr>
          <w:p w14:paraId="2F554071"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Net factor income paid to abroad</w:t>
            </w:r>
          </w:p>
        </w:tc>
        <w:tc>
          <w:tcPr>
            <w:tcW w:w="1705" w:type="dxa"/>
          </w:tcPr>
          <w:p w14:paraId="7495FC00"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30</w:t>
            </w:r>
          </w:p>
        </w:tc>
      </w:tr>
      <w:tr w:rsidR="000014C5" w:rsidRPr="00997314" w14:paraId="03616D28" w14:textId="77777777" w:rsidTr="003675F4">
        <w:tc>
          <w:tcPr>
            <w:tcW w:w="6925" w:type="dxa"/>
          </w:tcPr>
          <w:p w14:paraId="22FEB6D9"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Interest</w:t>
            </w:r>
          </w:p>
        </w:tc>
        <w:tc>
          <w:tcPr>
            <w:tcW w:w="1705" w:type="dxa"/>
          </w:tcPr>
          <w:p w14:paraId="20B964EC"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20</w:t>
            </w:r>
          </w:p>
        </w:tc>
      </w:tr>
      <w:tr w:rsidR="000014C5" w:rsidRPr="00997314" w14:paraId="4F419B26" w14:textId="77777777" w:rsidTr="003675F4">
        <w:tc>
          <w:tcPr>
            <w:tcW w:w="6925" w:type="dxa"/>
          </w:tcPr>
          <w:p w14:paraId="4BA54C95"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Consumption of fixed capital</w:t>
            </w:r>
          </w:p>
        </w:tc>
        <w:tc>
          <w:tcPr>
            <w:tcW w:w="1705" w:type="dxa"/>
          </w:tcPr>
          <w:p w14:paraId="1F77BAAF"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10</w:t>
            </w:r>
          </w:p>
        </w:tc>
      </w:tr>
      <w:tr w:rsidR="000014C5" w:rsidRPr="00997314" w14:paraId="36375AE4" w14:textId="77777777" w:rsidTr="003675F4">
        <w:tc>
          <w:tcPr>
            <w:tcW w:w="6925" w:type="dxa"/>
          </w:tcPr>
          <w:p w14:paraId="22E9D6E6"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Profit</w:t>
            </w:r>
          </w:p>
        </w:tc>
        <w:tc>
          <w:tcPr>
            <w:tcW w:w="1705" w:type="dxa"/>
          </w:tcPr>
          <w:p w14:paraId="7FE60413"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130</w:t>
            </w:r>
          </w:p>
        </w:tc>
      </w:tr>
      <w:tr w:rsidR="000014C5" w:rsidRPr="00997314" w14:paraId="37DFE454" w14:textId="77777777" w:rsidTr="003675F4">
        <w:tc>
          <w:tcPr>
            <w:tcW w:w="6925" w:type="dxa"/>
          </w:tcPr>
          <w:p w14:paraId="04A6BEC3"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Net exports</w:t>
            </w:r>
          </w:p>
        </w:tc>
        <w:tc>
          <w:tcPr>
            <w:tcW w:w="1705" w:type="dxa"/>
          </w:tcPr>
          <w:p w14:paraId="0BF101D4"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70</w:t>
            </w:r>
          </w:p>
        </w:tc>
      </w:tr>
      <w:tr w:rsidR="000014C5" w:rsidRPr="00997314" w14:paraId="3836DF36" w14:textId="77777777" w:rsidTr="003675F4">
        <w:tc>
          <w:tcPr>
            <w:tcW w:w="6925" w:type="dxa"/>
          </w:tcPr>
          <w:p w14:paraId="23473AD7"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Change in stock</w:t>
            </w:r>
          </w:p>
        </w:tc>
        <w:tc>
          <w:tcPr>
            <w:tcW w:w="1705" w:type="dxa"/>
          </w:tcPr>
          <w:p w14:paraId="7EA91927" w14:textId="77777777" w:rsidR="000014C5" w:rsidRPr="00894EE0" w:rsidRDefault="000014C5" w:rsidP="000014C5">
            <w:pPr>
              <w:spacing w:line="360" w:lineRule="auto"/>
              <w:contextualSpacing/>
              <w:rPr>
                <w:rFonts w:ascii="Times New Roman" w:hAnsi="Times New Roman" w:cs="Times New Roman"/>
                <w:szCs w:val="22"/>
              </w:rPr>
            </w:pPr>
            <w:r w:rsidRPr="00894EE0">
              <w:rPr>
                <w:rFonts w:ascii="Times New Roman" w:hAnsi="Times New Roman" w:cs="Times New Roman"/>
                <w:szCs w:val="22"/>
              </w:rPr>
              <w:t>50</w:t>
            </w:r>
          </w:p>
        </w:tc>
      </w:tr>
    </w:tbl>
    <w:p w14:paraId="5F34B3EA" w14:textId="02F4A510"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lang w:bidi="ne-NP"/>
        </w:rPr>
      </w:pPr>
      <w:r w:rsidRPr="000014C5">
        <w:rPr>
          <w:rFonts w:ascii="Times New Roman" w:hAnsi="Times New Roman" w:cs="Times New Roman"/>
          <w:sz w:val="24"/>
          <w:szCs w:val="24"/>
          <w:lang w:bidi="ne-NP"/>
        </w:rPr>
        <w:t>Explain long run marginal cost curve.</w:t>
      </w:r>
    </w:p>
    <w:p w14:paraId="03E6F1ED" w14:textId="18737A99"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0014C5">
        <w:rPr>
          <w:rFonts w:ascii="Times New Roman" w:hAnsi="Times New Roman" w:cs="Times New Roman"/>
          <w:sz w:val="24"/>
          <w:szCs w:val="24"/>
          <w:lang w:bidi="ne-NP"/>
        </w:rPr>
        <w:t>H</w:t>
      </w:r>
      <w:r w:rsidRPr="000014C5">
        <w:rPr>
          <w:rFonts w:ascii="Times New Roman" w:hAnsi="Times New Roman" w:cs="Times New Roman"/>
          <w:sz w:val="24"/>
          <w:szCs w:val="24"/>
        </w:rPr>
        <w:t>ow is exchange rate determined under the fixed and flexible exchange rate system? Explain.</w:t>
      </w:r>
    </w:p>
    <w:p w14:paraId="4DDBC360" w14:textId="77777777" w:rsidR="000014C5" w:rsidRPr="00074859" w:rsidRDefault="000014C5" w:rsidP="000014C5">
      <w:pPr>
        <w:spacing w:after="0" w:line="360" w:lineRule="auto"/>
        <w:rPr>
          <w:rFonts w:ascii="Times New Roman" w:hAnsi="Times New Roman" w:cs="Times New Roman"/>
          <w:sz w:val="24"/>
          <w:szCs w:val="24"/>
        </w:rPr>
      </w:pPr>
    </w:p>
    <w:p w14:paraId="5BC8CD0A" w14:textId="77777777" w:rsidR="000014C5" w:rsidRPr="00074859" w:rsidRDefault="000014C5" w:rsidP="000014C5">
      <w:pPr>
        <w:spacing w:after="0" w:line="360" w:lineRule="auto"/>
        <w:jc w:val="center"/>
        <w:rPr>
          <w:rFonts w:ascii="Times New Roman" w:hAnsi="Times New Roman" w:cs="Times New Roman"/>
          <w:b/>
          <w:sz w:val="24"/>
          <w:szCs w:val="24"/>
        </w:rPr>
      </w:pPr>
      <w:r w:rsidRPr="00074859">
        <w:rPr>
          <w:rFonts w:ascii="Times New Roman" w:hAnsi="Times New Roman" w:cs="Times New Roman"/>
          <w:b/>
          <w:sz w:val="24"/>
          <w:szCs w:val="24"/>
        </w:rPr>
        <w:t>Group D</w:t>
      </w:r>
    </w:p>
    <w:p w14:paraId="416EE73B" w14:textId="77777777" w:rsidR="000014C5" w:rsidRPr="00074859" w:rsidRDefault="000014C5" w:rsidP="000014C5">
      <w:pPr>
        <w:spacing w:after="0" w:line="360" w:lineRule="auto"/>
        <w:rPr>
          <w:rFonts w:ascii="Times New Roman" w:hAnsi="Times New Roman" w:cs="Times New Roman"/>
          <w:b/>
          <w:sz w:val="24"/>
          <w:szCs w:val="24"/>
        </w:rPr>
      </w:pPr>
      <w:r w:rsidRPr="00074859">
        <w:rPr>
          <w:rFonts w:ascii="Times New Roman" w:hAnsi="Times New Roman" w:cs="Times New Roman"/>
          <w:b/>
          <w:sz w:val="24"/>
          <w:szCs w:val="24"/>
        </w:rPr>
        <w:t>Situation Analysis</w:t>
      </w:r>
    </w:p>
    <w:p w14:paraId="56A990CF" w14:textId="4A8A5BFD" w:rsidR="000014C5" w:rsidRPr="000014C5" w:rsidRDefault="000014C5" w:rsidP="000014C5">
      <w:pPr>
        <w:pStyle w:val="ListParagraph"/>
        <w:numPr>
          <w:ilvl w:val="0"/>
          <w:numId w:val="38"/>
        </w:numPr>
        <w:tabs>
          <w:tab w:val="left" w:pos="360"/>
        </w:tabs>
        <w:spacing w:after="0" w:line="360" w:lineRule="auto"/>
        <w:ind w:left="360" w:right="47"/>
        <w:jc w:val="both"/>
        <w:rPr>
          <w:rFonts w:ascii="Times New Roman" w:hAnsi="Times New Roman" w:cs="Times New Roman"/>
          <w:b/>
          <w:sz w:val="24"/>
          <w:szCs w:val="24"/>
        </w:rPr>
      </w:pPr>
      <w:r w:rsidRPr="000014C5">
        <w:rPr>
          <w:rFonts w:ascii="Times New Roman" w:hAnsi="Times New Roman" w:cs="Times New Roman"/>
          <w:bCs/>
          <w:sz w:val="24"/>
          <w:szCs w:val="24"/>
        </w:rPr>
        <w:t xml:space="preserve"> </w:t>
      </w:r>
      <w:r w:rsidRPr="000014C5">
        <w:rPr>
          <w:rFonts w:ascii="Times New Roman" w:hAnsi="Times New Roman" w:cs="Times New Roman"/>
          <w:b/>
          <w:sz w:val="24"/>
          <w:szCs w:val="24"/>
        </w:rPr>
        <w:t>Read the situation given below and answer the questions that follow.</w:t>
      </w:r>
      <w:r w:rsidRPr="000014C5">
        <w:rPr>
          <w:rFonts w:ascii="Times New Roman" w:hAnsi="Times New Roman" w:cs="Times New Roman"/>
          <w:b/>
          <w:sz w:val="24"/>
          <w:szCs w:val="24"/>
        </w:rPr>
        <w:tab/>
      </w:r>
      <w:r w:rsidRPr="000014C5">
        <w:rPr>
          <w:rFonts w:ascii="Times New Roman" w:hAnsi="Times New Roman" w:cs="Times New Roman"/>
          <w:b/>
          <w:sz w:val="24"/>
          <w:szCs w:val="24"/>
        </w:rPr>
        <w:tab/>
      </w:r>
      <w:r w:rsidRPr="000014C5">
        <w:rPr>
          <w:rFonts w:ascii="Times New Roman" w:hAnsi="Times New Roman" w:cs="Times New Roman"/>
          <w:b/>
          <w:sz w:val="24"/>
          <w:szCs w:val="24"/>
        </w:rPr>
        <w:tab/>
      </w:r>
      <w:r w:rsidRPr="000014C5">
        <w:rPr>
          <w:rFonts w:ascii="Times New Roman" w:hAnsi="Times New Roman" w:cs="Times New Roman"/>
          <w:b/>
          <w:sz w:val="24"/>
          <w:szCs w:val="24"/>
        </w:rPr>
        <w:tab/>
        <w:t>(20)</w:t>
      </w:r>
    </w:p>
    <w:p w14:paraId="42252EE3" w14:textId="0B0040F0" w:rsidR="000014C5" w:rsidRPr="00117C49" w:rsidRDefault="000014C5" w:rsidP="000014C5">
      <w:pPr>
        <w:spacing w:after="0" w:line="360" w:lineRule="auto"/>
        <w:jc w:val="both"/>
        <w:rPr>
          <w:rFonts w:ascii="Times New Roman" w:eastAsiaTheme="minorEastAsia" w:hAnsi="Times New Roman" w:cs="Times New Roman"/>
          <w:sz w:val="24"/>
          <w:szCs w:val="24"/>
        </w:rPr>
      </w:pPr>
      <w:r w:rsidRPr="00117C49">
        <w:rPr>
          <w:rFonts w:ascii="Times New Roman" w:eastAsiaTheme="minorEastAsia" w:hAnsi="Times New Roman" w:cs="Times New Roman"/>
          <w:sz w:val="24"/>
          <w:szCs w:val="24"/>
        </w:rPr>
        <w:t xml:space="preserve">Despite several steps taken in the past to contain inflation rate within a desired level, such rates still remain volatile in Nepal. There lay a challenge of bringing inflation rate within desirable limit by resolving supply related problems and appropriate combination of monetary and fiscal policies. Prices of goods and services also tend to vary by regions. In this context, improving management of entire supply system including petroleum products, expansion of storage capacity of essential commodities and effective implementation of market monitoring, development of storage, distribution and price information system for agro-products pose a big challenge. </w:t>
      </w:r>
    </w:p>
    <w:p w14:paraId="2784A491" w14:textId="77777777" w:rsidR="000014C5" w:rsidRPr="00117C49" w:rsidRDefault="000014C5" w:rsidP="000014C5">
      <w:pPr>
        <w:spacing w:after="0" w:line="360" w:lineRule="auto"/>
        <w:jc w:val="both"/>
        <w:rPr>
          <w:rFonts w:ascii="Times New Roman" w:eastAsiaTheme="minorEastAsia" w:hAnsi="Times New Roman" w:cs="Times New Roman"/>
          <w:sz w:val="24"/>
          <w:szCs w:val="24"/>
        </w:rPr>
      </w:pPr>
      <w:r w:rsidRPr="00117C49">
        <w:rPr>
          <w:rFonts w:ascii="Times New Roman" w:eastAsiaTheme="minorEastAsia" w:hAnsi="Times New Roman" w:cs="Times New Roman"/>
          <w:sz w:val="24"/>
          <w:szCs w:val="24"/>
        </w:rPr>
        <w:t xml:space="preserve"> Multi-dimensional elements including demand and supply sides have been factors influencing the inflation. There remains a major challenge to contain inflation within desirable limit through effective implementation and coordination of monetary, fiscal and supply policies. Moreover, containing the inflation expectation through certainty of policy is a daunting challenge.  </w:t>
      </w:r>
    </w:p>
    <w:p w14:paraId="26AA09F2" w14:textId="77777777" w:rsidR="000014C5" w:rsidRPr="00117C49" w:rsidRDefault="000014C5" w:rsidP="000014C5">
      <w:pPr>
        <w:spacing w:after="0" w:line="360" w:lineRule="auto"/>
        <w:rPr>
          <w:rFonts w:ascii="Times New Roman" w:eastAsiaTheme="minorEastAsia" w:hAnsi="Times New Roman" w:cs="Times New Roman"/>
          <w:b/>
          <w:sz w:val="24"/>
          <w:szCs w:val="24"/>
        </w:rPr>
      </w:pPr>
      <w:r w:rsidRPr="00117C49">
        <w:rPr>
          <w:rFonts w:ascii="Times New Roman" w:eastAsiaTheme="minorEastAsia" w:hAnsi="Times New Roman" w:cs="Times New Roman"/>
          <w:b/>
          <w:sz w:val="24"/>
          <w:szCs w:val="24"/>
        </w:rPr>
        <w:t xml:space="preserve">Requirements:                         </w:t>
      </w:r>
    </w:p>
    <w:p w14:paraId="644C5663" w14:textId="237EBFAC" w:rsidR="000014C5" w:rsidRPr="00894EE0" w:rsidRDefault="000014C5" w:rsidP="00894EE0">
      <w:pPr>
        <w:pStyle w:val="ListParagraph"/>
        <w:numPr>
          <w:ilvl w:val="0"/>
          <w:numId w:val="50"/>
        </w:numPr>
        <w:spacing w:after="0" w:line="360" w:lineRule="auto"/>
        <w:ind w:left="630" w:hanging="270"/>
        <w:rPr>
          <w:rFonts w:ascii="Times New Roman" w:eastAsiaTheme="minorEastAsia" w:hAnsi="Times New Roman" w:cs="Times New Roman"/>
          <w:sz w:val="24"/>
          <w:szCs w:val="24"/>
        </w:rPr>
      </w:pPr>
      <w:r w:rsidRPr="00894EE0">
        <w:rPr>
          <w:rFonts w:ascii="Times New Roman" w:eastAsiaTheme="minorEastAsia" w:hAnsi="Times New Roman" w:cs="Times New Roman"/>
          <w:sz w:val="24"/>
          <w:szCs w:val="24"/>
        </w:rPr>
        <w:t>What are the causes of inflation in Nepalese context? Explain in light of demand-pull and cost-push inflation.</w:t>
      </w:r>
    </w:p>
    <w:p w14:paraId="5F9B0D1F" w14:textId="2CDAB99A" w:rsidR="000014C5" w:rsidRPr="00894EE0" w:rsidRDefault="000014C5" w:rsidP="00894EE0">
      <w:pPr>
        <w:pStyle w:val="ListParagraph"/>
        <w:numPr>
          <w:ilvl w:val="0"/>
          <w:numId w:val="50"/>
        </w:numPr>
        <w:spacing w:after="0" w:line="360" w:lineRule="auto"/>
        <w:ind w:left="630" w:hanging="270"/>
        <w:rPr>
          <w:rFonts w:ascii="Times New Roman" w:eastAsiaTheme="minorEastAsia" w:hAnsi="Times New Roman" w:cs="Times New Roman"/>
          <w:sz w:val="24"/>
          <w:szCs w:val="24"/>
        </w:rPr>
      </w:pPr>
      <w:r w:rsidRPr="00894EE0">
        <w:rPr>
          <w:rFonts w:ascii="Times New Roman" w:eastAsiaTheme="minorEastAsia" w:hAnsi="Times New Roman" w:cs="Times New Roman"/>
          <w:sz w:val="24"/>
          <w:szCs w:val="24"/>
        </w:rPr>
        <w:t xml:space="preserve">As an economic advisor, what policy recommendation through monetary and fiscal policies would you make to bring inflation at a desirable limit? </w:t>
      </w:r>
    </w:p>
    <w:p w14:paraId="5A535373" w14:textId="3BF52B43" w:rsidR="000014C5" w:rsidRDefault="000014C5" w:rsidP="00894EE0">
      <w:pPr>
        <w:pStyle w:val="ListParagraph"/>
        <w:numPr>
          <w:ilvl w:val="0"/>
          <w:numId w:val="50"/>
        </w:numPr>
        <w:spacing w:after="0" w:line="360" w:lineRule="auto"/>
        <w:ind w:left="630" w:hanging="270"/>
        <w:rPr>
          <w:rFonts w:ascii="Times New Roman" w:eastAsiaTheme="minorEastAsia" w:hAnsi="Times New Roman" w:cs="Times New Roman"/>
          <w:sz w:val="24"/>
          <w:szCs w:val="24"/>
        </w:rPr>
      </w:pPr>
      <w:r w:rsidRPr="00894EE0">
        <w:rPr>
          <w:rFonts w:ascii="Times New Roman" w:eastAsiaTheme="minorEastAsia" w:hAnsi="Times New Roman" w:cs="Times New Roman"/>
          <w:sz w:val="24"/>
          <w:szCs w:val="24"/>
        </w:rPr>
        <w:t>Do you agree that inflationary pressures in Nepalese economy have been creating adverse effects on distribution? Explain.</w:t>
      </w:r>
    </w:p>
    <w:p w14:paraId="47899011" w14:textId="6A802A67" w:rsidR="00894EE0" w:rsidRPr="00894EE0" w:rsidRDefault="00894EE0" w:rsidP="00894EE0">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sectPr w:rsidR="00894EE0" w:rsidRPr="00894EE0" w:rsidSect="005A6EC2">
      <w:pgSz w:w="11909" w:h="16834" w:code="9"/>
      <w:pgMar w:top="274" w:right="360" w:bottom="27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5DDE7364"/>
    <w:lvl w:ilvl="0" w:tplc="5002C3A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3"/>
    <w:multiLevelType w:val="hybridMultilevel"/>
    <w:tmpl w:val="C1D0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721B2"/>
    <w:multiLevelType w:val="hybridMultilevel"/>
    <w:tmpl w:val="59CA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86AD2"/>
    <w:multiLevelType w:val="hybridMultilevel"/>
    <w:tmpl w:val="321A797A"/>
    <w:lvl w:ilvl="0" w:tplc="3B50E75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B74362"/>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60067"/>
    <w:multiLevelType w:val="hybridMultilevel"/>
    <w:tmpl w:val="DB667FBC"/>
    <w:lvl w:ilvl="0" w:tplc="697A0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31017B"/>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E54EA6"/>
    <w:multiLevelType w:val="hybridMultilevel"/>
    <w:tmpl w:val="0E8C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979DD"/>
    <w:multiLevelType w:val="hybridMultilevel"/>
    <w:tmpl w:val="AAB09EAC"/>
    <w:lvl w:ilvl="0" w:tplc="460235B2">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859EE"/>
    <w:multiLevelType w:val="hybridMultilevel"/>
    <w:tmpl w:val="9CA4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B3A60"/>
    <w:multiLevelType w:val="hybridMultilevel"/>
    <w:tmpl w:val="3774C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F135B"/>
    <w:multiLevelType w:val="hybridMultilevel"/>
    <w:tmpl w:val="27009452"/>
    <w:lvl w:ilvl="0" w:tplc="ABB25A2C">
      <w:start w:val="1"/>
      <w:numFmt w:val="decimal"/>
      <w:pStyle w:val="questionnumber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7120F"/>
    <w:multiLevelType w:val="hybridMultilevel"/>
    <w:tmpl w:val="10722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86427"/>
    <w:multiLevelType w:val="hybridMultilevel"/>
    <w:tmpl w:val="1850FED6"/>
    <w:lvl w:ilvl="0" w:tplc="54F22EDE">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69741A2"/>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A14A67"/>
    <w:multiLevelType w:val="hybridMultilevel"/>
    <w:tmpl w:val="57D61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618BA"/>
    <w:multiLevelType w:val="multilevel"/>
    <w:tmpl w:val="BDECA684"/>
    <w:lvl w:ilvl="0">
      <w:start w:val="30"/>
      <w:numFmt w:val="decimal"/>
      <w:lvlText w:val="%1"/>
      <w:lvlJc w:val="left"/>
      <w:pPr>
        <w:ind w:left="555" w:hanging="555"/>
      </w:pPr>
      <w:rPr>
        <w:rFonts w:hint="default"/>
      </w:rPr>
    </w:lvl>
    <w:lvl w:ilvl="1">
      <w:start w:val="35"/>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9B740F7"/>
    <w:multiLevelType w:val="hybridMultilevel"/>
    <w:tmpl w:val="048231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7933BA"/>
    <w:multiLevelType w:val="hybridMultilevel"/>
    <w:tmpl w:val="FAE02B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8AF2CD22">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6E5B79"/>
    <w:multiLevelType w:val="hybridMultilevel"/>
    <w:tmpl w:val="250E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D3A7663"/>
    <w:multiLevelType w:val="hybridMultilevel"/>
    <w:tmpl w:val="F732D3F0"/>
    <w:lvl w:ilvl="0" w:tplc="3686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3C7479E"/>
    <w:multiLevelType w:val="hybridMultilevel"/>
    <w:tmpl w:val="7AB4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7F30D2"/>
    <w:multiLevelType w:val="hybridMultilevel"/>
    <w:tmpl w:val="CBA4CE0C"/>
    <w:lvl w:ilvl="0" w:tplc="401A721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110E7"/>
    <w:multiLevelType w:val="hybridMultilevel"/>
    <w:tmpl w:val="FE56E108"/>
    <w:lvl w:ilvl="0" w:tplc="7898EA4C">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29172240"/>
    <w:multiLevelType w:val="hybridMultilevel"/>
    <w:tmpl w:val="71FC65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C9B5F2C"/>
    <w:multiLevelType w:val="hybridMultilevel"/>
    <w:tmpl w:val="ECA4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EB5F4C"/>
    <w:multiLevelType w:val="hybridMultilevel"/>
    <w:tmpl w:val="965844C8"/>
    <w:lvl w:ilvl="0" w:tplc="40C88D92">
      <w:start w:val="1"/>
      <w:numFmt w:val="lowerRoman"/>
      <w:lvlText w:val="%1."/>
      <w:lvlJc w:val="left"/>
      <w:pPr>
        <w:ind w:left="720" w:hanging="360"/>
      </w:pPr>
      <w:rPr>
        <w:rFonts w:asciiTheme="minorHAnsi" w:eastAsiaTheme="minorHAnsi" w:hAnsiTheme="minorHAnsi" w:cstheme="minorBidi"/>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065464"/>
    <w:multiLevelType w:val="hybridMultilevel"/>
    <w:tmpl w:val="B4245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DF1442"/>
    <w:multiLevelType w:val="multilevel"/>
    <w:tmpl w:val="38DF14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8F2327"/>
    <w:multiLevelType w:val="hybridMultilevel"/>
    <w:tmpl w:val="750E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71C6E"/>
    <w:multiLevelType w:val="hybridMultilevel"/>
    <w:tmpl w:val="63A8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1063E"/>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B2587"/>
    <w:multiLevelType w:val="hybridMultilevel"/>
    <w:tmpl w:val="0D1C6A16"/>
    <w:lvl w:ilvl="0" w:tplc="1DAE0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A4C08"/>
    <w:multiLevelType w:val="hybridMultilevel"/>
    <w:tmpl w:val="2AA4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24413A"/>
    <w:multiLevelType w:val="hybridMultilevel"/>
    <w:tmpl w:val="35D21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B81190"/>
    <w:multiLevelType w:val="hybridMultilevel"/>
    <w:tmpl w:val="D3063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5F09"/>
    <w:multiLevelType w:val="hybridMultilevel"/>
    <w:tmpl w:val="50A649AC"/>
    <w:lvl w:ilvl="0" w:tplc="B50637B4">
      <w:start w:val="19"/>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A6EF3"/>
    <w:multiLevelType w:val="hybridMultilevel"/>
    <w:tmpl w:val="409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D2AB9"/>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15:restartNumberingAfterBreak="0">
    <w:nsid w:val="643639A5"/>
    <w:multiLevelType w:val="hybridMultilevel"/>
    <w:tmpl w:val="20F483AE"/>
    <w:lvl w:ilvl="0" w:tplc="E51CE9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5E77A4"/>
    <w:multiLevelType w:val="hybridMultilevel"/>
    <w:tmpl w:val="4162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25783"/>
    <w:multiLevelType w:val="hybridMultilevel"/>
    <w:tmpl w:val="18140D56"/>
    <w:lvl w:ilvl="0" w:tplc="5002C3A6">
      <w:start w:val="1"/>
      <w:numFmt w:val="decimal"/>
      <w:lvlText w:val="%1."/>
      <w:lvlJc w:val="left"/>
      <w:pPr>
        <w:ind w:left="840" w:hanging="360"/>
      </w:pPr>
      <w:rPr>
        <w:rFonts w:hint="default"/>
        <w:b w:val="0"/>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2" w15:restartNumberingAfterBreak="0">
    <w:nsid w:val="6E3A090F"/>
    <w:multiLevelType w:val="hybridMultilevel"/>
    <w:tmpl w:val="7736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7E306B"/>
    <w:multiLevelType w:val="hybridMultilevel"/>
    <w:tmpl w:val="5108FAA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4" w15:restartNumberingAfterBreak="0">
    <w:nsid w:val="77750562"/>
    <w:multiLevelType w:val="hybridMultilevel"/>
    <w:tmpl w:val="70A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67752"/>
    <w:multiLevelType w:val="hybridMultilevel"/>
    <w:tmpl w:val="A2FC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FD2378"/>
    <w:multiLevelType w:val="hybridMultilevel"/>
    <w:tmpl w:val="6E5C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D1527"/>
    <w:multiLevelType w:val="hybridMultilevel"/>
    <w:tmpl w:val="C94E3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70308D"/>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7FE5479C"/>
    <w:multiLevelType w:val="hybridMultilevel"/>
    <w:tmpl w:val="E8DA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4"/>
  </w:num>
  <w:num w:numId="3">
    <w:abstractNumId w:val="31"/>
  </w:num>
  <w:num w:numId="4">
    <w:abstractNumId w:val="38"/>
  </w:num>
  <w:num w:numId="5">
    <w:abstractNumId w:val="7"/>
  </w:num>
  <w:num w:numId="6">
    <w:abstractNumId w:val="2"/>
  </w:num>
  <w:num w:numId="7">
    <w:abstractNumId w:val="25"/>
  </w:num>
  <w:num w:numId="8">
    <w:abstractNumId w:val="44"/>
  </w:num>
  <w:num w:numId="9">
    <w:abstractNumId w:val="33"/>
  </w:num>
  <w:num w:numId="10">
    <w:abstractNumId w:val="37"/>
  </w:num>
  <w:num w:numId="11">
    <w:abstractNumId w:val="22"/>
  </w:num>
  <w:num w:numId="12">
    <w:abstractNumId w:val="3"/>
  </w:num>
  <w:num w:numId="13">
    <w:abstractNumId w:val="18"/>
  </w:num>
  <w:num w:numId="14">
    <w:abstractNumId w:val="12"/>
  </w:num>
  <w:num w:numId="15">
    <w:abstractNumId w:val="14"/>
  </w:num>
  <w:num w:numId="16">
    <w:abstractNumId w:val="26"/>
  </w:num>
  <w:num w:numId="17">
    <w:abstractNumId w:val="35"/>
  </w:num>
  <w:num w:numId="18">
    <w:abstractNumId w:val="47"/>
  </w:num>
  <w:num w:numId="19">
    <w:abstractNumId w:val="46"/>
  </w:num>
  <w:num w:numId="20">
    <w:abstractNumId w:val="6"/>
  </w:num>
  <w:num w:numId="21">
    <w:abstractNumId w:val="8"/>
  </w:num>
  <w:num w:numId="22">
    <w:abstractNumId w:val="42"/>
  </w:num>
  <w:num w:numId="23">
    <w:abstractNumId w:val="45"/>
  </w:num>
  <w:num w:numId="24">
    <w:abstractNumId w:val="24"/>
  </w:num>
  <w:num w:numId="25">
    <w:abstractNumId w:val="17"/>
  </w:num>
  <w:num w:numId="26">
    <w:abstractNumId w:val="13"/>
  </w:num>
  <w:num w:numId="27">
    <w:abstractNumId w:val="34"/>
  </w:num>
  <w:num w:numId="28">
    <w:abstractNumId w:val="30"/>
  </w:num>
  <w:num w:numId="29">
    <w:abstractNumId w:val="5"/>
  </w:num>
  <w:num w:numId="30">
    <w:abstractNumId w:val="15"/>
  </w:num>
  <w:num w:numId="31">
    <w:abstractNumId w:val="16"/>
  </w:num>
  <w:num w:numId="32">
    <w:abstractNumId w:val="9"/>
  </w:num>
  <w:num w:numId="33">
    <w:abstractNumId w:val="20"/>
  </w:num>
  <w:num w:numId="34">
    <w:abstractNumId w:val="28"/>
  </w:num>
  <w:num w:numId="35">
    <w:abstractNumId w:val="39"/>
  </w:num>
  <w:num w:numId="36">
    <w:abstractNumId w:val="1"/>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7"/>
  </w:num>
  <w:num w:numId="42">
    <w:abstractNumId w:val="10"/>
  </w:num>
  <w:num w:numId="43">
    <w:abstractNumId w:val="11"/>
  </w:num>
  <w:num w:numId="44">
    <w:abstractNumId w:val="29"/>
  </w:num>
  <w:num w:numId="45">
    <w:abstractNumId w:val="43"/>
  </w:num>
  <w:num w:numId="46">
    <w:abstractNumId w:val="49"/>
  </w:num>
  <w:num w:numId="47">
    <w:abstractNumId w:val="40"/>
  </w:num>
  <w:num w:numId="48">
    <w:abstractNumId w:val="21"/>
  </w:num>
  <w:num w:numId="49">
    <w:abstractNumId w:val="41"/>
  </w:num>
  <w:num w:numId="50">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00"/>
    <w:rsid w:val="000014C5"/>
    <w:rsid w:val="00005C15"/>
    <w:rsid w:val="00020328"/>
    <w:rsid w:val="00053B30"/>
    <w:rsid w:val="00053B4F"/>
    <w:rsid w:val="000B4F18"/>
    <w:rsid w:val="000D6775"/>
    <w:rsid w:val="000E2380"/>
    <w:rsid w:val="00111010"/>
    <w:rsid w:val="001150F1"/>
    <w:rsid w:val="00120C1A"/>
    <w:rsid w:val="00143102"/>
    <w:rsid w:val="00154DE5"/>
    <w:rsid w:val="00163FF1"/>
    <w:rsid w:val="001A0D6C"/>
    <w:rsid w:val="001A5F04"/>
    <w:rsid w:val="001A7798"/>
    <w:rsid w:val="001C0B47"/>
    <w:rsid w:val="00244556"/>
    <w:rsid w:val="002C254E"/>
    <w:rsid w:val="002D75ED"/>
    <w:rsid w:val="002E1E7B"/>
    <w:rsid w:val="0033678A"/>
    <w:rsid w:val="0034640D"/>
    <w:rsid w:val="0034720B"/>
    <w:rsid w:val="003507BA"/>
    <w:rsid w:val="00354280"/>
    <w:rsid w:val="00361997"/>
    <w:rsid w:val="003D7AB8"/>
    <w:rsid w:val="003E3C52"/>
    <w:rsid w:val="003E513C"/>
    <w:rsid w:val="004063F5"/>
    <w:rsid w:val="004224CE"/>
    <w:rsid w:val="004308CC"/>
    <w:rsid w:val="00445282"/>
    <w:rsid w:val="00476A8E"/>
    <w:rsid w:val="004932FC"/>
    <w:rsid w:val="004B585E"/>
    <w:rsid w:val="004D5FD3"/>
    <w:rsid w:val="00506C47"/>
    <w:rsid w:val="0057556A"/>
    <w:rsid w:val="005A6EC2"/>
    <w:rsid w:val="005B32BF"/>
    <w:rsid w:val="005C0B66"/>
    <w:rsid w:val="005C6FE1"/>
    <w:rsid w:val="005F461F"/>
    <w:rsid w:val="006040E9"/>
    <w:rsid w:val="00605B69"/>
    <w:rsid w:val="0062426D"/>
    <w:rsid w:val="00635A4E"/>
    <w:rsid w:val="00665244"/>
    <w:rsid w:val="00695CD1"/>
    <w:rsid w:val="006A2757"/>
    <w:rsid w:val="006C65C3"/>
    <w:rsid w:val="006C76D6"/>
    <w:rsid w:val="006E2A8A"/>
    <w:rsid w:val="006F0962"/>
    <w:rsid w:val="006F2860"/>
    <w:rsid w:val="00717DF9"/>
    <w:rsid w:val="00735CB3"/>
    <w:rsid w:val="0075652D"/>
    <w:rsid w:val="00764A32"/>
    <w:rsid w:val="007A317A"/>
    <w:rsid w:val="007B6575"/>
    <w:rsid w:val="007D106B"/>
    <w:rsid w:val="00806E73"/>
    <w:rsid w:val="00845879"/>
    <w:rsid w:val="00873CC9"/>
    <w:rsid w:val="00880E41"/>
    <w:rsid w:val="00894EE0"/>
    <w:rsid w:val="008952E3"/>
    <w:rsid w:val="008A4CB4"/>
    <w:rsid w:val="008D6D48"/>
    <w:rsid w:val="0093550A"/>
    <w:rsid w:val="00980D63"/>
    <w:rsid w:val="009A53F1"/>
    <w:rsid w:val="009B48DB"/>
    <w:rsid w:val="009E2C87"/>
    <w:rsid w:val="009E7C80"/>
    <w:rsid w:val="009F2140"/>
    <w:rsid w:val="009F5CE0"/>
    <w:rsid w:val="00A46334"/>
    <w:rsid w:val="00A61F0F"/>
    <w:rsid w:val="00A646AA"/>
    <w:rsid w:val="00A7447B"/>
    <w:rsid w:val="00A94701"/>
    <w:rsid w:val="00AB17D1"/>
    <w:rsid w:val="00AE6AE2"/>
    <w:rsid w:val="00B2224F"/>
    <w:rsid w:val="00B561D1"/>
    <w:rsid w:val="00BE45D1"/>
    <w:rsid w:val="00BF0288"/>
    <w:rsid w:val="00C127A2"/>
    <w:rsid w:val="00C27E67"/>
    <w:rsid w:val="00C30940"/>
    <w:rsid w:val="00C30AD5"/>
    <w:rsid w:val="00CA2615"/>
    <w:rsid w:val="00CA2D6D"/>
    <w:rsid w:val="00CB6B0D"/>
    <w:rsid w:val="00CC21AC"/>
    <w:rsid w:val="00CD116C"/>
    <w:rsid w:val="00CF07C4"/>
    <w:rsid w:val="00CF228E"/>
    <w:rsid w:val="00D275CF"/>
    <w:rsid w:val="00D4293B"/>
    <w:rsid w:val="00D43C4D"/>
    <w:rsid w:val="00D60824"/>
    <w:rsid w:val="00D63C4D"/>
    <w:rsid w:val="00D65A4D"/>
    <w:rsid w:val="00D81B14"/>
    <w:rsid w:val="00D835D3"/>
    <w:rsid w:val="00DB152F"/>
    <w:rsid w:val="00DE08FB"/>
    <w:rsid w:val="00DE3ECB"/>
    <w:rsid w:val="00DE66D6"/>
    <w:rsid w:val="00DF022D"/>
    <w:rsid w:val="00E46A64"/>
    <w:rsid w:val="00E7480E"/>
    <w:rsid w:val="00E920ED"/>
    <w:rsid w:val="00EB55FC"/>
    <w:rsid w:val="00EC1066"/>
    <w:rsid w:val="00ED7E00"/>
    <w:rsid w:val="00EF3A10"/>
    <w:rsid w:val="00EF560A"/>
    <w:rsid w:val="00EF5D49"/>
    <w:rsid w:val="00F07C4A"/>
    <w:rsid w:val="00F1045D"/>
    <w:rsid w:val="00F134F0"/>
    <w:rsid w:val="00F63E8D"/>
    <w:rsid w:val="00F739B3"/>
    <w:rsid w:val="00F7761E"/>
    <w:rsid w:val="00F86890"/>
    <w:rsid w:val="00FA3B1E"/>
    <w:rsid w:val="00FA44BD"/>
    <w:rsid w:val="00FB3286"/>
    <w:rsid w:val="00FB4669"/>
    <w:rsid w:val="00FC0E55"/>
    <w:rsid w:val="00FD64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3AF"/>
  <w15:docId w15:val="{BD5CF666-CD7C-49A3-BB39-0850A2E8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00"/>
    <w:pPr>
      <w:ind w:left="720"/>
      <w:contextualSpacing/>
    </w:pPr>
  </w:style>
  <w:style w:type="paragraph" w:styleId="BalloonText">
    <w:name w:val="Balloon Text"/>
    <w:basedOn w:val="Normal"/>
    <w:link w:val="BalloonTextChar"/>
    <w:uiPriority w:val="99"/>
    <w:semiHidden/>
    <w:unhideWhenUsed/>
    <w:rsid w:val="007D1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B"/>
    <w:rPr>
      <w:rFonts w:ascii="Segoe UI" w:hAnsi="Segoe UI" w:cs="Segoe UI"/>
      <w:sz w:val="18"/>
      <w:szCs w:val="18"/>
    </w:rPr>
  </w:style>
  <w:style w:type="paragraph" w:customStyle="1" w:styleId="western">
    <w:name w:val="western"/>
    <w:basedOn w:val="Normal"/>
    <w:rsid w:val="005C6FE1"/>
    <w:pPr>
      <w:spacing w:after="0" w:line="240" w:lineRule="auto"/>
    </w:pPr>
    <w:rPr>
      <w:rFonts w:ascii="Times New Roman" w:eastAsia="Times New Roman" w:hAnsi="Times New Roman" w:cs="Times New Roman"/>
      <w:sz w:val="24"/>
      <w:szCs w:val="24"/>
    </w:rPr>
  </w:style>
  <w:style w:type="paragraph" w:customStyle="1" w:styleId="Default">
    <w:name w:val="Default"/>
    <w:rsid w:val="0034640D"/>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1150F1"/>
    <w:pPr>
      <w:spacing w:after="0" w:line="240" w:lineRule="auto"/>
    </w:pPr>
    <w:rPr>
      <w:rFonts w:ascii="Calibri" w:eastAsia="Calibri" w:hAnsi="Calibri" w:cs="Times New Roman"/>
    </w:rPr>
  </w:style>
  <w:style w:type="character" w:customStyle="1" w:styleId="fontstyle01">
    <w:name w:val="fontstyle01"/>
    <w:basedOn w:val="DefaultParagraphFont"/>
    <w:rsid w:val="009B48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B48DB"/>
    <w:rPr>
      <w:rFonts w:ascii="MS Mincho" w:eastAsia="MS Mincho" w:hint="eastAsia"/>
      <w:b w:val="0"/>
      <w:bCs w:val="0"/>
      <w:i w:val="0"/>
      <w:iCs w:val="0"/>
      <w:color w:val="000000"/>
      <w:sz w:val="24"/>
      <w:szCs w:val="24"/>
    </w:rPr>
  </w:style>
  <w:style w:type="paragraph" w:customStyle="1" w:styleId="t">
    <w:name w:val="t"/>
    <w:basedOn w:val="Normal"/>
    <w:link w:val="tChar"/>
    <w:rsid w:val="008A4CB4"/>
    <w:pPr>
      <w:tabs>
        <w:tab w:val="left" w:pos="284"/>
        <w:tab w:val="right" w:pos="6237"/>
      </w:tabs>
      <w:spacing w:before="20" w:after="20" w:line="264" w:lineRule="auto"/>
      <w:ind w:left="284" w:hanging="284"/>
      <w:jc w:val="both"/>
    </w:pPr>
    <w:rPr>
      <w:rFonts w:ascii="Book Antiqua" w:eastAsia="Times New Roman" w:hAnsi="Book Antiqua" w:cs="Arial"/>
      <w:sz w:val="18"/>
      <w:szCs w:val="18"/>
    </w:rPr>
  </w:style>
  <w:style w:type="character" w:customStyle="1" w:styleId="tChar">
    <w:name w:val="t Char"/>
    <w:basedOn w:val="DefaultParagraphFont"/>
    <w:link w:val="t"/>
    <w:rsid w:val="008A4CB4"/>
    <w:rPr>
      <w:rFonts w:ascii="Book Antiqua" w:eastAsia="Times New Roman" w:hAnsi="Book Antiqua" w:cs="Arial"/>
      <w:sz w:val="18"/>
      <w:szCs w:val="18"/>
    </w:rPr>
  </w:style>
  <w:style w:type="paragraph" w:customStyle="1" w:styleId="as">
    <w:name w:val="as"/>
    <w:basedOn w:val="Normal"/>
    <w:link w:val="asChar"/>
    <w:rsid w:val="008A4CB4"/>
    <w:pPr>
      <w:tabs>
        <w:tab w:val="left" w:pos="574"/>
        <w:tab w:val="right" w:pos="4252"/>
        <w:tab w:val="right" w:pos="9639"/>
      </w:tabs>
      <w:spacing w:before="40" w:after="40" w:line="240" w:lineRule="auto"/>
      <w:ind w:left="567" w:hanging="567"/>
      <w:jc w:val="both"/>
    </w:pPr>
    <w:rPr>
      <w:rFonts w:ascii="Times New Roman" w:eastAsia="MS Mincho" w:hAnsi="Times New Roman" w:cs="Times New Roman"/>
      <w:szCs w:val="14"/>
    </w:rPr>
  </w:style>
  <w:style w:type="character" w:customStyle="1" w:styleId="asChar">
    <w:name w:val="as Char"/>
    <w:basedOn w:val="DefaultParagraphFont"/>
    <w:link w:val="as"/>
    <w:rsid w:val="008A4CB4"/>
    <w:rPr>
      <w:rFonts w:ascii="Times New Roman" w:eastAsia="MS Mincho" w:hAnsi="Times New Roman" w:cs="Times New Roman"/>
      <w:szCs w:val="14"/>
    </w:rPr>
  </w:style>
  <w:style w:type="table" w:styleId="TableGrid">
    <w:name w:val="Table Grid"/>
    <w:basedOn w:val="TableNormal"/>
    <w:uiPriority w:val="39"/>
    <w:unhideWhenUsed/>
    <w:rsid w:val="00154DE5"/>
    <w:pPr>
      <w:spacing w:after="0" w:line="240" w:lineRule="auto"/>
    </w:pPr>
    <w:rPr>
      <w:rFonts w:ascii="Times New Roman" w:eastAsia="Times New Roman" w:hAnsi="Times New Roman" w:cs="Times New Roman"/>
      <w:sz w:val="20"/>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63F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063F5"/>
    <w:rPr>
      <w:rFonts w:ascii="Times New Roman" w:eastAsia="Times New Roman" w:hAnsi="Times New Roman" w:cs="Times New Roman"/>
      <w:sz w:val="24"/>
      <w:szCs w:val="24"/>
    </w:rPr>
  </w:style>
  <w:style w:type="paragraph" w:customStyle="1" w:styleId="questionnumbering">
    <w:name w:val="question numbering"/>
    <w:basedOn w:val="Normal"/>
    <w:qFormat/>
    <w:rsid w:val="004063F5"/>
    <w:pPr>
      <w:numPr>
        <w:numId w:val="43"/>
      </w:numPr>
      <w:tabs>
        <w:tab w:val="left" w:pos="1560"/>
      </w:tabs>
      <w:spacing w:after="80" w:line="240" w:lineRule="auto"/>
      <w:ind w:left="1560" w:hanging="425"/>
      <w:jc w:val="both"/>
    </w:pPr>
    <w:rPr>
      <w:rFonts w:ascii="Book Antiqua" w:eastAsia="Calibri" w:hAnsi="Book Antiqua" w:cs="Times New Roman"/>
      <w:sz w:val="20"/>
      <w:szCs w:val="18"/>
    </w:rPr>
  </w:style>
  <w:style w:type="table" w:customStyle="1" w:styleId="TableGrid1">
    <w:name w:val="Table Grid1"/>
    <w:basedOn w:val="TableNormal"/>
    <w:next w:val="TableGrid"/>
    <w:uiPriority w:val="39"/>
    <w:rsid w:val="000014C5"/>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9613">
      <w:bodyDiv w:val="1"/>
      <w:marLeft w:val="0"/>
      <w:marRight w:val="0"/>
      <w:marTop w:val="0"/>
      <w:marBottom w:val="0"/>
      <w:divBdr>
        <w:top w:val="none" w:sz="0" w:space="0" w:color="auto"/>
        <w:left w:val="none" w:sz="0" w:space="0" w:color="auto"/>
        <w:bottom w:val="none" w:sz="0" w:space="0" w:color="auto"/>
        <w:right w:val="none" w:sz="0" w:space="0" w:color="auto"/>
      </w:divBdr>
    </w:div>
    <w:div w:id="122384888">
      <w:bodyDiv w:val="1"/>
      <w:marLeft w:val="0"/>
      <w:marRight w:val="0"/>
      <w:marTop w:val="0"/>
      <w:marBottom w:val="0"/>
      <w:divBdr>
        <w:top w:val="none" w:sz="0" w:space="0" w:color="auto"/>
        <w:left w:val="none" w:sz="0" w:space="0" w:color="auto"/>
        <w:bottom w:val="none" w:sz="0" w:space="0" w:color="auto"/>
        <w:right w:val="none" w:sz="0" w:space="0" w:color="auto"/>
      </w:divBdr>
    </w:div>
    <w:div w:id="128859750">
      <w:bodyDiv w:val="1"/>
      <w:marLeft w:val="0"/>
      <w:marRight w:val="0"/>
      <w:marTop w:val="0"/>
      <w:marBottom w:val="0"/>
      <w:divBdr>
        <w:top w:val="none" w:sz="0" w:space="0" w:color="auto"/>
        <w:left w:val="none" w:sz="0" w:space="0" w:color="auto"/>
        <w:bottom w:val="none" w:sz="0" w:space="0" w:color="auto"/>
        <w:right w:val="none" w:sz="0" w:space="0" w:color="auto"/>
      </w:divBdr>
    </w:div>
    <w:div w:id="169299755">
      <w:bodyDiv w:val="1"/>
      <w:marLeft w:val="0"/>
      <w:marRight w:val="0"/>
      <w:marTop w:val="0"/>
      <w:marBottom w:val="0"/>
      <w:divBdr>
        <w:top w:val="none" w:sz="0" w:space="0" w:color="auto"/>
        <w:left w:val="none" w:sz="0" w:space="0" w:color="auto"/>
        <w:bottom w:val="none" w:sz="0" w:space="0" w:color="auto"/>
        <w:right w:val="none" w:sz="0" w:space="0" w:color="auto"/>
      </w:divBdr>
    </w:div>
    <w:div w:id="378479206">
      <w:bodyDiv w:val="1"/>
      <w:marLeft w:val="0"/>
      <w:marRight w:val="0"/>
      <w:marTop w:val="0"/>
      <w:marBottom w:val="0"/>
      <w:divBdr>
        <w:top w:val="none" w:sz="0" w:space="0" w:color="auto"/>
        <w:left w:val="none" w:sz="0" w:space="0" w:color="auto"/>
        <w:bottom w:val="none" w:sz="0" w:space="0" w:color="auto"/>
        <w:right w:val="none" w:sz="0" w:space="0" w:color="auto"/>
      </w:divBdr>
    </w:div>
    <w:div w:id="395515920">
      <w:bodyDiv w:val="1"/>
      <w:marLeft w:val="0"/>
      <w:marRight w:val="0"/>
      <w:marTop w:val="0"/>
      <w:marBottom w:val="0"/>
      <w:divBdr>
        <w:top w:val="none" w:sz="0" w:space="0" w:color="auto"/>
        <w:left w:val="none" w:sz="0" w:space="0" w:color="auto"/>
        <w:bottom w:val="none" w:sz="0" w:space="0" w:color="auto"/>
        <w:right w:val="none" w:sz="0" w:space="0" w:color="auto"/>
      </w:divBdr>
    </w:div>
    <w:div w:id="471094536">
      <w:bodyDiv w:val="1"/>
      <w:marLeft w:val="0"/>
      <w:marRight w:val="0"/>
      <w:marTop w:val="0"/>
      <w:marBottom w:val="0"/>
      <w:divBdr>
        <w:top w:val="none" w:sz="0" w:space="0" w:color="auto"/>
        <w:left w:val="none" w:sz="0" w:space="0" w:color="auto"/>
        <w:bottom w:val="none" w:sz="0" w:space="0" w:color="auto"/>
        <w:right w:val="none" w:sz="0" w:space="0" w:color="auto"/>
      </w:divBdr>
    </w:div>
    <w:div w:id="697437702">
      <w:bodyDiv w:val="1"/>
      <w:marLeft w:val="0"/>
      <w:marRight w:val="0"/>
      <w:marTop w:val="0"/>
      <w:marBottom w:val="0"/>
      <w:divBdr>
        <w:top w:val="none" w:sz="0" w:space="0" w:color="auto"/>
        <w:left w:val="none" w:sz="0" w:space="0" w:color="auto"/>
        <w:bottom w:val="none" w:sz="0" w:space="0" w:color="auto"/>
        <w:right w:val="none" w:sz="0" w:space="0" w:color="auto"/>
      </w:divBdr>
    </w:div>
    <w:div w:id="755983716">
      <w:bodyDiv w:val="1"/>
      <w:marLeft w:val="0"/>
      <w:marRight w:val="0"/>
      <w:marTop w:val="0"/>
      <w:marBottom w:val="0"/>
      <w:divBdr>
        <w:top w:val="none" w:sz="0" w:space="0" w:color="auto"/>
        <w:left w:val="none" w:sz="0" w:space="0" w:color="auto"/>
        <w:bottom w:val="none" w:sz="0" w:space="0" w:color="auto"/>
        <w:right w:val="none" w:sz="0" w:space="0" w:color="auto"/>
      </w:divBdr>
    </w:div>
    <w:div w:id="804469924">
      <w:bodyDiv w:val="1"/>
      <w:marLeft w:val="0"/>
      <w:marRight w:val="0"/>
      <w:marTop w:val="0"/>
      <w:marBottom w:val="0"/>
      <w:divBdr>
        <w:top w:val="none" w:sz="0" w:space="0" w:color="auto"/>
        <w:left w:val="none" w:sz="0" w:space="0" w:color="auto"/>
        <w:bottom w:val="none" w:sz="0" w:space="0" w:color="auto"/>
        <w:right w:val="none" w:sz="0" w:space="0" w:color="auto"/>
      </w:divBdr>
    </w:div>
    <w:div w:id="825245131">
      <w:bodyDiv w:val="1"/>
      <w:marLeft w:val="0"/>
      <w:marRight w:val="0"/>
      <w:marTop w:val="0"/>
      <w:marBottom w:val="0"/>
      <w:divBdr>
        <w:top w:val="none" w:sz="0" w:space="0" w:color="auto"/>
        <w:left w:val="none" w:sz="0" w:space="0" w:color="auto"/>
        <w:bottom w:val="none" w:sz="0" w:space="0" w:color="auto"/>
        <w:right w:val="none" w:sz="0" w:space="0" w:color="auto"/>
      </w:divBdr>
    </w:div>
    <w:div w:id="897664867">
      <w:bodyDiv w:val="1"/>
      <w:marLeft w:val="0"/>
      <w:marRight w:val="0"/>
      <w:marTop w:val="0"/>
      <w:marBottom w:val="0"/>
      <w:divBdr>
        <w:top w:val="none" w:sz="0" w:space="0" w:color="auto"/>
        <w:left w:val="none" w:sz="0" w:space="0" w:color="auto"/>
        <w:bottom w:val="none" w:sz="0" w:space="0" w:color="auto"/>
        <w:right w:val="none" w:sz="0" w:space="0" w:color="auto"/>
      </w:divBdr>
    </w:div>
    <w:div w:id="903101531">
      <w:bodyDiv w:val="1"/>
      <w:marLeft w:val="0"/>
      <w:marRight w:val="0"/>
      <w:marTop w:val="0"/>
      <w:marBottom w:val="0"/>
      <w:divBdr>
        <w:top w:val="none" w:sz="0" w:space="0" w:color="auto"/>
        <w:left w:val="none" w:sz="0" w:space="0" w:color="auto"/>
        <w:bottom w:val="none" w:sz="0" w:space="0" w:color="auto"/>
        <w:right w:val="none" w:sz="0" w:space="0" w:color="auto"/>
      </w:divBdr>
    </w:div>
    <w:div w:id="985471923">
      <w:bodyDiv w:val="1"/>
      <w:marLeft w:val="0"/>
      <w:marRight w:val="0"/>
      <w:marTop w:val="0"/>
      <w:marBottom w:val="0"/>
      <w:divBdr>
        <w:top w:val="none" w:sz="0" w:space="0" w:color="auto"/>
        <w:left w:val="none" w:sz="0" w:space="0" w:color="auto"/>
        <w:bottom w:val="none" w:sz="0" w:space="0" w:color="auto"/>
        <w:right w:val="none" w:sz="0" w:space="0" w:color="auto"/>
      </w:divBdr>
    </w:div>
    <w:div w:id="998582235">
      <w:bodyDiv w:val="1"/>
      <w:marLeft w:val="0"/>
      <w:marRight w:val="0"/>
      <w:marTop w:val="0"/>
      <w:marBottom w:val="0"/>
      <w:divBdr>
        <w:top w:val="none" w:sz="0" w:space="0" w:color="auto"/>
        <w:left w:val="none" w:sz="0" w:space="0" w:color="auto"/>
        <w:bottom w:val="none" w:sz="0" w:space="0" w:color="auto"/>
        <w:right w:val="none" w:sz="0" w:space="0" w:color="auto"/>
      </w:divBdr>
    </w:div>
    <w:div w:id="1040588231">
      <w:bodyDiv w:val="1"/>
      <w:marLeft w:val="0"/>
      <w:marRight w:val="0"/>
      <w:marTop w:val="0"/>
      <w:marBottom w:val="0"/>
      <w:divBdr>
        <w:top w:val="none" w:sz="0" w:space="0" w:color="auto"/>
        <w:left w:val="none" w:sz="0" w:space="0" w:color="auto"/>
        <w:bottom w:val="none" w:sz="0" w:space="0" w:color="auto"/>
        <w:right w:val="none" w:sz="0" w:space="0" w:color="auto"/>
      </w:divBdr>
    </w:div>
    <w:div w:id="1130511078">
      <w:bodyDiv w:val="1"/>
      <w:marLeft w:val="0"/>
      <w:marRight w:val="0"/>
      <w:marTop w:val="0"/>
      <w:marBottom w:val="0"/>
      <w:divBdr>
        <w:top w:val="none" w:sz="0" w:space="0" w:color="auto"/>
        <w:left w:val="none" w:sz="0" w:space="0" w:color="auto"/>
        <w:bottom w:val="none" w:sz="0" w:space="0" w:color="auto"/>
        <w:right w:val="none" w:sz="0" w:space="0" w:color="auto"/>
      </w:divBdr>
    </w:div>
    <w:div w:id="1155031877">
      <w:bodyDiv w:val="1"/>
      <w:marLeft w:val="0"/>
      <w:marRight w:val="0"/>
      <w:marTop w:val="0"/>
      <w:marBottom w:val="0"/>
      <w:divBdr>
        <w:top w:val="none" w:sz="0" w:space="0" w:color="auto"/>
        <w:left w:val="none" w:sz="0" w:space="0" w:color="auto"/>
        <w:bottom w:val="none" w:sz="0" w:space="0" w:color="auto"/>
        <w:right w:val="none" w:sz="0" w:space="0" w:color="auto"/>
      </w:divBdr>
    </w:div>
    <w:div w:id="1179546732">
      <w:bodyDiv w:val="1"/>
      <w:marLeft w:val="0"/>
      <w:marRight w:val="0"/>
      <w:marTop w:val="0"/>
      <w:marBottom w:val="0"/>
      <w:divBdr>
        <w:top w:val="none" w:sz="0" w:space="0" w:color="auto"/>
        <w:left w:val="none" w:sz="0" w:space="0" w:color="auto"/>
        <w:bottom w:val="none" w:sz="0" w:space="0" w:color="auto"/>
        <w:right w:val="none" w:sz="0" w:space="0" w:color="auto"/>
      </w:divBdr>
    </w:div>
    <w:div w:id="1189879753">
      <w:bodyDiv w:val="1"/>
      <w:marLeft w:val="0"/>
      <w:marRight w:val="0"/>
      <w:marTop w:val="0"/>
      <w:marBottom w:val="0"/>
      <w:divBdr>
        <w:top w:val="none" w:sz="0" w:space="0" w:color="auto"/>
        <w:left w:val="none" w:sz="0" w:space="0" w:color="auto"/>
        <w:bottom w:val="none" w:sz="0" w:space="0" w:color="auto"/>
        <w:right w:val="none" w:sz="0" w:space="0" w:color="auto"/>
      </w:divBdr>
    </w:div>
    <w:div w:id="1262687181">
      <w:bodyDiv w:val="1"/>
      <w:marLeft w:val="0"/>
      <w:marRight w:val="0"/>
      <w:marTop w:val="0"/>
      <w:marBottom w:val="0"/>
      <w:divBdr>
        <w:top w:val="none" w:sz="0" w:space="0" w:color="auto"/>
        <w:left w:val="none" w:sz="0" w:space="0" w:color="auto"/>
        <w:bottom w:val="none" w:sz="0" w:space="0" w:color="auto"/>
        <w:right w:val="none" w:sz="0" w:space="0" w:color="auto"/>
      </w:divBdr>
    </w:div>
    <w:div w:id="1289552851">
      <w:bodyDiv w:val="1"/>
      <w:marLeft w:val="0"/>
      <w:marRight w:val="0"/>
      <w:marTop w:val="0"/>
      <w:marBottom w:val="0"/>
      <w:divBdr>
        <w:top w:val="none" w:sz="0" w:space="0" w:color="auto"/>
        <w:left w:val="none" w:sz="0" w:space="0" w:color="auto"/>
        <w:bottom w:val="none" w:sz="0" w:space="0" w:color="auto"/>
        <w:right w:val="none" w:sz="0" w:space="0" w:color="auto"/>
      </w:divBdr>
    </w:div>
    <w:div w:id="1356223824">
      <w:bodyDiv w:val="1"/>
      <w:marLeft w:val="0"/>
      <w:marRight w:val="0"/>
      <w:marTop w:val="0"/>
      <w:marBottom w:val="0"/>
      <w:divBdr>
        <w:top w:val="none" w:sz="0" w:space="0" w:color="auto"/>
        <w:left w:val="none" w:sz="0" w:space="0" w:color="auto"/>
        <w:bottom w:val="none" w:sz="0" w:space="0" w:color="auto"/>
        <w:right w:val="none" w:sz="0" w:space="0" w:color="auto"/>
      </w:divBdr>
    </w:div>
    <w:div w:id="1360164685">
      <w:bodyDiv w:val="1"/>
      <w:marLeft w:val="0"/>
      <w:marRight w:val="0"/>
      <w:marTop w:val="0"/>
      <w:marBottom w:val="0"/>
      <w:divBdr>
        <w:top w:val="none" w:sz="0" w:space="0" w:color="auto"/>
        <w:left w:val="none" w:sz="0" w:space="0" w:color="auto"/>
        <w:bottom w:val="none" w:sz="0" w:space="0" w:color="auto"/>
        <w:right w:val="none" w:sz="0" w:space="0" w:color="auto"/>
      </w:divBdr>
    </w:div>
    <w:div w:id="1473597041">
      <w:bodyDiv w:val="1"/>
      <w:marLeft w:val="0"/>
      <w:marRight w:val="0"/>
      <w:marTop w:val="0"/>
      <w:marBottom w:val="0"/>
      <w:divBdr>
        <w:top w:val="none" w:sz="0" w:space="0" w:color="auto"/>
        <w:left w:val="none" w:sz="0" w:space="0" w:color="auto"/>
        <w:bottom w:val="none" w:sz="0" w:space="0" w:color="auto"/>
        <w:right w:val="none" w:sz="0" w:space="0" w:color="auto"/>
      </w:divBdr>
    </w:div>
    <w:div w:id="1565070703">
      <w:bodyDiv w:val="1"/>
      <w:marLeft w:val="0"/>
      <w:marRight w:val="0"/>
      <w:marTop w:val="0"/>
      <w:marBottom w:val="0"/>
      <w:divBdr>
        <w:top w:val="none" w:sz="0" w:space="0" w:color="auto"/>
        <w:left w:val="none" w:sz="0" w:space="0" w:color="auto"/>
        <w:bottom w:val="none" w:sz="0" w:space="0" w:color="auto"/>
        <w:right w:val="none" w:sz="0" w:space="0" w:color="auto"/>
      </w:divBdr>
    </w:div>
    <w:div w:id="1623420134">
      <w:bodyDiv w:val="1"/>
      <w:marLeft w:val="0"/>
      <w:marRight w:val="0"/>
      <w:marTop w:val="0"/>
      <w:marBottom w:val="0"/>
      <w:divBdr>
        <w:top w:val="none" w:sz="0" w:space="0" w:color="auto"/>
        <w:left w:val="none" w:sz="0" w:space="0" w:color="auto"/>
        <w:bottom w:val="none" w:sz="0" w:space="0" w:color="auto"/>
        <w:right w:val="none" w:sz="0" w:space="0" w:color="auto"/>
      </w:divBdr>
    </w:div>
    <w:div w:id="1666350086">
      <w:bodyDiv w:val="1"/>
      <w:marLeft w:val="0"/>
      <w:marRight w:val="0"/>
      <w:marTop w:val="0"/>
      <w:marBottom w:val="0"/>
      <w:divBdr>
        <w:top w:val="none" w:sz="0" w:space="0" w:color="auto"/>
        <w:left w:val="none" w:sz="0" w:space="0" w:color="auto"/>
        <w:bottom w:val="none" w:sz="0" w:space="0" w:color="auto"/>
        <w:right w:val="none" w:sz="0" w:space="0" w:color="auto"/>
      </w:divBdr>
    </w:div>
    <w:div w:id="1720476167">
      <w:bodyDiv w:val="1"/>
      <w:marLeft w:val="0"/>
      <w:marRight w:val="0"/>
      <w:marTop w:val="0"/>
      <w:marBottom w:val="0"/>
      <w:divBdr>
        <w:top w:val="none" w:sz="0" w:space="0" w:color="auto"/>
        <w:left w:val="none" w:sz="0" w:space="0" w:color="auto"/>
        <w:bottom w:val="none" w:sz="0" w:space="0" w:color="auto"/>
        <w:right w:val="none" w:sz="0" w:space="0" w:color="auto"/>
      </w:divBdr>
    </w:div>
    <w:div w:id="1762876318">
      <w:bodyDiv w:val="1"/>
      <w:marLeft w:val="0"/>
      <w:marRight w:val="0"/>
      <w:marTop w:val="0"/>
      <w:marBottom w:val="0"/>
      <w:divBdr>
        <w:top w:val="none" w:sz="0" w:space="0" w:color="auto"/>
        <w:left w:val="none" w:sz="0" w:space="0" w:color="auto"/>
        <w:bottom w:val="none" w:sz="0" w:space="0" w:color="auto"/>
        <w:right w:val="none" w:sz="0" w:space="0" w:color="auto"/>
      </w:divBdr>
    </w:div>
    <w:div w:id="1797409717">
      <w:bodyDiv w:val="1"/>
      <w:marLeft w:val="0"/>
      <w:marRight w:val="0"/>
      <w:marTop w:val="0"/>
      <w:marBottom w:val="0"/>
      <w:divBdr>
        <w:top w:val="none" w:sz="0" w:space="0" w:color="auto"/>
        <w:left w:val="none" w:sz="0" w:space="0" w:color="auto"/>
        <w:bottom w:val="none" w:sz="0" w:space="0" w:color="auto"/>
        <w:right w:val="none" w:sz="0" w:space="0" w:color="auto"/>
      </w:divBdr>
    </w:div>
    <w:div w:id="1822623247">
      <w:bodyDiv w:val="1"/>
      <w:marLeft w:val="0"/>
      <w:marRight w:val="0"/>
      <w:marTop w:val="0"/>
      <w:marBottom w:val="0"/>
      <w:divBdr>
        <w:top w:val="none" w:sz="0" w:space="0" w:color="auto"/>
        <w:left w:val="none" w:sz="0" w:space="0" w:color="auto"/>
        <w:bottom w:val="none" w:sz="0" w:space="0" w:color="auto"/>
        <w:right w:val="none" w:sz="0" w:space="0" w:color="auto"/>
      </w:divBdr>
    </w:div>
    <w:div w:id="1924608505">
      <w:bodyDiv w:val="1"/>
      <w:marLeft w:val="0"/>
      <w:marRight w:val="0"/>
      <w:marTop w:val="0"/>
      <w:marBottom w:val="0"/>
      <w:divBdr>
        <w:top w:val="none" w:sz="0" w:space="0" w:color="auto"/>
        <w:left w:val="none" w:sz="0" w:space="0" w:color="auto"/>
        <w:bottom w:val="none" w:sz="0" w:space="0" w:color="auto"/>
        <w:right w:val="none" w:sz="0" w:space="0" w:color="auto"/>
      </w:divBdr>
    </w:div>
    <w:div w:id="1991867056">
      <w:bodyDiv w:val="1"/>
      <w:marLeft w:val="0"/>
      <w:marRight w:val="0"/>
      <w:marTop w:val="0"/>
      <w:marBottom w:val="0"/>
      <w:divBdr>
        <w:top w:val="none" w:sz="0" w:space="0" w:color="auto"/>
        <w:left w:val="none" w:sz="0" w:space="0" w:color="auto"/>
        <w:bottom w:val="none" w:sz="0" w:space="0" w:color="auto"/>
        <w:right w:val="none" w:sz="0" w:space="0" w:color="auto"/>
      </w:divBdr>
    </w:div>
    <w:div w:id="2014064324">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Asian</cp:lastModifiedBy>
  <cp:revision>3</cp:revision>
  <cp:lastPrinted>2024-03-13T04:22:00Z</cp:lastPrinted>
  <dcterms:created xsi:type="dcterms:W3CDTF">2024-03-13T04:23:00Z</dcterms:created>
  <dcterms:modified xsi:type="dcterms:W3CDTF">2024-03-13T04:29:00Z</dcterms:modified>
</cp:coreProperties>
</file>