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F497D"/>
          <w:sz w:val="36"/>
        </w:rPr>
        <w:t>Vitaly Kurnosenko</w:t>
      </w:r>
    </w:p>
    <w:p>
      <w:r>
        <w:rPr>
          <w:rFonts w:ascii="Calibri" w:hAnsi="Calibri" w:eastAsia="Calibri"/>
          <w:b/>
          <w:i w:val="0"/>
          <w:color w:val="2E5090"/>
          <w:sz w:val="21"/>
        </w:rPr>
        <w:t>Senior Tester-DevOps | E2E Automation | CI/CD &amp; Release Quality | Cloud / Kubernetes | AI Platforms</w:t>
      </w:r>
    </w:p>
    <w:p>
      <w:pPr>
        <w:jc w:val="center"/>
      </w:pPr>
      <w:r>
        <w:rPr>
          <w:rFonts w:ascii="Calibri" w:hAnsi="Calibri" w:eastAsia="Calibri"/>
          <w:b w:val="0"/>
          <w:i w:val="0"/>
          <w:sz w:val="18"/>
        </w:rPr>
        <w:t>Remote (UTC+8) | Telegram: @vitaly_kur | Email: rikkimortycrypt@gmail.com</w:t>
      </w:r>
    </w:p>
    <w:p>
      <w:pPr>
        <w:jc w:val="center"/>
      </w:pPr>
      <w:r>
        <w:rPr>
          <w:rFonts w:ascii="Calibri" w:hAnsi="Calibri" w:eastAsia="Calibri"/>
          <w:b w:val="0"/>
          <w:i w:val="0"/>
          <w:sz w:val="18"/>
        </w:rPr>
        <w:t>Citizenship: Russia</w:t>
      </w:r>
    </w:p>
    <w:p>
      <w:pPr>
        <w:jc w:val="center"/>
      </w:pPr>
      <w:r>
        <w:rPr>
          <w:rFonts w:ascii="Calibri" w:hAnsi="Calibri" w:eastAsia="Calibri"/>
          <w:b w:val="0"/>
          <w:i w:val="0"/>
          <w:sz w:val="18"/>
        </w:rPr>
        <w:t>Languages: English — B2+ (working); Russian — native; Chinese — HSK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Target Role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Senior Tester-DevOps</w:t>
      </w:r>
      <w:r>
        <w:rPr>
          <w:rFonts w:ascii="Calibri" w:hAnsi="Calibri" w:eastAsia="Calibri"/>
          <w:b w:val="0"/>
          <w:i w:val="0"/>
          <w:sz w:val="20"/>
        </w:rPr>
        <w:t xml:space="preserve"> — full-time remote quality + delivery for </w:t>
      </w:r>
      <w:r>
        <w:rPr>
          <w:rFonts w:ascii="Calibri" w:hAnsi="Calibri" w:eastAsia="Calibri"/>
          <w:b/>
          <w:i w:val="0"/>
          <w:sz w:val="20"/>
        </w:rPr>
        <w:t>Gonka</w:t>
      </w:r>
      <w:r>
        <w:rPr>
          <w:rFonts w:ascii="Calibri" w:hAnsi="Calibri" w:eastAsia="Calibri"/>
          <w:b w:val="0"/>
          <w:i w:val="0"/>
          <w:sz w:val="20"/>
        </w:rPr>
        <w:t xml:space="preserve"> testnet/mainnet: catch regressions before release, harden deploy pipelines, stabilize AI-compute / L1 workflows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Focus: </w:t>
      </w:r>
      <w:r>
        <w:rPr>
          <w:rFonts w:ascii="Calibri" w:hAnsi="Calibri" w:eastAsia="Calibri"/>
          <w:b/>
          <w:i w:val="0"/>
          <w:sz w:val="20"/>
        </w:rPr>
        <w:t>E2E &amp; integration automation</w:t>
      </w:r>
      <w:r>
        <w:rPr>
          <w:rFonts w:ascii="Calibri" w:hAnsi="Calibri" w:eastAsia="Calibri"/>
          <w:b w:val="0"/>
          <w:i w:val="0"/>
          <w:sz w:val="20"/>
        </w:rPr>
        <w:t xml:space="preserve">, </w:t>
      </w:r>
      <w:r>
        <w:rPr>
          <w:rFonts w:ascii="Calibri" w:hAnsi="Calibri" w:eastAsia="Calibri"/>
          <w:b/>
          <w:i w:val="0"/>
          <w:sz w:val="20"/>
        </w:rPr>
        <w:t>test environments</w:t>
      </w:r>
      <w:r>
        <w:rPr>
          <w:rFonts w:ascii="Calibri" w:hAnsi="Calibri" w:eastAsia="Calibri"/>
          <w:b w:val="0"/>
          <w:i w:val="0"/>
          <w:sz w:val="20"/>
        </w:rPr>
        <w:t xml:space="preserve">, </w:t>
      </w:r>
      <w:r>
        <w:rPr>
          <w:rFonts w:ascii="Calibri" w:hAnsi="Calibri" w:eastAsia="Calibri"/>
          <w:b/>
          <w:i w:val="0"/>
          <w:sz w:val="20"/>
        </w:rPr>
        <w:t>CI quality gates</w:t>
      </w:r>
      <w:r>
        <w:rPr>
          <w:rFonts w:ascii="Calibri" w:hAnsi="Calibri" w:eastAsia="Calibri"/>
          <w:b w:val="0"/>
          <w:i w:val="0"/>
          <w:sz w:val="20"/>
        </w:rPr>
        <w:t xml:space="preserve">, </w:t>
      </w:r>
      <w:r>
        <w:rPr>
          <w:rFonts w:ascii="Calibri" w:hAnsi="Calibri" w:eastAsia="Calibri"/>
          <w:b/>
          <w:i w:val="0"/>
          <w:sz w:val="20"/>
        </w:rPr>
        <w:t>observability</w:t>
      </w:r>
      <w:r>
        <w:rPr>
          <w:rFonts w:ascii="Calibri" w:hAnsi="Calibri" w:eastAsia="Calibri"/>
          <w:b w:val="0"/>
          <w:i w:val="0"/>
          <w:sz w:val="20"/>
        </w:rPr>
        <w:t>, and release confidence for a decentralized AI-compute network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Profile</w:t>
      </w:r>
    </w:p>
    <w:p>
      <w:r>
        <w:rPr>
          <w:rFonts w:ascii="Calibri" w:hAnsi="Calibri" w:eastAsia="Calibri"/>
          <w:b w:val="0"/>
          <w:i w:val="0"/>
          <w:sz w:val="20"/>
        </w:rPr>
        <w:t xml:space="preserve">Engineer at the intersection of </w:t>
      </w:r>
      <w:r>
        <w:rPr>
          <w:rFonts w:ascii="Calibri" w:hAnsi="Calibri" w:eastAsia="Calibri"/>
          <w:b/>
          <w:i w:val="0"/>
          <w:sz w:val="20"/>
        </w:rPr>
        <w:t>QA automation</w:t>
      </w:r>
      <w:r>
        <w:rPr>
          <w:rFonts w:ascii="Calibri" w:hAnsi="Calibri" w:eastAsia="Calibri"/>
          <w:b w:val="0"/>
          <w:i w:val="0"/>
          <w:sz w:val="20"/>
        </w:rPr>
        <w:t xml:space="preserve"> and </w:t>
      </w:r>
      <w:r>
        <w:rPr>
          <w:rFonts w:ascii="Calibri" w:hAnsi="Calibri" w:eastAsia="Calibri"/>
          <w:b/>
          <w:i w:val="0"/>
          <w:sz w:val="20"/>
        </w:rPr>
        <w:t>DevOps</w:t>
      </w:r>
      <w:r>
        <w:rPr>
          <w:rFonts w:ascii="Calibri" w:hAnsi="Calibri" w:eastAsia="Calibri"/>
          <w:b w:val="0"/>
          <w:i w:val="0"/>
          <w:sz w:val="20"/>
        </w:rPr>
        <w:t xml:space="preserve">: I build end-to-end test systems that run against real cloud stacks, wire them into </w:t>
      </w:r>
      <w:r>
        <w:rPr>
          <w:rFonts w:ascii="Calibri" w:hAnsi="Calibri" w:eastAsia="Calibri"/>
          <w:b/>
          <w:i w:val="0"/>
          <w:sz w:val="20"/>
        </w:rPr>
        <w:t>CI/CD</w:t>
      </w:r>
      <w:r>
        <w:rPr>
          <w:rFonts w:ascii="Calibri" w:hAnsi="Calibri" w:eastAsia="Calibri"/>
          <w:b w:val="0"/>
          <w:i w:val="0"/>
          <w:sz w:val="20"/>
        </w:rPr>
        <w:t>, and treat release stability as an engineering product — not a checklist.</w:t>
      </w:r>
    </w:p>
    <w:p>
      <w:r>
        <w:rPr>
          <w:rFonts w:ascii="Calibri" w:hAnsi="Calibri" w:eastAsia="Calibri"/>
          <w:b w:val="0"/>
          <w:i w:val="0"/>
          <w:sz w:val="20"/>
        </w:rPr>
        <w:t xml:space="preserve">At </w:t>
      </w:r>
      <w:r>
        <w:rPr>
          <w:rFonts w:ascii="Calibri" w:hAnsi="Calibri" w:eastAsia="Calibri"/>
          <w:b/>
          <w:i w:val="0"/>
          <w:sz w:val="20"/>
        </w:rPr>
        <w:t>Yofi</w:t>
      </w:r>
      <w:r>
        <w:rPr>
          <w:rFonts w:ascii="Calibri" w:hAnsi="Calibri" w:eastAsia="Calibri"/>
          <w:b w:val="0"/>
          <w:i w:val="0"/>
          <w:sz w:val="20"/>
        </w:rPr>
        <w:t xml:space="preserve"> (USA fintech / anti-fraud, Shopify-scale), I owned a </w:t>
      </w:r>
      <w:r>
        <w:rPr>
          <w:rFonts w:ascii="Calibri" w:hAnsi="Calibri" w:eastAsia="Calibri"/>
          <w:b/>
          <w:i w:val="0"/>
          <w:sz w:val="20"/>
        </w:rPr>
        <w:t>serverless Robot Framework E2E harness</w:t>
      </w:r>
      <w:r>
        <w:rPr>
          <w:rFonts w:ascii="Calibri" w:hAnsi="Calibri" w:eastAsia="Calibri"/>
          <w:b w:val="0"/>
          <w:i w:val="0"/>
          <w:sz w:val="20"/>
        </w:rPr>
        <w:t xml:space="preserve"> (`botnot-lambda-serverless-robot-test` / SST stack `yofi-robot-e2e-test`): API, shop lifecycle, and performance suites that inject </w:t>
      </w:r>
      <w:r>
        <w:rPr>
          <w:rFonts w:ascii="Calibri" w:hAnsi="Calibri" w:eastAsia="Calibri"/>
          <w:b/>
          <w:i w:val="0"/>
          <w:sz w:val="20"/>
        </w:rPr>
        <w:t>SNS/SQS</w:t>
      </w:r>
      <w:r>
        <w:rPr>
          <w:rFonts w:ascii="Calibri" w:hAnsi="Calibri" w:eastAsia="Calibri"/>
          <w:b w:val="0"/>
          <w:i w:val="0"/>
          <w:sz w:val="20"/>
        </w:rPr>
        <w:t xml:space="preserve"> events, call production-like APIs, and assert state in </w:t>
      </w:r>
      <w:r>
        <w:rPr>
          <w:rFonts w:ascii="Calibri" w:hAnsi="Calibri" w:eastAsia="Calibri"/>
          <w:b/>
          <w:i w:val="0"/>
          <w:sz w:val="20"/>
        </w:rPr>
        <w:t>Spanner/Mongo</w:t>
      </w:r>
      <w:r>
        <w:rPr>
          <w:rFonts w:ascii="Calibri" w:hAnsi="Calibri" w:eastAsia="Calibri"/>
          <w:b w:val="0"/>
          <w:i w:val="0"/>
          <w:sz w:val="20"/>
        </w:rPr>
        <w:t xml:space="preserve">. I also maintained </w:t>
      </w:r>
      <w:r>
        <w:rPr>
          <w:rFonts w:ascii="Calibri" w:hAnsi="Calibri" w:eastAsia="Calibri"/>
          <w:b/>
          <w:i w:val="0"/>
          <w:sz w:val="20"/>
        </w:rPr>
        <w:t>integration-test environments</w:t>
      </w:r>
      <w:r>
        <w:rPr>
          <w:rFonts w:ascii="Calibri" w:hAnsi="Calibri" w:eastAsia="Calibri"/>
          <w:b w:val="0"/>
          <w:i w:val="0"/>
          <w:sz w:val="20"/>
        </w:rPr>
        <w:t xml:space="preserve"> (SAM/pytest) against </w:t>
      </w:r>
      <w:r>
        <w:rPr>
          <w:rFonts w:ascii="Calibri" w:hAnsi="Calibri" w:eastAsia="Calibri"/>
          <w:b/>
          <w:i w:val="0"/>
          <w:sz w:val="20"/>
        </w:rPr>
        <w:t>ES / RDS / Neptune</w:t>
      </w:r>
      <w:r>
        <w:rPr>
          <w:rFonts w:ascii="Calibri" w:hAnsi="Calibri" w:eastAsia="Calibri"/>
          <w:b w:val="0"/>
          <w:i w:val="0"/>
          <w:sz w:val="20"/>
        </w:rPr>
        <w:t xml:space="preserve">. At </w:t>
      </w:r>
      <w:r>
        <w:rPr>
          <w:rFonts w:ascii="Calibri" w:hAnsi="Calibri" w:eastAsia="Calibri"/>
          <w:b/>
          <w:i w:val="0"/>
          <w:sz w:val="20"/>
        </w:rPr>
        <w:t>Sinoptics</w:t>
      </w:r>
      <w:r>
        <w:rPr>
          <w:rFonts w:ascii="Calibri" w:hAnsi="Calibri" w:eastAsia="Calibri"/>
          <w:b w:val="0"/>
          <w:i w:val="0"/>
          <w:sz w:val="20"/>
        </w:rPr>
        <w:t xml:space="preserve">, I added </w:t>
      </w:r>
      <w:r>
        <w:rPr>
          <w:rFonts w:ascii="Calibri" w:hAnsi="Calibri" w:eastAsia="Calibri"/>
          <w:b/>
          <w:i w:val="0"/>
          <w:sz w:val="20"/>
        </w:rPr>
        <w:t>Playwright</w:t>
      </w:r>
      <w:r>
        <w:rPr>
          <w:rFonts w:ascii="Calibri" w:hAnsi="Calibri" w:eastAsia="Calibri"/>
          <w:b w:val="0"/>
          <w:i w:val="0"/>
          <w:sz w:val="20"/>
        </w:rPr>
        <w:t xml:space="preserve"> E2E and hybrid </w:t>
      </w:r>
      <w:r>
        <w:rPr>
          <w:rFonts w:ascii="Calibri" w:hAnsi="Calibri" w:eastAsia="Calibri"/>
          <w:b/>
          <w:i w:val="0"/>
          <w:sz w:val="20"/>
        </w:rPr>
        <w:t>GitHub Actions → CodeBuild → ECR → K3S</w:t>
      </w:r>
      <w:r>
        <w:rPr>
          <w:rFonts w:ascii="Calibri" w:hAnsi="Calibri" w:eastAsia="Calibri"/>
          <w:b w:val="0"/>
          <w:i w:val="0"/>
          <w:sz w:val="20"/>
        </w:rPr>
        <w:t xml:space="preserve"> delivery for AI workloads.</w:t>
      </w:r>
    </w:p>
    <w:p>
      <w:r>
        <w:rPr>
          <w:rFonts w:ascii="Calibri" w:hAnsi="Calibri" w:eastAsia="Calibri"/>
          <w:b w:val="0"/>
          <w:i w:val="0"/>
          <w:sz w:val="20"/>
        </w:rPr>
        <w:t xml:space="preserve">Comfortable with </w:t>
      </w:r>
      <w:r>
        <w:rPr>
          <w:rFonts w:ascii="Calibri" w:hAnsi="Calibri" w:eastAsia="Calibri"/>
          <w:b/>
          <w:i w:val="0"/>
          <w:sz w:val="20"/>
        </w:rPr>
        <w:t>distributed systems</w:t>
      </w:r>
      <w:r>
        <w:rPr>
          <w:rFonts w:ascii="Calibri" w:hAnsi="Calibri" w:eastAsia="Calibri"/>
          <w:b w:val="0"/>
          <w:i w:val="0"/>
          <w:sz w:val="20"/>
        </w:rPr>
        <w:t xml:space="preserve">, </w:t>
      </w:r>
      <w:r>
        <w:rPr>
          <w:rFonts w:ascii="Calibri" w:hAnsi="Calibri" w:eastAsia="Calibri"/>
          <w:b/>
          <w:i w:val="0"/>
          <w:sz w:val="20"/>
        </w:rPr>
        <w:t>AI inference/training pipelines</w:t>
      </w:r>
      <w:r>
        <w:rPr>
          <w:rFonts w:ascii="Calibri" w:hAnsi="Calibri" w:eastAsia="Calibri"/>
          <w:b w:val="0"/>
          <w:i w:val="0"/>
          <w:sz w:val="20"/>
        </w:rPr>
        <w:t xml:space="preserve">, and production incident discipline. Ready to apply the same release-hardening approach to </w:t>
      </w:r>
      <w:r>
        <w:rPr>
          <w:rFonts w:ascii="Calibri" w:hAnsi="Calibri" w:eastAsia="Calibri"/>
          <w:b/>
          <w:i w:val="0"/>
          <w:sz w:val="20"/>
        </w:rPr>
        <w:t>Gonka</w:t>
      </w:r>
      <w:r>
        <w:rPr>
          <w:rFonts w:ascii="Calibri" w:hAnsi="Calibri" w:eastAsia="Calibri"/>
          <w:b w:val="0"/>
          <w:i w:val="0"/>
          <w:sz w:val="20"/>
        </w:rPr>
        <w:t xml:space="preserve"> (Cosmos SDK / Go L1, API + ML nodes, Proof of Compute).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Fit — Senior Tester-DevOps @ Gonka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shd w:fill="1F497D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Need</w:t>
            </w:r>
          </w:p>
        </w:tc>
        <w:tc>
          <w:tcPr>
            <w:tcW w:type="dxa" w:w="6123"/>
            <w:shd w:fill="1F497D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Reduce bugs on new releases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Built regression E2E that validates API + async pipelines + DB state before/after deploy; smoke + teardown patterns for clean re-runs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E2E / integration automation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/>
                <w:i w:val="0"/>
                <w:sz w:val="17"/>
              </w:rPr>
              <w:t>Robot Framework</w:t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 xml:space="preserve"> suites (API flow, shop install/billing, performance SLAs); </w:t>
            </w:r>
            <w:r>
              <w:rPr>
                <w:rFonts w:ascii="Calibri" w:hAnsi="Calibri" w:eastAsia="Calibri"/>
                <w:b/>
                <w:i w:val="0"/>
                <w:sz w:val="17"/>
              </w:rPr>
              <w:t>pytest</w:t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 xml:space="preserve"> integration env; </w:t>
            </w:r>
            <w:r>
              <w:rPr>
                <w:rFonts w:ascii="Calibri" w:hAnsi="Calibri" w:eastAsia="Calibri"/>
                <w:b/>
                <w:i w:val="0"/>
                <w:sz w:val="17"/>
              </w:rPr>
              <w:t>Playwright</w:t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 xml:space="preserve"> UI E2E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Tester + DevOps hybrid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 xml:space="preserve">Own both test code and runtime: </w:t>
            </w:r>
            <w:r>
              <w:rPr>
                <w:rFonts w:ascii="Calibri" w:hAnsi="Calibri" w:eastAsia="Calibri"/>
                <w:b/>
                <w:i w:val="0"/>
                <w:sz w:val="17"/>
              </w:rPr>
              <w:t>SST/CDK Lambda</w:t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 xml:space="preserve"> test runner, SAM local stacks, </w:t>
            </w:r>
            <w:r>
              <w:rPr>
                <w:rFonts w:ascii="Calibri" w:hAnsi="Calibri" w:eastAsia="Calibri"/>
                <w:b/>
                <w:i w:val="0"/>
                <w:sz w:val="17"/>
              </w:rPr>
              <w:t>K8s</w:t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 xml:space="preserve"> deploys, GitHub Actions / CodeBuild / Cloud Build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Environments &amp; isolation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 xml:space="preserve">Dedicated </w:t>
            </w:r>
            <w:r>
              <w:rPr>
                <w:rFonts w:ascii="Calibri" w:hAnsi="Calibri" w:eastAsia="Calibri"/>
                <w:b/>
                <w:i w:val="0"/>
                <w:sz w:val="17"/>
              </w:rPr>
              <w:t>integration-test-environment</w:t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 xml:space="preserve"> (dev-like AWS: ES, RDS, Neptune); stage-aware SST profiles (`dev`/`prod`)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Distributed / async systems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Event-driven checks: SNS/SQS → persist → API assert; webhooks, retries, idempotency-minded cleanup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AI / compute-adjacent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 xml:space="preserve">Yofi ML routing &amp; bot-detection pipelines; Sinoptics on-prem </w:t>
            </w:r>
            <w:r>
              <w:rPr>
                <w:rFonts w:ascii="Calibri" w:hAnsi="Calibri" w:eastAsia="Calibri"/>
                <w:b/>
                <w:i w:val="0"/>
                <w:sz w:val="17"/>
              </w:rPr>
              <w:t>LLM/OCR</w:t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 xml:space="preserve"> stack (Dify, Hatchet on K8s) — familiar with inference/training ops failure modes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Observability &amp; ops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Prometheus/Grafana (Helm), Slack ops alerts, structured logs, incident participation on data/API platforms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Blockchain L1 (Cosmos/Go)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Strong distributed-systems &amp; Go-reading background; ready to ramp on Cosmovisor, testnet nets, node/API/ML harnesses quickly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Key Skills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shd w:fill="1F497D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6123"/>
            <w:shd w:fill="1F497D"/>
          </w:tcPr>
          <w:p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Tools &amp; practice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E2E &amp; API automation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/>
                <w:i w:val="0"/>
                <w:sz w:val="17"/>
              </w:rPr>
              <w:t>Robot Framework</w:t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 xml:space="preserve">, custom Python libraries, fixture events/expected JSON, </w:t>
            </w:r>
            <w:r>
              <w:rPr>
                <w:rFonts w:ascii="Calibri" w:hAnsi="Calibri" w:eastAsia="Calibri"/>
                <w:b/>
                <w:i w:val="0"/>
                <w:sz w:val="17"/>
              </w:rPr>
              <w:t>pytest</w:t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 xml:space="preserve">, </w:t>
            </w:r>
            <w:r>
              <w:rPr>
                <w:rFonts w:ascii="Calibri" w:hAnsi="Calibri" w:eastAsia="Calibri"/>
                <w:b/>
                <w:i w:val="0"/>
                <w:sz w:val="17"/>
              </w:rPr>
              <w:t>Playwright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Test design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Smoke / regression / performance SLA; negative paths; teardown &amp; data isolation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CI/CD &amp; quality gates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/>
                <w:i w:val="0"/>
                <w:sz w:val="17"/>
              </w:rPr>
              <w:t>GitHub Actions</w:t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, AWS CodeBuild/CodeCommit, Google Cloud Build, pipeline-as-code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Infra as code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/>
                <w:i w:val="0"/>
                <w:sz w:val="17"/>
              </w:rPr>
              <w:t>SST + AWS CDK</w:t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 xml:space="preserve">, SAM/CloudFormation, </w:t>
            </w:r>
            <w:r>
              <w:rPr>
                <w:rFonts w:ascii="Calibri" w:hAnsi="Calibri" w:eastAsia="Calibri"/>
                <w:b/>
                <w:i w:val="0"/>
                <w:sz w:val="17"/>
              </w:rPr>
              <w:t>Pulumi</w:t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, Helm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Runtime / platforms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 xml:space="preserve">AWS Lambda, API Gateway, SNS/SQS, </w:t>
            </w:r>
            <w:r>
              <w:rPr>
                <w:rFonts w:ascii="Calibri" w:hAnsi="Calibri" w:eastAsia="Calibri"/>
                <w:b/>
                <w:i w:val="0"/>
                <w:sz w:val="17"/>
              </w:rPr>
              <w:t>Kubernetes</w:t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 xml:space="preserve"> (GKE, K3S/Rancher), Docker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Data validation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Spanner, MongoDB, PostgreSQL/RDS, Elasticsearch, Neptune — assert post-pipeline state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Observability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Prometheus, Grafana, Cloud Logging/Monitoring, Slack alerting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Domains</w:t>
            </w:r>
          </w:p>
        </w:tc>
        <w:tc>
          <w:tcPr>
            <w:tcW w:type="dxa" w:w="612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7"/>
              </w:rPr>
              <w:t>Fintech anti-fraud, AI document/LLM platforms, high-volume event pipelines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Highlighted E2E Work (Yofi / botnot)</w:t>
      </w:r>
    </w:p>
    <w:p>
      <w:r>
        <w:rPr>
          <w:rFonts w:ascii="Calibri" w:hAnsi="Calibri" w:eastAsia="Calibri"/>
          <w:b/>
          <w:i w:val="0"/>
          <w:color w:val="2E5090"/>
          <w:sz w:val="21"/>
        </w:rPr>
        <w:t>Serverless Robot Framework E2E — `botnot-lambda-serverless-robot-test`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SST app </w:t>
      </w:r>
      <w:r>
        <w:rPr>
          <w:rFonts w:ascii="Calibri" w:hAnsi="Calibri" w:eastAsia="Calibri"/>
          <w:b/>
          <w:i w:val="0"/>
          <w:sz w:val="20"/>
        </w:rPr>
        <w:t>`yofi-robot-e2e-test`</w:t>
      </w:r>
      <w:r>
        <w:rPr>
          <w:rFonts w:ascii="Calibri" w:hAnsi="Calibri" w:eastAsia="Calibri"/>
          <w:b w:val="0"/>
          <w:i w:val="0"/>
          <w:sz w:val="20"/>
        </w:rPr>
        <w:t xml:space="preserve">: run </w:t>
      </w:r>
      <w:r>
        <w:rPr>
          <w:rFonts w:ascii="Calibri" w:hAnsi="Calibri" w:eastAsia="Calibri"/>
          <w:b/>
          <w:i w:val="0"/>
          <w:sz w:val="20"/>
        </w:rPr>
        <w:t>Robot Framework</w:t>
      </w:r>
      <w:r>
        <w:rPr>
          <w:rFonts w:ascii="Calibri" w:hAnsi="Calibri" w:eastAsia="Calibri"/>
          <w:b w:val="0"/>
          <w:i w:val="0"/>
          <w:sz w:val="20"/>
        </w:rPr>
        <w:t xml:space="preserve"> suites inside </w:t>
      </w:r>
      <w:r>
        <w:rPr>
          <w:rFonts w:ascii="Calibri" w:hAnsi="Calibri" w:eastAsia="Calibri"/>
          <w:b/>
          <w:i w:val="0"/>
          <w:sz w:val="20"/>
        </w:rPr>
        <w:t>AWS Lambda</w:t>
      </w:r>
      <w:r>
        <w:rPr>
          <w:rFonts w:ascii="Calibri" w:hAnsi="Calibri" w:eastAsia="Calibri"/>
          <w:b w:val="0"/>
          <w:i w:val="0"/>
          <w:sz w:val="20"/>
        </w:rPr>
        <w:t xml:space="preserve"> (Python 3.9) with CDK layers and stage profiles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API flow</w:t>
      </w:r>
      <w:r>
        <w:rPr>
          <w:rFonts w:ascii="Calibri" w:hAnsi="Calibri" w:eastAsia="Calibri"/>
          <w:b w:val="0"/>
          <w:i w:val="0"/>
          <w:sz w:val="20"/>
        </w:rPr>
        <w:t xml:space="preserve"> (`api-flow-testcases.robot`): inject orders via </w:t>
      </w:r>
      <w:r>
        <w:rPr>
          <w:rFonts w:ascii="Calibri" w:hAnsi="Calibri" w:eastAsia="Calibri"/>
          <w:b/>
          <w:i w:val="0"/>
          <w:sz w:val="20"/>
        </w:rPr>
        <w:t>PERSIST_TOPIC</w:t>
      </w:r>
      <w:r>
        <w:rPr>
          <w:rFonts w:ascii="Calibri" w:hAnsi="Calibri" w:eastAsia="Calibri"/>
          <w:b w:val="0"/>
          <w:i w:val="0"/>
          <w:sz w:val="20"/>
        </w:rPr>
        <w:t>, assert Spanner persistence, validate dashboard/customer/order APIs against expected JSON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Shop flow</w:t>
      </w:r>
      <w:r>
        <w:rPr>
          <w:rFonts w:ascii="Calibri" w:hAnsi="Calibri" w:eastAsia="Calibri"/>
          <w:b w:val="0"/>
          <w:i w:val="0"/>
          <w:sz w:val="20"/>
        </w:rPr>
        <w:t xml:space="preserve"> (`shop-flow-testcases.robot`): install/finish, billing subscription upgrade, Shopify webhook/API checks, teardown of products/orders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Performance flow</w:t>
      </w:r>
      <w:r>
        <w:rPr>
          <w:rFonts w:ascii="Calibri" w:hAnsi="Calibri" w:eastAsia="Calibri"/>
          <w:b w:val="0"/>
          <w:i w:val="0"/>
          <w:sz w:val="20"/>
        </w:rPr>
        <w:t xml:space="preserve"> (`performance-flow-testcases.robot`): customer/order list latency gates (e.g. response within 10s)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Maintained suites through datastore migration (Mongo → Spanner assertions); recent work fixing flaky tests for stable regression runs</w:t>
      </w:r>
    </w:p>
    <w:p>
      <w:r>
        <w:rPr>
          <w:rFonts w:ascii="Calibri" w:hAnsi="Calibri" w:eastAsia="Calibri"/>
          <w:b/>
          <w:i w:val="0"/>
          <w:color w:val="2E5090"/>
          <w:sz w:val="21"/>
        </w:rPr>
        <w:t>Integration test environment — `botnot-integration-test-environment`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SAM/pytest harness for local + cloud integration against </w:t>
      </w:r>
      <w:r>
        <w:rPr>
          <w:rFonts w:ascii="Calibri" w:hAnsi="Calibri" w:eastAsia="Calibri"/>
          <w:b/>
          <w:i w:val="0"/>
          <w:sz w:val="20"/>
        </w:rPr>
        <w:t>Elasticsearch, RDS, Neptune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CLI/conftest-driven runs; GitHub Actions demo wiring for automated checks</w:t>
      </w:r>
    </w:p>
    <w:p>
      <w:r>
        <w:rPr>
          <w:rFonts w:ascii="Calibri" w:hAnsi="Calibri" w:eastAsia="Calibri"/>
          <w:b/>
          <w:i w:val="0"/>
          <w:color w:val="2E5090"/>
          <w:sz w:val="21"/>
        </w:rPr>
        <w:t>UI E2E (Sinoptics + Yofi portals)</w:t>
      </w:r>
    </w:p>
    <w:p>
      <w:pPr>
        <w:pStyle w:val="ListBullet"/>
        <w:ind w:left="283"/>
      </w:pPr>
      <w:r>
        <w:rPr>
          <w:rFonts w:ascii="Calibri" w:hAnsi="Calibri" w:eastAsia="Calibri"/>
          <w:b/>
          <w:i w:val="0"/>
          <w:sz w:val="20"/>
        </w:rPr>
        <w:t>Playwright</w:t>
      </w:r>
      <w:r>
        <w:rPr>
          <w:rFonts w:ascii="Calibri" w:hAnsi="Calibri" w:eastAsia="Calibri"/>
          <w:b w:val="0"/>
          <w:i w:val="0"/>
          <w:sz w:val="20"/>
        </w:rPr>
        <w:t xml:space="preserve"> critical journeys (auth, document upload, multi-domain Next.js)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Portal E2E patterns in Svelte merchant frontend (`test:e2e`)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Work Experience</w:t>
      </w:r>
    </w:p>
    <w:p>
      <w:r>
        <w:rPr>
          <w:rFonts w:ascii="Calibri" w:hAnsi="Calibri" w:eastAsia="Calibri"/>
          <w:b/>
          <w:i w:val="0"/>
          <w:color w:val="2E5090"/>
          <w:sz w:val="21"/>
        </w:rPr>
        <w:t>QA / Platform Engineer — Sinoptics (AI / compliance)</w:t>
      </w:r>
    </w:p>
    <w:p>
      <w:r>
        <w:rPr>
          <w:rFonts w:ascii="Calibri" w:hAnsi="Calibri" w:eastAsia="Calibri"/>
          <w:b w:val="0"/>
          <w:i/>
          <w:color w:val="555555"/>
          <w:sz w:val="19"/>
        </w:rPr>
        <w:t>March 2025 — Present · Remote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Own web + platform quality: </w:t>
      </w:r>
      <w:r>
        <w:rPr>
          <w:rFonts w:ascii="Calibri" w:hAnsi="Calibri" w:eastAsia="Calibri"/>
          <w:b/>
          <w:i w:val="0"/>
          <w:sz w:val="20"/>
        </w:rPr>
        <w:t>Playwright</w:t>
      </w:r>
      <w:r>
        <w:rPr>
          <w:rFonts w:ascii="Calibri" w:hAnsi="Calibri" w:eastAsia="Calibri"/>
          <w:b w:val="0"/>
          <w:i w:val="0"/>
          <w:sz w:val="20"/>
        </w:rPr>
        <w:t xml:space="preserve"> E2E, component/API checks, release validation before static/cloud deploy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Migrated </w:t>
      </w:r>
      <w:r>
        <w:rPr>
          <w:rFonts w:ascii="Calibri" w:hAnsi="Calibri" w:eastAsia="Calibri"/>
          <w:b/>
          <w:i w:val="0"/>
          <w:sz w:val="20"/>
        </w:rPr>
        <w:t>FastAPI + Celery + Redis</w:t>
      </w:r>
      <w:r>
        <w:rPr>
          <w:rFonts w:ascii="Calibri" w:hAnsi="Calibri" w:eastAsia="Calibri"/>
          <w:b w:val="0"/>
          <w:i w:val="0"/>
          <w:sz w:val="20"/>
        </w:rPr>
        <w:t xml:space="preserve"> to </w:t>
      </w:r>
      <w:r>
        <w:rPr>
          <w:rFonts w:ascii="Calibri" w:hAnsi="Calibri" w:eastAsia="Calibri"/>
          <w:b/>
          <w:i w:val="0"/>
          <w:sz w:val="20"/>
        </w:rPr>
        <w:t>K3S</w:t>
      </w:r>
      <w:r>
        <w:rPr>
          <w:rFonts w:ascii="Calibri" w:hAnsi="Calibri" w:eastAsia="Calibri"/>
          <w:b w:val="0"/>
          <w:i w:val="0"/>
          <w:sz w:val="20"/>
        </w:rPr>
        <w:t>; hybrid CI/CD (</w:t>
      </w:r>
      <w:r>
        <w:rPr>
          <w:rFonts w:ascii="Calibri" w:hAnsi="Calibri" w:eastAsia="Calibri"/>
          <w:b/>
          <w:i w:val="0"/>
          <w:sz w:val="20"/>
        </w:rPr>
        <w:t>GitHub Actions → CodeBuild → ECR → kubectl</w:t>
      </w:r>
      <w:r>
        <w:rPr>
          <w:rFonts w:ascii="Calibri" w:hAnsi="Calibri" w:eastAsia="Calibri"/>
          <w:b w:val="0"/>
          <w:i w:val="0"/>
          <w:sz w:val="20"/>
        </w:rPr>
        <w:t>); secrets in AWS Secrets Manager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Operate on-prem </w:t>
      </w:r>
      <w:r>
        <w:rPr>
          <w:rFonts w:ascii="Calibri" w:hAnsi="Calibri" w:eastAsia="Calibri"/>
          <w:b/>
          <w:i w:val="0"/>
          <w:sz w:val="20"/>
        </w:rPr>
        <w:t>AI</w:t>
      </w:r>
      <w:r>
        <w:rPr>
          <w:rFonts w:ascii="Calibri" w:hAnsi="Calibri" w:eastAsia="Calibri"/>
          <w:b w:val="0"/>
          <w:i w:val="0"/>
          <w:sz w:val="20"/>
        </w:rPr>
        <w:t xml:space="preserve"> stack (Dify, PostgreSQL, Hatchet on K8s) — treat LLM/OCR pipelines as production systems with backups, TLS, and alertable failures</w:t>
      </w:r>
    </w:p>
    <w:p>
      <w:r>
        <w:rPr>
          <w:rFonts w:ascii="Calibri" w:hAnsi="Calibri" w:eastAsia="Calibri"/>
          <w:b/>
          <w:i w:val="0"/>
          <w:color w:val="2E5090"/>
          <w:sz w:val="21"/>
        </w:rPr>
        <w:t>Data / Backend Engineer &amp; Test Automation — Yofi (fintech / AI, USA)</w:t>
      </w:r>
    </w:p>
    <w:p>
      <w:r>
        <w:rPr>
          <w:rFonts w:ascii="Calibri" w:hAnsi="Calibri" w:eastAsia="Calibri"/>
          <w:b w:val="0"/>
          <w:i/>
          <w:color w:val="555555"/>
          <w:sz w:val="19"/>
        </w:rPr>
        <w:t>February 2022 — March 2025 · Remote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Built and maintained </w:t>
      </w:r>
      <w:r>
        <w:rPr>
          <w:rFonts w:ascii="Calibri" w:hAnsi="Calibri" w:eastAsia="Calibri"/>
          <w:b/>
          <w:i w:val="0"/>
          <w:sz w:val="20"/>
        </w:rPr>
        <w:t>serverless Robot Framework E2E</w:t>
      </w:r>
      <w:r>
        <w:rPr>
          <w:rFonts w:ascii="Calibri" w:hAnsi="Calibri" w:eastAsia="Calibri"/>
          <w:b w:val="0"/>
          <w:i w:val="0"/>
          <w:sz w:val="20"/>
        </w:rPr>
        <w:t xml:space="preserve"> for Shopify anti-fraud platform (API, shop lifecycle, performance)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Stood up / extended </w:t>
      </w:r>
      <w:r>
        <w:rPr>
          <w:rFonts w:ascii="Calibri" w:hAnsi="Calibri" w:eastAsia="Calibri"/>
          <w:b/>
          <w:i w:val="0"/>
          <w:sz w:val="20"/>
        </w:rPr>
        <w:t>integration-test environments</w:t>
      </w:r>
      <w:r>
        <w:rPr>
          <w:rFonts w:ascii="Calibri" w:hAnsi="Calibri" w:eastAsia="Calibri"/>
          <w:b w:val="0"/>
          <w:i w:val="0"/>
          <w:sz w:val="20"/>
        </w:rPr>
        <w:t xml:space="preserve"> and </w:t>
      </w:r>
      <w:r>
        <w:rPr>
          <w:rFonts w:ascii="Calibri" w:hAnsi="Calibri" w:eastAsia="Calibri"/>
          <w:b/>
          <w:i w:val="0"/>
          <w:sz w:val="20"/>
        </w:rPr>
        <w:t>pytest</w:t>
      </w:r>
      <w:r>
        <w:rPr>
          <w:rFonts w:ascii="Calibri" w:hAnsi="Calibri" w:eastAsia="Calibri"/>
          <w:b w:val="0"/>
          <w:i w:val="0"/>
          <w:sz w:val="20"/>
        </w:rPr>
        <w:t xml:space="preserve"> coverage across Lambda and data services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Delivered </w:t>
      </w:r>
      <w:r>
        <w:rPr>
          <w:rFonts w:ascii="Calibri" w:hAnsi="Calibri" w:eastAsia="Calibri"/>
          <w:b/>
          <w:i w:val="0"/>
          <w:sz w:val="20"/>
        </w:rPr>
        <w:t>CI/CD</w:t>
      </w:r>
      <w:r>
        <w:rPr>
          <w:rFonts w:ascii="Calibri" w:hAnsi="Calibri" w:eastAsia="Calibri"/>
          <w:b w:val="0"/>
          <w:i w:val="0"/>
          <w:sz w:val="20"/>
        </w:rPr>
        <w:t xml:space="preserve"> and IaC (SST/CDK, SAM, Pulumi); GKE hub, Spark/Airflow data plane; GitBook for API consumers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Validated async order/ML pipelines end-to-end: webhooks → queues → persistence → API — the same shape as off-chain compute + on-chain accounting</w:t>
      </w:r>
    </w:p>
    <w:p>
      <w:r>
        <w:rPr>
          <w:rFonts w:ascii="Calibri" w:hAnsi="Calibri" w:eastAsia="Calibri"/>
          <w:b/>
          <w:i w:val="0"/>
          <w:color w:val="2E5090"/>
          <w:sz w:val="21"/>
        </w:rPr>
        <w:t>Earlier — IT / Systems leadership (finance)</w:t>
      </w:r>
    </w:p>
    <w:p>
      <w:r>
        <w:rPr>
          <w:rFonts w:ascii="Calibri" w:hAnsi="Calibri" w:eastAsia="Calibri"/>
          <w:b w:val="0"/>
          <w:i/>
          <w:color w:val="555555"/>
          <w:sz w:val="19"/>
        </w:rPr>
        <w:t>2003 — 2017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Head of IT / finance systems: ERP, reporting, operational reliability under business constraints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Education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MBA, RANEPA (CIO track), 2007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PhD (Candidate of Physical and Mathematical Sciences), Southern Federal University, 2003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Specialist, Radiophysics, Southern Federal University, 1999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pPr>
        <w:pStyle w:val="Heading1"/>
      </w:pPr>
      <w:r>
        <w:rPr>
          <w:color w:val="1F497D"/>
          <w:sz w:val="24"/>
        </w:rPr>
        <w:t>Additional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 xml:space="preserve">Time zone </w:t>
      </w:r>
      <w:r>
        <w:rPr>
          <w:rFonts w:ascii="Calibri" w:hAnsi="Calibri" w:eastAsia="Calibri"/>
          <w:b/>
          <w:i w:val="0"/>
          <w:sz w:val="20"/>
        </w:rPr>
        <w:t>UTC+8</w:t>
      </w:r>
      <w:r>
        <w:rPr>
          <w:rFonts w:ascii="Calibri" w:hAnsi="Calibri" w:eastAsia="Calibri"/>
          <w:b w:val="0"/>
          <w:i w:val="0"/>
          <w:sz w:val="20"/>
        </w:rPr>
        <w:t>; async-friendly remote collaboration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Strengths: release ownership, reproducible test envs, clear failure reports, bridging QA and platform engineering</w:t>
      </w:r>
    </w:p>
    <w:p>
      <w:pPr>
        <w:pStyle w:val="ListBullet"/>
        <w:ind w:left="283"/>
      </w:pPr>
      <w:r>
        <w:rPr>
          <w:rFonts w:ascii="Calibri" w:hAnsi="Calibri" w:eastAsia="Calibri"/>
          <w:b w:val="0"/>
          <w:i w:val="0"/>
          <w:sz w:val="20"/>
        </w:rPr>
        <w:t>Motivated by Gonka’s goal: useful AI compute as consensus work — and by making testnet/mainnet releases boringly stable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nil"/>
              <w:left w:val="nil"/>
              <w:right w:val="nil"/>
              <w:bottom w:val="single" w:sz="6" w:color="2E5090"/>
            </w:tcBorders>
          </w:tcPr>
          <w:p>
            <w:r/>
          </w:p>
        </w:tc>
      </w:tr>
    </w:tbl>
    <w:p>
      <w:r>
        <w:rPr>
          <w:rFonts w:ascii="Calibri" w:hAnsi="Calibri" w:eastAsia="Calibri"/>
          <w:b w:val="0"/>
          <w:i/>
          <w:color w:val="555555"/>
          <w:sz w:val="19"/>
        </w:rPr>
        <w:t>Resume prepared for Senior Tester-DevOps @ Gonka (gonka.ai / github.com/gonka-ai/gonka)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