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0C" w:rsidRPr="001851F7" w:rsidRDefault="0009540C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>
        <w:rPr>
          <w:color w:val="000000"/>
        </w:rPr>
        <w:t xml:space="preserve">Эксперты проекта ОНФ «За права заемщиков» провели анализ исторических данных статистики банкротства </w:t>
      </w:r>
      <w:r w:rsidRPr="00D764EE">
        <w:rPr>
          <w:color w:val="000000"/>
        </w:rPr>
        <w:t>граждан, физлиц и индивидуальных предпринимателей</w:t>
      </w:r>
      <w:r>
        <w:rPr>
          <w:color w:val="000000"/>
        </w:rPr>
        <w:t xml:space="preserve"> по данным портала </w:t>
      </w:r>
      <w:r w:rsidRPr="00D764EE">
        <w:rPr>
          <w:color w:val="000000"/>
        </w:rPr>
        <w:t>"</w:t>
      </w:r>
      <w:proofErr w:type="spellStart"/>
      <w:r w:rsidRPr="00D764EE">
        <w:rPr>
          <w:color w:val="000000"/>
        </w:rPr>
        <w:t>Федресурс</w:t>
      </w:r>
      <w:proofErr w:type="spellEnd"/>
      <w:r w:rsidRPr="00D764EE">
        <w:rPr>
          <w:color w:val="000000"/>
        </w:rPr>
        <w:t>" (Единый федеральный реестр сведений о банкротстве, bankrot.fedresurs.ru).</w:t>
      </w:r>
    </w:p>
    <w:p w:rsidR="0009540C" w:rsidRDefault="0009540C" w:rsidP="001851F7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</w:p>
    <w:p w:rsidR="00DF3306" w:rsidRPr="001851F7" w:rsidRDefault="00774B22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1851F7">
        <w:rPr>
          <w:color w:val="000000"/>
        </w:rPr>
        <w:t xml:space="preserve">По итогам 2015 года принято 496 определений о признании гражданина банкротом. </w:t>
      </w:r>
      <w:r w:rsidR="00184D5A" w:rsidRPr="001851F7">
        <w:rPr>
          <w:color w:val="000000"/>
        </w:rPr>
        <w:t xml:space="preserve"> В 2016 году судами в России принято 19917 решений </w:t>
      </w:r>
      <w:r w:rsidR="00184D5A" w:rsidRPr="00D764EE">
        <w:rPr>
          <w:color w:val="000000"/>
        </w:rPr>
        <w:t xml:space="preserve">о признании граждан и индивидуальных предпринимателей банкротами. </w:t>
      </w:r>
      <w:r w:rsidR="00DF3306" w:rsidRPr="00D764EE">
        <w:rPr>
          <w:color w:val="000000"/>
        </w:rPr>
        <w:t>Суды в России в 2017 году приняли 29 876 решений о признании граждан и индивидуальных предпринимателей банкротами, что в 1,5 раза больше, чем в 2016 году</w:t>
      </w:r>
      <w:r w:rsidR="0009540C">
        <w:rPr>
          <w:color w:val="000000"/>
        </w:rPr>
        <w:t>.</w:t>
      </w:r>
    </w:p>
    <w:p w:rsidR="00DF3306" w:rsidRPr="00D764EE" w:rsidRDefault="00DF3306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D764EE">
        <w:rPr>
          <w:color w:val="000000"/>
        </w:rPr>
        <w:t>Граждане в 2017 году становились банкротами в 2 раза чаще, чем компании. Максимальное число решений пришлось на 4 квартал 2017 года – 9 204 – на 34% больше, чем в 4 квартале 2016 года.</w:t>
      </w:r>
    </w:p>
    <w:p w:rsidR="00FA419D" w:rsidRDefault="00D764EE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D764EE">
        <w:rPr>
          <w:color w:val="000000"/>
        </w:rPr>
        <w:t>Количество граждан, физлиц и индивидуальных предпринимателей, признанным банкротами в январе-марте 2018 года, выросло в 1,5 раза до 8 966 человек к 1 кв. 2017 года, за этот же период число потенциальных банкротов увеличилось, по оценке, на 6%</w:t>
      </w:r>
      <w:r w:rsidR="00FA419D">
        <w:rPr>
          <w:color w:val="000000"/>
        </w:rPr>
        <w:t xml:space="preserve">. </w:t>
      </w:r>
    </w:p>
    <w:p w:rsidR="001851F7" w:rsidRPr="001851F7" w:rsidRDefault="001851F7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1851F7">
        <w:rPr>
          <w:color w:val="000000"/>
        </w:rPr>
        <w:t>Третий полный год существования процедуры личного банкротства - 2018-й - продемонстрировал ощутимый рост числа судебных решений о признании граждан несостоятельными - в 1,5 раза, до 43984</w:t>
      </w:r>
      <w:r w:rsidR="007C4707">
        <w:rPr>
          <w:color w:val="000000"/>
        </w:rPr>
        <w:t xml:space="preserve">. </w:t>
      </w:r>
      <w:r w:rsidRPr="001851F7">
        <w:rPr>
          <w:color w:val="000000"/>
        </w:rPr>
        <w:t>Количество завершенных процедур реализации имущества увеличилось в 1,7 раза, до 21358, а объем выплат кредиторам - в 3 раза, до 5,185 млрд рублей.</w:t>
      </w:r>
    </w:p>
    <w:p w:rsidR="001851F7" w:rsidRDefault="001851F7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1851F7">
        <w:rPr>
          <w:color w:val="000000"/>
        </w:rPr>
        <w:t>Общая сумма средств должников, по данным инвентаризации, опубликованным в 2018 году, выросла в 3 раза к 2017 году, до 6,358 млрд рублей. Большая часть имущества граждан, судя по статистике, была реализована: кредиторы в 2018 году получили 82% от суммы инвентаризированного имущества.</w:t>
      </w:r>
    </w:p>
    <w:p w:rsidR="007C4707" w:rsidRDefault="0009540C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09540C">
        <w:rPr>
          <w:color w:val="000000"/>
        </w:rPr>
        <w:t>Суды в 2019 году признали банкротами 68980 российских граждан, включая индивидуальных предпринимателей, что на 56,8% больше, чем годом ранее, следует из сообщений арбитражных управляющих</w:t>
      </w:r>
      <w:r w:rsidR="007C4707">
        <w:rPr>
          <w:color w:val="000000"/>
        </w:rPr>
        <w:t xml:space="preserve">. </w:t>
      </w:r>
    </w:p>
    <w:p w:rsidR="002A72A8" w:rsidRDefault="002A72A8" w:rsidP="002A72A8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2A72A8">
        <w:rPr>
          <w:color w:val="000000"/>
        </w:rPr>
        <w:t>Банкротство граждан все чаще инициируют сами должники: 94,0% дел в первой половине 2020 (89,8% в таком же периоде 2019), доля конкурсных кредиторов снизилась с 8,2% до 4,8%, как и ФНС России – с 2,0% до 1,2%.</w:t>
      </w:r>
    </w:p>
    <w:p w:rsidR="0009540C" w:rsidRDefault="0009540C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09540C">
        <w:rPr>
          <w:color w:val="000000"/>
        </w:rPr>
        <w:t>Граждане инициировали процедуру собственного банкротства в 90,7% дел (86,1% в 2018 году), кредиторы - в 7,5% дел (12,5%), а Федеральная налоговая служба - в 1,7% (1,4%). В этом отношении ситуация в сфере личных банкротств кардинально отличается от корпоративных - там в подавляющем большинстве случаев (78,6% в 2019 году) инициатива обращения в суд с заявлением о несостоятельности исходит от кредиторов.</w:t>
      </w:r>
    </w:p>
    <w:p w:rsidR="00B3210C" w:rsidRPr="00B3210C" w:rsidRDefault="00B3210C" w:rsidP="00B3210C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B3210C">
        <w:rPr>
          <w:color w:val="000000"/>
        </w:rPr>
        <w:t>Совокупная задолженность юридических и физических лиц, признанных банкротами, в 2019 году сократилась в 1,88 раза - до 2,18 трлн рублей по сравнению с предыдущим годом, свидетельствуют данные Судебного департамента при Верховном суде (ВС) РФ.</w:t>
      </w:r>
    </w:p>
    <w:p w:rsidR="00B3210C" w:rsidRDefault="00B3210C" w:rsidP="00B3210C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B3210C">
        <w:rPr>
          <w:color w:val="000000"/>
        </w:rPr>
        <w:lastRenderedPageBreak/>
        <w:t xml:space="preserve">Данные за 2018 год демонстрировали противоположную тенденцию: тогда совокупный долг всех банкротов достигал 4,1 трлн рублей. </w:t>
      </w:r>
    </w:p>
    <w:p w:rsidR="007C4707" w:rsidRPr="0009540C" w:rsidRDefault="0009540C" w:rsidP="007C4707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09540C">
        <w:rPr>
          <w:color w:val="000000"/>
        </w:rPr>
        <w:t>Количество решений судов о банкротстве граждан, включая индивидуальных предпринимателей, за I полугодие 2020 года выросло до 42 718 шт., на 47,2% c 29 014 в I полугодии 2019, о банкротстве компаний - снизилось на 26,0% до 4 502 шт. (с 6 083 шт.)</w:t>
      </w:r>
      <w:r w:rsidR="007C4707">
        <w:rPr>
          <w:color w:val="000000"/>
        </w:rPr>
        <w:t>.</w:t>
      </w:r>
    </w:p>
    <w:p w:rsidR="0009540C" w:rsidRPr="0009540C" w:rsidRDefault="0009540C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09540C">
        <w:rPr>
          <w:color w:val="000000"/>
        </w:rPr>
        <w:t>Во II квартале 2020 несостоятельными стали 20362 граждан, рост числа решений замедлился до 29,6% к такому же периоду 2019, в I квартале 2020 прирост был 68% до 22356. В отношении компаний - во II квартале 2020 произошло снижение на 39,8% до 1895, существенно больше, чем в I квартале – на 11,2% до 2607.</w:t>
      </w:r>
    </w:p>
    <w:p w:rsidR="0009540C" w:rsidRPr="0009540C" w:rsidRDefault="0009540C" w:rsidP="0009540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  <w:r w:rsidRPr="0009540C">
        <w:rPr>
          <w:color w:val="000000"/>
        </w:rPr>
        <w:t>В июне 2020 года наблюдался всплеск числа определений. Суды признали 11 483 граждан банкротами, в 2,18 раз больше, чем в таком же месяце прошлого года (5 279 шт.), и 1 257 компаний (+30,5%, 963 шт.).</w:t>
      </w:r>
    </w:p>
    <w:p w:rsidR="0009540C" w:rsidRPr="0009540C" w:rsidRDefault="0009540C" w:rsidP="00FA419D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rPr>
          <w:color w:val="000000"/>
        </w:rPr>
      </w:pPr>
      <w:r w:rsidRPr="0009540C">
        <w:rPr>
          <w:color w:val="000000"/>
        </w:rPr>
        <w:t>Количество сообщений о намерении обратиться в суд с заявлением о банкротстве компаний в первой половине 2020 года снизилось: кредиторов – на 11,9% (12 338 против 14 009 в таком же периоде 2019), должников – на 4,2% (974 против 1 017), но при этом вырос перевес намерений над реальными банкротствами.</w:t>
      </w:r>
    </w:p>
    <w:p w:rsidR="0009540C" w:rsidRPr="0009540C" w:rsidRDefault="0009540C" w:rsidP="0009540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</w:p>
    <w:p w:rsidR="0009540C" w:rsidRPr="001851F7" w:rsidRDefault="0009540C" w:rsidP="001851F7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</w:p>
    <w:p w:rsidR="00D764EE" w:rsidRPr="00F6409C" w:rsidRDefault="00DD643B" w:rsidP="00F6409C">
      <w:r>
        <w:t xml:space="preserve">Динамика </w:t>
      </w:r>
      <w:r w:rsidR="008E6EEA">
        <w:t>количества</w:t>
      </w:r>
      <w:r w:rsidR="00F6409C">
        <w:t xml:space="preserve"> банкротств </w:t>
      </w:r>
      <w:r w:rsidR="00156DF9" w:rsidRPr="00D764EE">
        <w:rPr>
          <w:color w:val="000000"/>
        </w:rPr>
        <w:t>граждан, физлиц и индивидуальных предпринимателей</w:t>
      </w:r>
      <w:r w:rsidR="00156DF9">
        <w:rPr>
          <w:color w:val="000000"/>
        </w:rPr>
        <w:t xml:space="preserve"> </w:t>
      </w:r>
      <w:r w:rsidR="00F6409C">
        <w:t xml:space="preserve">с </w:t>
      </w:r>
      <w:r w:rsidR="005F2DBE">
        <w:t xml:space="preserve">октября </w:t>
      </w:r>
      <w:r w:rsidR="00F6409C">
        <w:t>2015 – по 1 полугодие 2020 года</w:t>
      </w:r>
      <w:r>
        <w:t xml:space="preserve"> </w:t>
      </w:r>
      <w:r w:rsidR="00F6409C">
        <w:t>включительно:</w:t>
      </w:r>
    </w:p>
    <w:p w:rsidR="00184D5A" w:rsidRPr="0063524D" w:rsidRDefault="00184D5A" w:rsidP="00DF3306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</w:rPr>
      </w:pPr>
    </w:p>
    <w:p w:rsidR="00DF3306" w:rsidRDefault="00F6409C">
      <w:r>
        <w:rPr>
          <w:noProof/>
        </w:rPr>
        <w:drawing>
          <wp:inline distT="0" distB="0" distL="0" distR="0" wp14:anchorId="20BE4079" wp14:editId="0E25DFA8">
            <wp:extent cx="5936615" cy="2820035"/>
            <wp:effectExtent l="0" t="0" r="6985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3B418C-2EE7-6841-82BE-F0E0B7AE5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313C3" w:rsidRDefault="001313C3"/>
    <w:p w:rsidR="002A72A8" w:rsidRPr="00466C82" w:rsidRDefault="002A72A8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Отрицательная динамика графика после 2019 связана с неполными данными за 2020 год, представлены данные только за первое полугодие. Если сравнивать первое полугодие 2019 с первым полугодием 2020, то наблюдает рост </w:t>
      </w:r>
      <w:r w:rsidR="00466C82">
        <w:rPr>
          <w:rFonts w:ascii="Arial" w:hAnsi="Arial" w:cs="Arial"/>
          <w:color w:val="000000"/>
        </w:rPr>
        <w:t xml:space="preserve">количества банкротств </w:t>
      </w:r>
      <w:proofErr w:type="spellStart"/>
      <w:r w:rsidR="00466C82">
        <w:rPr>
          <w:rFonts w:ascii="Arial" w:hAnsi="Arial" w:cs="Arial"/>
          <w:color w:val="000000"/>
        </w:rPr>
        <w:t>физ</w:t>
      </w:r>
      <w:proofErr w:type="spellEnd"/>
      <w:r w:rsidR="00466C82">
        <w:rPr>
          <w:rFonts w:ascii="Arial" w:hAnsi="Arial" w:cs="Arial"/>
          <w:color w:val="000000"/>
        </w:rPr>
        <w:t xml:space="preserve"> лиц на 47</w:t>
      </w:r>
      <w:r w:rsidR="00466C82" w:rsidRPr="00466C82">
        <w:rPr>
          <w:rFonts w:ascii="Arial" w:hAnsi="Arial" w:cs="Arial"/>
          <w:color w:val="000000"/>
        </w:rPr>
        <w:t>%</w:t>
      </w:r>
    </w:p>
    <w:p w:rsidR="002A72A8" w:rsidRDefault="002A72A8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</w:p>
    <w:p w:rsidR="002A72A8" w:rsidRDefault="002A72A8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7980E58" wp14:editId="71ADDCF0">
            <wp:extent cx="5936615" cy="3370580"/>
            <wp:effectExtent l="0" t="0" r="6985" b="762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77B54E3-6B45-BE4F-8FCA-B6F030589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72A8" w:rsidRDefault="002A72A8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</w:p>
    <w:p w:rsidR="001313C3" w:rsidRPr="00BC5762" w:rsidRDefault="001313C3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  <w:r w:rsidRPr="001313C3">
        <w:rPr>
          <w:rFonts w:ascii="Arial" w:hAnsi="Arial" w:cs="Arial"/>
          <w:color w:val="000000"/>
        </w:rPr>
        <w:t>В июне 2020 года наблюдался всплеск числа определений. Суды признали 11 483 граждан банкротами, в 2,18 раз больше, чем в таком же месяце прошлого года (5 279 шт.)</w:t>
      </w:r>
      <w:r w:rsidR="00BC5762" w:rsidRPr="00BC5762">
        <w:rPr>
          <w:rFonts w:ascii="Arial" w:hAnsi="Arial" w:cs="Arial"/>
          <w:color w:val="000000"/>
        </w:rPr>
        <w:t>.</w:t>
      </w:r>
    </w:p>
    <w:p w:rsidR="001313C3" w:rsidRPr="001313C3" w:rsidRDefault="001313C3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  <w:r w:rsidRPr="001313C3">
        <w:rPr>
          <w:rFonts w:ascii="Arial" w:hAnsi="Arial" w:cs="Arial"/>
          <w:color w:val="000000"/>
        </w:rPr>
        <w:t>Количество сообщений о намерении обратиться в суд с заявлением о банкротстве компаний в первой половине 2020 года снизилось: кредиторов – на 11,9% (12 338 против 14 009 в таком же периоде 2019), должников – на 4,2% (974 против 1 017), но при этом вырос перевес намерений над реальными банкротствами.</w:t>
      </w:r>
    </w:p>
    <w:p w:rsidR="001313C3" w:rsidRDefault="001313C3"/>
    <w:p w:rsidR="001313C3" w:rsidRPr="001313C3" w:rsidRDefault="001313C3" w:rsidP="001313C3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  <w:r w:rsidRPr="001313C3">
        <w:rPr>
          <w:rFonts w:ascii="Arial" w:hAnsi="Arial" w:cs="Arial"/>
          <w:color w:val="000000"/>
        </w:rPr>
        <w:t>Столичный регион традиционно лидирует по абсолютному числу граждан-банкротов</w:t>
      </w:r>
      <w:r>
        <w:rPr>
          <w:rFonts w:ascii="Arial" w:hAnsi="Arial" w:cs="Arial"/>
          <w:color w:val="000000"/>
        </w:rPr>
        <w:t xml:space="preserve">. </w:t>
      </w:r>
      <w:r w:rsidRPr="001313C3">
        <w:rPr>
          <w:rFonts w:ascii="Arial" w:hAnsi="Arial" w:cs="Arial"/>
          <w:color w:val="000000"/>
        </w:rPr>
        <w:t>В январе-июне 2020 года несостоятельными стали 2453 москвича (+11,6% к такому же периоду 2019) и 2190 жителей Московской области (+18,9%), на третьем месте Самарская область (1981, +63,4%) сменила Башкортостан. В пересчете на 100 тыс. населения больше всего граждан-банкротов было в Пензенской области (68), Самарской области (62) и Калмыкии (58).</w:t>
      </w:r>
    </w:p>
    <w:p w:rsidR="001313C3" w:rsidRDefault="001313C3"/>
    <w:tbl>
      <w:tblPr>
        <w:tblW w:w="79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221"/>
        <w:gridCol w:w="1221"/>
        <w:gridCol w:w="1350"/>
        <w:gridCol w:w="1612"/>
      </w:tblGrid>
      <w:tr w:rsidR="002A72A8" w:rsidRPr="002A72A8" w:rsidTr="002A72A8">
        <w:trPr>
          <w:trHeight w:val="930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Регион должника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A72A8">
              <w:rPr>
                <w:rFonts w:ascii="Arial" w:hAnsi="Arial" w:cs="Arial"/>
                <w:color w:val="000000"/>
              </w:rPr>
              <w:t>янв-июн</w:t>
            </w:r>
            <w:proofErr w:type="spellEnd"/>
            <w:r w:rsidRPr="002A72A8">
              <w:rPr>
                <w:rFonts w:ascii="Arial" w:hAnsi="Arial" w:cs="Arial"/>
                <w:color w:val="000000"/>
              </w:rPr>
              <w:t xml:space="preserve"> 19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A72A8">
              <w:rPr>
                <w:rFonts w:ascii="Arial" w:hAnsi="Arial" w:cs="Arial"/>
                <w:color w:val="000000"/>
              </w:rPr>
              <w:t>янв-июн</w:t>
            </w:r>
            <w:proofErr w:type="spellEnd"/>
            <w:r w:rsidRPr="002A72A8">
              <w:rPr>
                <w:rFonts w:ascii="Arial" w:hAnsi="Arial" w:cs="Arial"/>
                <w:color w:val="000000"/>
              </w:rPr>
              <w:t xml:space="preserve"> 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A72A8">
              <w:rPr>
                <w:rFonts w:ascii="Arial" w:hAnsi="Arial" w:cs="Arial"/>
                <w:color w:val="000000"/>
              </w:rPr>
              <w:t>янв-июн</w:t>
            </w:r>
            <w:proofErr w:type="spellEnd"/>
            <w:r w:rsidRPr="002A72A8">
              <w:rPr>
                <w:rFonts w:ascii="Arial" w:hAnsi="Arial" w:cs="Arial"/>
                <w:color w:val="000000"/>
              </w:rPr>
              <w:t xml:space="preserve"> 20 к </w:t>
            </w:r>
            <w:proofErr w:type="spellStart"/>
            <w:r w:rsidRPr="002A72A8">
              <w:rPr>
                <w:rFonts w:ascii="Arial" w:hAnsi="Arial" w:cs="Arial"/>
                <w:color w:val="000000"/>
              </w:rPr>
              <w:t>янв-июн</w:t>
            </w:r>
            <w:proofErr w:type="spellEnd"/>
            <w:r w:rsidRPr="002A72A8">
              <w:rPr>
                <w:rFonts w:ascii="Arial" w:hAnsi="Arial" w:cs="Arial"/>
                <w:color w:val="000000"/>
              </w:rPr>
              <w:t xml:space="preserve"> 19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A72A8">
              <w:rPr>
                <w:rFonts w:ascii="Arial" w:hAnsi="Arial" w:cs="Arial"/>
                <w:color w:val="000000"/>
              </w:rPr>
              <w:t>янв-июн</w:t>
            </w:r>
            <w:proofErr w:type="spellEnd"/>
            <w:r w:rsidRPr="002A72A8">
              <w:rPr>
                <w:rFonts w:ascii="Arial" w:hAnsi="Arial" w:cs="Arial"/>
                <w:color w:val="000000"/>
              </w:rPr>
              <w:t xml:space="preserve"> 20 на 100 тыс. нас.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Все регионы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29014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42718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47,2%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г. Москва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2198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2453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Московская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1842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2190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Самарская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1212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1981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63,4%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г. Санкт-Петербург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1255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1850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47,4%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Краснодарский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1108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64,3%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Свердловская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1155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48,9%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Башкортостан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1258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1646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30,8%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Челябинская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830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1423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71,4%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Саратовская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771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1329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72,4%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Ростовская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769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1293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68,1%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Волгоградская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819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1282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56,5%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Новосибирская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620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1213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95,6%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43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Татарстан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734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1119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52,5%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Нижегородская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816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1086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33,1%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Пензенская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633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892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40,9%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Оренбургская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331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728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119,9%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Пермский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440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721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63,9%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Омская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553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694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25,5%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Тюменская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692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183,6%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Ставропольский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657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60,2%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Вологодская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509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643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26,3%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55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Белгородская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642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53,2%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Ульяновская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476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574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20,6%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Кемеровская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301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568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88,7%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Хабаровский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540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</w:t>
            </w:r>
          </w:p>
        </w:tc>
      </w:tr>
      <w:tr w:rsidR="002A72A8" w:rsidRPr="002A72A8" w:rsidTr="002A72A8">
        <w:trPr>
          <w:trHeight w:val="930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Ханты-Мансийский автономный округ - Югра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523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49,9%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Удмуртская Республика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514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86,9%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Красноярский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380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487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Ивановская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485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102,1%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Иркутская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505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465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-7,9%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Калужская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453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61,8%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45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Тульская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434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46,6%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Приморский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334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432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Воронежская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Архангельская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408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40,2%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Алтайский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320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397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Калининградская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252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391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55,2%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Ярославская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352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Брянская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350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52,2%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Томская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53,8%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Рязанская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305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5,5%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Тверская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301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35,6%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Липецкая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70,8%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Владимирская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55,4%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Курская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105,2%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Чувашская Республика - Чувашия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199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37,2%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Амурская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267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117,1%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Астраханская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263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112,1%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Саха (Якутия)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94,3%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Кировская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Мурманская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124,8%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Курганская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90,8%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Карелия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28,4%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Мордовия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208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Бурятия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208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118,9%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Ленинградская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190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81,0%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Смоленская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142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31,7%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Коми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42,6%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Псковская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142,9%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Калмыкия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137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157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14,6%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58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Ямало-Ненецкий автономный округ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117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155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32,5%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Тамбовская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149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Марий Эл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145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70,6%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Новгородская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Камчатский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465,2%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Орловская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284,8%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Северная Осетия - Алания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34,9%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Костромская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56,3%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Республика Адыгея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90,7%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Забайкальский край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113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-10,6%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Кабардино-Балкарская Республика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Дагестан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21,8%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Крым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85,7%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Алтай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33,3%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Сахалинская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45,7%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Тыва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95,2%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Республика Хакасия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-42,9%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7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Карачаево-Черкесская Республика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188,9%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Еврейская автономная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47,1%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16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Магаданская область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88,9%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г. Севастополь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23,1%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lastRenderedPageBreak/>
              <w:t>Республика Ингушетия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200,0%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Чеченская Республика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-33,3%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Чукотский автономный округ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4</w:t>
            </w:r>
          </w:p>
        </w:tc>
      </w:tr>
      <w:tr w:rsidR="002A72A8" w:rsidRPr="002A72A8" w:rsidTr="002A72A8">
        <w:trPr>
          <w:trHeight w:val="675"/>
        </w:trPr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Ненецкий автономный округ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2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A72A8" w:rsidRPr="002A72A8" w:rsidRDefault="002A72A8" w:rsidP="002A72A8">
            <w:pPr>
              <w:spacing w:line="360" w:lineRule="atLeast"/>
              <w:jc w:val="both"/>
              <w:rPr>
                <w:rFonts w:ascii="Arial" w:hAnsi="Arial" w:cs="Arial"/>
                <w:color w:val="000000"/>
              </w:rPr>
            </w:pPr>
            <w:r w:rsidRPr="002A72A8">
              <w:rPr>
                <w:rFonts w:ascii="Arial" w:hAnsi="Arial" w:cs="Arial"/>
                <w:color w:val="000000"/>
              </w:rPr>
              <w:t>0</w:t>
            </w:r>
          </w:p>
        </w:tc>
      </w:tr>
    </w:tbl>
    <w:p w:rsidR="002A72A8" w:rsidRDefault="002A72A8"/>
    <w:p w:rsidR="00185B60" w:rsidRDefault="00185B60"/>
    <w:p w:rsidR="00185B60" w:rsidRPr="00185B60" w:rsidRDefault="00185B60" w:rsidP="00185B60">
      <w:pPr>
        <w:shd w:val="clear" w:color="auto" w:fill="FFFFFF"/>
        <w:spacing w:line="360" w:lineRule="atLeast"/>
        <w:jc w:val="both"/>
        <w:rPr>
          <w:rFonts w:ascii="Arial" w:hAnsi="Arial" w:cs="Arial"/>
          <w:color w:val="000000"/>
        </w:rPr>
      </w:pPr>
      <w:r w:rsidRPr="00185B60">
        <w:rPr>
          <w:rFonts w:ascii="Arial" w:hAnsi="Arial" w:cs="Arial"/>
          <w:b/>
          <w:bCs/>
          <w:color w:val="000000"/>
        </w:rPr>
        <w:t>Результаты процедур банкротства граждан</w:t>
      </w:r>
    </w:p>
    <w:tbl>
      <w:tblPr>
        <w:tblW w:w="7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9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1 кв. 2019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1 кв. 2020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2019 к 2018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b/>
                <w:bCs/>
                <w:color w:val="000000"/>
                <w:sz w:val="20"/>
                <w:szCs w:val="20"/>
              </w:rPr>
              <w:t>1 кв. 2020</w:t>
            </w:r>
            <w:r w:rsidRPr="00185B60">
              <w:rPr>
                <w:b/>
                <w:bCs/>
                <w:color w:val="000000"/>
                <w:sz w:val="20"/>
                <w:szCs w:val="20"/>
              </w:rPr>
              <w:br/>
              <w:t>к 1 кв. 2019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Количество завершенных процедур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2135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8495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11854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3383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17573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4915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48,2%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45,3%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Включено требований, млрд руб.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0,05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24,4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172,4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220,7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47,7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273,7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70,1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24,0%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46,7%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Удовлетворено требований, млрд руб.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0,1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1,8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5,2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9,8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2,5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88,7%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25,5%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Доля удовлетворенных, 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0,4%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0,5%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1,0%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2,3%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4,2%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3,6%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3,6%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 xml:space="preserve">Количество дел, в которых кредиторы ничего не получили по </w:t>
            </w:r>
            <w:r w:rsidRPr="00185B60">
              <w:rPr>
                <w:color w:val="000000"/>
                <w:sz w:val="20"/>
                <w:szCs w:val="20"/>
              </w:rPr>
              <w:lastRenderedPageBreak/>
              <w:t>итогам процедуры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1662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5766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7762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2182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11468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3288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47,7%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50,7%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Количество дел, в которых у должника нет имущества, по данным инвентаризации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1593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6270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8989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2595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13740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3954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52,9%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52,4%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Доля дел, в которых кредиторы ничего не получили по итогам процедуры, 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75,0%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77,8%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67,9%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65,5%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64,5%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65,3%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66,9%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85B60" w:rsidRPr="00185B60" w:rsidTr="00185B60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both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Доля дел, в которых у должника нет имущества, по данным инвентаризации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100,0%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74,6%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73,8%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75,8%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76,7%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78,2%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80,4%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85B60" w:rsidRPr="00185B60" w:rsidRDefault="00185B60" w:rsidP="00185B60">
            <w:pPr>
              <w:spacing w:line="360" w:lineRule="atLeast"/>
              <w:jc w:val="center"/>
              <w:rPr>
                <w:color w:val="000000"/>
                <w:sz w:val="20"/>
                <w:szCs w:val="20"/>
              </w:rPr>
            </w:pPr>
            <w:r w:rsidRPr="00185B60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185B60" w:rsidRDefault="00185B60">
      <w:pPr>
        <w:rPr>
          <w:sz w:val="20"/>
          <w:szCs w:val="20"/>
        </w:rPr>
      </w:pPr>
    </w:p>
    <w:p w:rsidR="007078DB" w:rsidRDefault="00D133DF" w:rsidP="007078DB">
      <w:pPr>
        <w:spacing w:line="360" w:lineRule="atLeast"/>
        <w:rPr>
          <w:color w:val="000000"/>
          <w:sz w:val="20"/>
          <w:szCs w:val="20"/>
        </w:rPr>
      </w:pPr>
      <w:r w:rsidRPr="004A7A8C">
        <w:rPr>
          <w:color w:val="000000"/>
        </w:rPr>
        <w:t xml:space="preserve">За весь период </w:t>
      </w:r>
      <w:r w:rsidR="004A7A8C" w:rsidRPr="004A7A8C">
        <w:rPr>
          <w:color w:val="000000"/>
        </w:rPr>
        <w:t>функционирования процедуры</w:t>
      </w:r>
      <w:r w:rsidR="004A7A8C">
        <w:rPr>
          <w:color w:val="000000"/>
        </w:rPr>
        <w:t xml:space="preserve"> с октября 2015 – по июль 2020</w:t>
      </w:r>
      <w:r w:rsidR="004A7A8C" w:rsidRPr="004A7A8C">
        <w:rPr>
          <w:color w:val="000000"/>
        </w:rPr>
        <w:t xml:space="preserve"> </w:t>
      </w:r>
      <w:proofErr w:type="spellStart"/>
      <w:r w:rsidR="004A7A8C" w:rsidRPr="004A7A8C">
        <w:rPr>
          <w:color w:val="000000"/>
        </w:rPr>
        <w:t>банкроства</w:t>
      </w:r>
      <w:proofErr w:type="spellEnd"/>
      <w:r w:rsidR="004A7A8C" w:rsidRPr="004A7A8C">
        <w:rPr>
          <w:color w:val="000000"/>
        </w:rPr>
        <w:t xml:space="preserve"> </w:t>
      </w:r>
      <w:proofErr w:type="spellStart"/>
      <w:r w:rsidR="004A7A8C" w:rsidRPr="004A7A8C">
        <w:rPr>
          <w:color w:val="000000"/>
        </w:rPr>
        <w:t>физ</w:t>
      </w:r>
      <w:proofErr w:type="spellEnd"/>
      <w:r w:rsidR="004A7A8C" w:rsidRPr="004A7A8C">
        <w:rPr>
          <w:color w:val="000000"/>
        </w:rPr>
        <w:t xml:space="preserve"> лиц было в</w:t>
      </w:r>
      <w:r w:rsidR="004A7A8C" w:rsidRPr="004A7A8C">
        <w:rPr>
          <w:color w:val="000000"/>
        </w:rPr>
        <w:t>ключено 809,05</w:t>
      </w:r>
      <w:r w:rsidR="004A7A8C" w:rsidRPr="004A7A8C">
        <w:rPr>
          <w:color w:val="000000"/>
        </w:rPr>
        <w:t xml:space="preserve"> </w:t>
      </w:r>
      <w:r w:rsidR="004A7A8C" w:rsidRPr="004A7A8C">
        <w:rPr>
          <w:color w:val="000000"/>
        </w:rPr>
        <w:t xml:space="preserve">млрд </w:t>
      </w:r>
      <w:proofErr w:type="spellStart"/>
      <w:r w:rsidR="004A7A8C" w:rsidRPr="004A7A8C">
        <w:rPr>
          <w:color w:val="000000"/>
        </w:rPr>
        <w:t>руб</w:t>
      </w:r>
      <w:proofErr w:type="spellEnd"/>
      <w:r w:rsidR="004A7A8C">
        <w:rPr>
          <w:color w:val="000000"/>
        </w:rPr>
        <w:t xml:space="preserve"> т</w:t>
      </w:r>
      <w:r w:rsidR="004A7A8C" w:rsidRPr="004A7A8C">
        <w:rPr>
          <w:color w:val="000000"/>
        </w:rPr>
        <w:t>ребований</w:t>
      </w:r>
      <w:r w:rsidR="004A7A8C" w:rsidRPr="004A7A8C">
        <w:rPr>
          <w:color w:val="000000"/>
        </w:rPr>
        <w:t xml:space="preserve">. </w:t>
      </w:r>
      <w:r w:rsidR="004A7A8C">
        <w:rPr>
          <w:color w:val="000000"/>
        </w:rPr>
        <w:t>Из них у</w:t>
      </w:r>
      <w:r w:rsidR="004A7A8C" w:rsidRPr="004A7A8C">
        <w:rPr>
          <w:color w:val="000000"/>
        </w:rPr>
        <w:t>довлетворено требований</w:t>
      </w:r>
      <w:r w:rsidR="004A7A8C">
        <w:rPr>
          <w:color w:val="000000"/>
        </w:rPr>
        <w:t xml:space="preserve"> на </w:t>
      </w:r>
      <w:r w:rsidR="004A7A8C" w:rsidRPr="004A7A8C">
        <w:rPr>
          <w:color w:val="000000"/>
        </w:rPr>
        <w:t>21</w:t>
      </w:r>
      <w:r w:rsidR="004A7A8C" w:rsidRPr="004A7A8C">
        <w:rPr>
          <w:color w:val="000000"/>
        </w:rPr>
        <w:t xml:space="preserve"> млрд руб</w:t>
      </w:r>
      <w:r w:rsidR="007078DB">
        <w:rPr>
          <w:color w:val="000000"/>
        </w:rPr>
        <w:t xml:space="preserve">. За </w:t>
      </w:r>
      <w:bookmarkStart w:id="0" w:name="_GoBack"/>
      <w:bookmarkEnd w:id="0"/>
      <w:r w:rsidR="007078DB">
        <w:rPr>
          <w:color w:val="000000"/>
        </w:rPr>
        <w:t xml:space="preserve">первое полугодие 2020 наблюдается прирост включенных требований на </w:t>
      </w:r>
      <w:r w:rsidR="007078DB" w:rsidRPr="00185B60">
        <w:rPr>
          <w:color w:val="000000"/>
        </w:rPr>
        <w:t>46,7</w:t>
      </w:r>
      <w:proofErr w:type="gramStart"/>
      <w:r w:rsidR="007078DB" w:rsidRPr="00185B60">
        <w:rPr>
          <w:color w:val="000000"/>
        </w:rPr>
        <w:t>%</w:t>
      </w:r>
      <w:r w:rsidR="007078DB" w:rsidRPr="007078DB">
        <w:rPr>
          <w:color w:val="000000"/>
        </w:rPr>
        <w:t xml:space="preserve"> ,</w:t>
      </w:r>
      <w:proofErr w:type="gramEnd"/>
      <w:r w:rsidR="007078DB" w:rsidRPr="007078DB">
        <w:rPr>
          <w:color w:val="000000"/>
        </w:rPr>
        <w:t xml:space="preserve"> также наблюдает рост требований в статусе «Удовлетворено» на </w:t>
      </w:r>
      <w:r w:rsidR="007078DB" w:rsidRPr="00185B60">
        <w:rPr>
          <w:color w:val="000000"/>
        </w:rPr>
        <w:t>25,5%</w:t>
      </w:r>
      <w:r w:rsidR="007078DB" w:rsidRPr="007078DB">
        <w:rPr>
          <w:color w:val="000000"/>
        </w:rPr>
        <w:t xml:space="preserve">. Отмечает прирост дел, в которых </w:t>
      </w:r>
      <w:r w:rsidR="007078DB" w:rsidRPr="00185B60">
        <w:rPr>
          <w:color w:val="000000"/>
        </w:rPr>
        <w:t>у должника нет имущества, по данным инвентаризации</w:t>
      </w:r>
      <w:r w:rsidR="007078DB" w:rsidRPr="007078DB">
        <w:rPr>
          <w:color w:val="000000"/>
        </w:rPr>
        <w:t xml:space="preserve"> на 52, 4%</w:t>
      </w:r>
    </w:p>
    <w:p w:rsidR="007078DB" w:rsidRPr="00185B60" w:rsidRDefault="007078DB" w:rsidP="007078DB">
      <w:pPr>
        <w:spacing w:line="360" w:lineRule="atLeast"/>
        <w:rPr>
          <w:color w:val="000000"/>
          <w:sz w:val="20"/>
          <w:szCs w:val="20"/>
        </w:rPr>
      </w:pPr>
    </w:p>
    <w:p w:rsidR="004A7A8C" w:rsidRPr="004A7A8C" w:rsidRDefault="004A7A8C" w:rsidP="004A7A8C">
      <w:pPr>
        <w:rPr>
          <w:color w:val="000000"/>
        </w:rPr>
      </w:pPr>
    </w:p>
    <w:p w:rsidR="00303A1F" w:rsidRPr="00903FB0" w:rsidRDefault="00303A1F">
      <w:pPr>
        <w:rPr>
          <w:b/>
        </w:rPr>
      </w:pPr>
      <w:r w:rsidRPr="00903FB0">
        <w:rPr>
          <w:b/>
        </w:rPr>
        <w:t>Вывод</w:t>
      </w:r>
      <w:r w:rsidR="00334AA3" w:rsidRPr="00903FB0">
        <w:rPr>
          <w:b/>
        </w:rPr>
        <w:t>.</w:t>
      </w:r>
    </w:p>
    <w:p w:rsidR="00303A1F" w:rsidRPr="00303A1F" w:rsidRDefault="00303A1F"/>
    <w:p w:rsidR="00303A1F" w:rsidRDefault="00334AA3">
      <w:pPr>
        <w:rPr>
          <w:color w:val="000000"/>
        </w:rPr>
      </w:pPr>
      <w:r>
        <w:rPr>
          <w:color w:val="000000"/>
        </w:rPr>
        <w:t>По результатам мониторинга наблюдается рост</w:t>
      </w:r>
      <w:r w:rsidR="00303A1F" w:rsidRPr="00303A1F">
        <w:rPr>
          <w:color w:val="000000"/>
        </w:rPr>
        <w:t xml:space="preserve"> перевес</w:t>
      </w:r>
      <w:r>
        <w:rPr>
          <w:color w:val="000000"/>
        </w:rPr>
        <w:t>а</w:t>
      </w:r>
      <w:r w:rsidR="00303A1F" w:rsidRPr="00303A1F">
        <w:rPr>
          <w:color w:val="000000"/>
        </w:rPr>
        <w:t xml:space="preserve"> намерений над реальными банкротствами</w:t>
      </w:r>
      <w:r>
        <w:rPr>
          <w:color w:val="000000"/>
        </w:rPr>
        <w:t xml:space="preserve">, это сигнализирует об отложенном спросе потребителей на услугу банкротства. На фоне этого особенно актуально упрощение процесса </w:t>
      </w:r>
      <w:r w:rsidR="009952A1">
        <w:rPr>
          <w:color w:val="000000"/>
        </w:rPr>
        <w:t>банкротства</w:t>
      </w:r>
      <w:r>
        <w:rPr>
          <w:color w:val="000000"/>
        </w:rPr>
        <w:t xml:space="preserve"> и повышение </w:t>
      </w:r>
      <w:r w:rsidR="009952A1">
        <w:rPr>
          <w:color w:val="000000"/>
        </w:rPr>
        <w:t>доступности процедуры банкротства. Процедура банкротства остается сложной для большинства потребителей данной услуги из-за бюрократизации процесса и низкой финансовой грамотности потенциальных банкротов.</w:t>
      </w:r>
    </w:p>
    <w:p w:rsidR="009952A1" w:rsidRDefault="009952A1"/>
    <w:p w:rsidR="009952A1" w:rsidRDefault="009952A1">
      <w:r>
        <w:t xml:space="preserve">Если рассматривать глобальный тренд изменения количества банкротств за весь период существования процедуры, то наблюдается устойчивый рост. Это являет особенно </w:t>
      </w:r>
      <w:r>
        <w:lastRenderedPageBreak/>
        <w:t xml:space="preserve">негативным фактором для экономического здоровья домохозяйств и граждан, особенно на фоне </w:t>
      </w:r>
      <w:proofErr w:type="spellStart"/>
      <w:r>
        <w:t>пандемийных</w:t>
      </w:r>
      <w:proofErr w:type="spellEnd"/>
      <w:r>
        <w:t xml:space="preserve"> паник, растущей </w:t>
      </w:r>
      <w:proofErr w:type="spellStart"/>
      <w:r>
        <w:t>закредитованности</w:t>
      </w:r>
      <w:proofErr w:type="spellEnd"/>
      <w:r>
        <w:t xml:space="preserve"> и агрессивной маркетинговой политики банков по кредитным продуктам.</w:t>
      </w:r>
    </w:p>
    <w:p w:rsidR="009952A1" w:rsidRDefault="009952A1"/>
    <w:p w:rsidR="009952A1" w:rsidRPr="00303A1F" w:rsidRDefault="009952A1">
      <w:r>
        <w:t xml:space="preserve">Игрокам рынка и регуляторам со стороны государства рекомендуется обратить внимание на возрастающее количество процедур </w:t>
      </w:r>
      <w:proofErr w:type="spellStart"/>
      <w:r>
        <w:t>банкроств</w:t>
      </w:r>
      <w:proofErr w:type="spellEnd"/>
      <w:r>
        <w:t xml:space="preserve"> с целью предотвращения возможных негативных экономических и социальных явлений.</w:t>
      </w:r>
    </w:p>
    <w:sectPr w:rsidR="009952A1" w:rsidRPr="00303A1F" w:rsidSect="009410F7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7D6" w:rsidRDefault="001867D6" w:rsidP="00F354CF">
      <w:r>
        <w:separator/>
      </w:r>
    </w:p>
  </w:endnote>
  <w:endnote w:type="continuationSeparator" w:id="0">
    <w:p w:rsidR="001867D6" w:rsidRDefault="001867D6" w:rsidP="00F3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179158616"/>
      <w:docPartObj>
        <w:docPartGallery w:val="Page Numbers (Bottom of Page)"/>
        <w:docPartUnique/>
      </w:docPartObj>
    </w:sdtPr>
    <w:sdtContent>
      <w:p w:rsidR="002A72A8" w:rsidRDefault="002A72A8" w:rsidP="002A72A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2A72A8" w:rsidRDefault="002A72A8" w:rsidP="00F354C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452637404"/>
      <w:docPartObj>
        <w:docPartGallery w:val="Page Numbers (Bottom of Page)"/>
        <w:docPartUnique/>
      </w:docPartObj>
    </w:sdtPr>
    <w:sdtContent>
      <w:p w:rsidR="002A72A8" w:rsidRDefault="002A72A8" w:rsidP="002A72A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2A72A8" w:rsidRDefault="002A72A8" w:rsidP="00F354C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7D6" w:rsidRDefault="001867D6" w:rsidP="00F354CF">
      <w:r>
        <w:separator/>
      </w:r>
    </w:p>
  </w:footnote>
  <w:footnote w:type="continuationSeparator" w:id="0">
    <w:p w:rsidR="001867D6" w:rsidRDefault="001867D6" w:rsidP="00F35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22"/>
    <w:rsid w:val="0009540C"/>
    <w:rsid w:val="001313C3"/>
    <w:rsid w:val="00156DF9"/>
    <w:rsid w:val="00184D5A"/>
    <w:rsid w:val="001851F7"/>
    <w:rsid w:val="00185B60"/>
    <w:rsid w:val="001867D6"/>
    <w:rsid w:val="002A72A8"/>
    <w:rsid w:val="00303A1F"/>
    <w:rsid w:val="00334AA3"/>
    <w:rsid w:val="00466C82"/>
    <w:rsid w:val="004A7A8C"/>
    <w:rsid w:val="005F2DBE"/>
    <w:rsid w:val="0063524D"/>
    <w:rsid w:val="007078DB"/>
    <w:rsid w:val="00774B22"/>
    <w:rsid w:val="007C4707"/>
    <w:rsid w:val="008C026B"/>
    <w:rsid w:val="008E6EEA"/>
    <w:rsid w:val="00903FB0"/>
    <w:rsid w:val="009410F7"/>
    <w:rsid w:val="009952A1"/>
    <w:rsid w:val="00B3210C"/>
    <w:rsid w:val="00BC5762"/>
    <w:rsid w:val="00BF2C5C"/>
    <w:rsid w:val="00D133DF"/>
    <w:rsid w:val="00D764EE"/>
    <w:rsid w:val="00DD643B"/>
    <w:rsid w:val="00DF3306"/>
    <w:rsid w:val="00F354CF"/>
    <w:rsid w:val="00F6409C"/>
    <w:rsid w:val="00F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14E37"/>
  <w15:chartTrackingRefBased/>
  <w15:docId w15:val="{F0A73CA6-E7F8-CE42-97C5-5D5A99B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A8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30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9540C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F354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354CF"/>
  </w:style>
  <w:style w:type="character" w:styleId="a7">
    <w:name w:val="page number"/>
    <w:basedOn w:val="a0"/>
    <w:uiPriority w:val="99"/>
    <w:semiHidden/>
    <w:unhideWhenUsed/>
    <w:rsid w:val="00F354CF"/>
  </w:style>
  <w:style w:type="character" w:styleId="a8">
    <w:name w:val="Strong"/>
    <w:basedOn w:val="a0"/>
    <w:uiPriority w:val="22"/>
    <w:qFormat/>
    <w:rsid w:val="00131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73;&#1072;&#1085;&#1082;&#1088;%20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D/!!!&#1047;&#1055;&#1047;/&#1073;&#1072;&#1085;&#1082;&#1088;%20&#1088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</c:f>
              <c:strCache>
                <c:ptCount val="1"/>
                <c:pt idx="0">
                  <c:v>Число банкротств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Лист1!$C$3:$H$3</c:f>
              <c:strCache>
                <c:ptCount val="6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1 полуг. 2020</c:v>
                </c:pt>
              </c:strCache>
            </c:strRef>
          </c:cat>
          <c:val>
            <c:numRef>
              <c:f>Лист1!$C$4:$H$4</c:f>
              <c:numCache>
                <c:formatCode>General</c:formatCode>
                <c:ptCount val="6"/>
                <c:pt idx="0">
                  <c:v>496</c:v>
                </c:pt>
                <c:pt idx="1">
                  <c:v>19917</c:v>
                </c:pt>
                <c:pt idx="2">
                  <c:v>29876</c:v>
                </c:pt>
                <c:pt idx="3">
                  <c:v>43984</c:v>
                </c:pt>
                <c:pt idx="4">
                  <c:v>68980</c:v>
                </c:pt>
                <c:pt idx="5" formatCode="#,##0">
                  <c:v>42718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E-5D4A-A706-6DB3E4040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50560"/>
        <c:axId val="52152240"/>
      </c:lineChart>
      <c:catAx>
        <c:axId val="5215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52240"/>
        <c:crosses val="autoZero"/>
        <c:auto val="1"/>
        <c:lblAlgn val="ctr"/>
        <c:lblOffset val="100"/>
        <c:noMultiLvlLbl val="0"/>
      </c:catAx>
      <c:valAx>
        <c:axId val="5215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5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Лист2!$A$2</c:f>
              <c:strCache>
                <c:ptCount val="1"/>
                <c:pt idx="0">
                  <c:v>Все регионы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Лист2!$B$1:$C$1</c:f>
              <c:strCache>
                <c:ptCount val="2"/>
                <c:pt idx="0">
                  <c:v>янв-июн 19</c:v>
                </c:pt>
                <c:pt idx="1">
                  <c:v>янв-июн 20</c:v>
                </c:pt>
              </c:strCache>
            </c:strRef>
          </c:cat>
          <c:val>
            <c:numRef>
              <c:f>Лист2!$B$2:$C$2</c:f>
              <c:numCache>
                <c:formatCode>General</c:formatCode>
                <c:ptCount val="2"/>
                <c:pt idx="0">
                  <c:v>29014</c:v>
                </c:pt>
                <c:pt idx="1">
                  <c:v>42718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3-6E41-A265-FC078FE74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967599"/>
        <c:axId val="1378793151"/>
      </c:lineChart>
      <c:catAx>
        <c:axId val="13979675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8793151"/>
        <c:crosses val="autoZero"/>
        <c:auto val="1"/>
        <c:lblAlgn val="ctr"/>
        <c:lblOffset val="100"/>
        <c:noMultiLvlLbl val="0"/>
      </c:catAx>
      <c:valAx>
        <c:axId val="137879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967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2020-10-01T12:37:00Z</dcterms:created>
  <dcterms:modified xsi:type="dcterms:W3CDTF">2020-10-01T12:37:00Z</dcterms:modified>
</cp:coreProperties>
</file>