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Analisis Topic Modelling dari data yang terdapat pada file Reviews_Filter.csv</w:t>
      </w:r>
      <w:r w:rsidDel="00000000" w:rsidR="00000000" w:rsidRPr="00000000">
        <w:rPr>
          <w:rtl w:val="0"/>
        </w:rPr>
      </w:r>
    </w:p>
    <w:p w:rsidR="00000000" w:rsidDel="00000000" w:rsidP="00000000" w:rsidRDefault="00000000" w:rsidRPr="00000000" w14:paraId="00000002">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topic 0 atau bisa juga dikatakan dengan topic pertama terlihat ada kata chips, are, these, them dan they bisa dikatakan chips merupakan makan untuk kita semua dilihat dari arti katanya satu persatu. Chips itu teman wajib pada saat melakukan suatu pekerjaan dan teman pada saat santai.</w:t>
      </w:r>
    </w:p>
    <w:p w:rsidR="00000000" w:rsidDel="00000000" w:rsidP="00000000" w:rsidRDefault="00000000" w:rsidRPr="00000000" w14:paraId="00000003">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Selanjutnya pada topic 1 terdapat kata food, and, the, dog bisa dikatakan makan anjing dapat dikatakan bahwa anjing merupakan hewan yang banyak dipelihara oleh orang-orang, dikarenakan jenisnya yang lucu dan bahkan anjing termasuk kedalam hewan yang sangat mudah untuk diajari dan mudah memahami apa yang diperintahkan.</w:t>
      </w:r>
    </w:p>
    <w:p w:rsidR="00000000" w:rsidDel="00000000" w:rsidP="00000000" w:rsidRDefault="00000000" w:rsidRPr="00000000" w14:paraId="00000004">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Selanjutnya adalah topic 2 yang berisi tentang popchips, dimana popchips ini merupakan chips. Topic 3 adalah tea dimana tea merupakan minuman favorit yang ada di setiap rumah makan dan tea juga bisa dijadikan teman untuk chips. Topic 4 merupakan chips kettle.</w:t>
      </w:r>
    </w:p>
    <w:p w:rsidR="00000000" w:rsidDel="00000000" w:rsidP="00000000" w:rsidRDefault="00000000" w:rsidRPr="00000000" w14:paraId="00000005">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ind w:firstLine="720"/>
        <w:jc w:val="both"/>
        <w:rPr/>
      </w:pPr>
      <w:r w:rsidDel="00000000" w:rsidR="00000000" w:rsidRPr="00000000">
        <w:rPr>
          <w:rtl w:val="0"/>
        </w:rPr>
      </w:r>
    </w:p>
    <w:p w:rsidR="00000000" w:rsidDel="00000000" w:rsidP="00000000" w:rsidRDefault="00000000" w:rsidRPr="00000000" w14:paraId="00000008">
      <w:pPr>
        <w:ind w:firstLine="720"/>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