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27C36" w14:textId="77777777" w:rsidR="001A5C45" w:rsidRDefault="00171030" w:rsidP="001A5C45">
      <w:pPr>
        <w:jc w:val="center"/>
        <w:rPr>
          <w:rFonts w:ascii="Century Gothic" w:eastAsia="Century Gothic" w:hAnsi="Century Gothic"/>
          <w:color w:val="2F5496"/>
          <w:sz w:val="96"/>
          <w:szCs w:val="96"/>
          <w:lang w:val="en-US"/>
        </w:rPr>
      </w:pPr>
      <w:r>
        <w:rPr>
          <w:rFonts w:ascii="Century Gothic" w:eastAsia="Century Gothic" w:hAnsi="Century Gothic"/>
          <w:noProof/>
          <w:color w:val="2F5496"/>
          <w:sz w:val="96"/>
          <w:szCs w:val="96"/>
          <w:lang w:eastAsia="it-IT"/>
        </w:rPr>
        <w:drawing>
          <wp:inline distT="0" distB="0" distL="0" distR="0" wp14:anchorId="64FBF812" wp14:editId="3168C220">
            <wp:extent cx="4284214" cy="2562045"/>
            <wp:effectExtent l="19050" t="0" r="2036" b="0"/>
            <wp:docPr id="263491047" name="Picture 26349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1047" name="Picture 263491047"/>
                    <pic:cNvPicPr>
                      <a:picLocks noChangeAspect="1"/>
                    </pic:cNvPicPr>
                  </pic:nvPicPr>
                  <pic:blipFill>
                    <a:blip r:embed="rId9" cstate="print">
                      <a:extLst>
                        <a:ext uri="{28A0092B-C50C-407E-A947-70E740481C1C}">
                          <a14:useLocalDpi xmlns:a14="http://schemas.microsoft.com/office/drawing/2010/main" val="0"/>
                        </a:ext>
                      </a:extLst>
                    </a:blip>
                    <a:srcRect t="20866" b="21012"/>
                    <a:stretch>
                      <a:fillRect/>
                    </a:stretch>
                  </pic:blipFill>
                  <pic:spPr>
                    <a:xfrm>
                      <a:off x="0" y="0"/>
                      <a:ext cx="4308281" cy="2576437"/>
                    </a:xfrm>
                    <a:prstGeom prst="rect">
                      <a:avLst/>
                    </a:prstGeom>
                    <a:ln>
                      <a:noFill/>
                    </a:ln>
                  </pic:spPr>
                </pic:pic>
              </a:graphicData>
            </a:graphic>
          </wp:inline>
        </w:drawing>
      </w:r>
    </w:p>
    <w:p w14:paraId="7BE403F9" w14:textId="77777777" w:rsidR="00F650C8" w:rsidRPr="00E929F5" w:rsidRDefault="00F650C8" w:rsidP="00217493">
      <w:pPr>
        <w:jc w:val="right"/>
        <w:rPr>
          <w:rFonts w:ascii="Century Gothic" w:eastAsia="Century Gothic" w:hAnsi="Century Gothic"/>
          <w:color w:val="2F5496"/>
          <w:sz w:val="96"/>
          <w:szCs w:val="96"/>
        </w:rPr>
      </w:pPr>
      <w:r>
        <w:rPr>
          <w:rFonts w:ascii="Century Gothic" w:eastAsia="Century Gothic" w:hAnsi="Century Gothic"/>
          <w:color w:val="1F4E79"/>
          <w:sz w:val="96"/>
          <w:szCs w:val="96"/>
        </w:rPr>
        <w:t xml:space="preserve"> Object</w:t>
      </w:r>
      <w:r w:rsidRPr="00ED2841">
        <w:rPr>
          <w:rFonts w:ascii="Century Gothic" w:eastAsia="Century Gothic" w:hAnsi="Century Gothic"/>
          <w:color w:val="1F4E79"/>
          <w:sz w:val="96"/>
          <w:szCs w:val="96"/>
        </w:rPr>
        <w:t xml:space="preserve"> Design </w:t>
      </w:r>
      <w:proofErr w:type="spellStart"/>
      <w:r w:rsidRPr="00ED2841">
        <w:rPr>
          <w:rFonts w:ascii="Century Gothic" w:eastAsia="Century Gothic" w:hAnsi="Century Gothic"/>
          <w:color w:val="1F4E79"/>
          <w:sz w:val="96"/>
          <w:szCs w:val="96"/>
        </w:rPr>
        <w:t>Document</w:t>
      </w:r>
      <w:proofErr w:type="spellEnd"/>
    </w:p>
    <w:p w14:paraId="75795812" w14:textId="77777777" w:rsidR="001A5C45" w:rsidRPr="00E929F5" w:rsidRDefault="00F650C8">
      <w:pPr>
        <w:spacing w:line="0" w:lineRule="atLeast"/>
        <w:ind w:left="4320"/>
        <w:jc w:val="right"/>
        <w:rPr>
          <w:rFonts w:ascii="Garamond" w:eastAsia="Garamond" w:hAnsi="Garamond"/>
          <w:color w:val="1F4E79"/>
          <w:sz w:val="40"/>
        </w:rPr>
      </w:pPr>
      <w:r w:rsidRPr="00ED2841">
        <w:rPr>
          <w:rFonts w:ascii="Garamond" w:eastAsia="Garamond" w:hAnsi="Garamond"/>
          <w:color w:val="1F4E79"/>
          <w:sz w:val="40"/>
        </w:rPr>
        <w:t>RC - Riconoscimento Carriera</w:t>
      </w:r>
    </w:p>
    <w:tbl>
      <w:tblPr>
        <w:tblW w:w="9640" w:type="dxa"/>
        <w:tblLayout w:type="fixed"/>
        <w:tblCellMar>
          <w:left w:w="0" w:type="dxa"/>
          <w:right w:w="0" w:type="dxa"/>
        </w:tblCellMar>
        <w:tblLook w:val="04A0" w:firstRow="1" w:lastRow="0" w:firstColumn="1" w:lastColumn="0" w:noHBand="0" w:noVBand="1"/>
      </w:tblPr>
      <w:tblGrid>
        <w:gridCol w:w="4820"/>
        <w:gridCol w:w="4820"/>
      </w:tblGrid>
      <w:tr w:rsidR="00F27040" w14:paraId="171B697D" w14:textId="77777777">
        <w:trPr>
          <w:trHeight w:val="101"/>
        </w:trPr>
        <w:tc>
          <w:tcPr>
            <w:tcW w:w="4820" w:type="dxa"/>
            <w:vMerge w:val="restart"/>
            <w:shd w:val="clear" w:color="auto" w:fill="FFFFFF"/>
            <w:vAlign w:val="bottom"/>
          </w:tcPr>
          <w:p w14:paraId="4B34AB0A" w14:textId="77777777" w:rsidR="00F27040" w:rsidRDefault="00171030">
            <w:pPr>
              <w:spacing w:line="0" w:lineRule="atLeast"/>
              <w:ind w:left="100"/>
              <w:rPr>
                <w:rFonts w:ascii="Garamond" w:eastAsia="Garamond" w:hAnsi="Garamond"/>
                <w:sz w:val="24"/>
              </w:rPr>
            </w:pPr>
            <w:r>
              <w:rPr>
                <w:rFonts w:ascii="Garamond" w:eastAsia="Garamond" w:hAnsi="Garamond"/>
                <w:sz w:val="24"/>
              </w:rPr>
              <w:t>Riferimento</w:t>
            </w:r>
          </w:p>
        </w:tc>
        <w:tc>
          <w:tcPr>
            <w:tcW w:w="4820" w:type="dxa"/>
            <w:shd w:val="clear" w:color="auto" w:fill="FFFFFF"/>
            <w:vAlign w:val="bottom"/>
          </w:tcPr>
          <w:p w14:paraId="3E928C41" w14:textId="77777777" w:rsidR="00F27040" w:rsidRDefault="00F27040">
            <w:pPr>
              <w:spacing w:line="0" w:lineRule="atLeast"/>
              <w:rPr>
                <w:rFonts w:ascii="Times New Roman" w:eastAsia="Times New Roman" w:hAnsi="Times New Roman"/>
                <w:sz w:val="8"/>
              </w:rPr>
            </w:pPr>
          </w:p>
        </w:tc>
      </w:tr>
      <w:tr w:rsidR="00F27040" w14:paraId="1DDF71E6" w14:textId="77777777">
        <w:trPr>
          <w:trHeight w:val="268"/>
        </w:trPr>
        <w:tc>
          <w:tcPr>
            <w:tcW w:w="4820" w:type="dxa"/>
            <w:vMerge/>
            <w:shd w:val="clear" w:color="auto" w:fill="FFFFFF"/>
            <w:vAlign w:val="bottom"/>
          </w:tcPr>
          <w:p w14:paraId="11AAAC04" w14:textId="77777777" w:rsidR="00F27040" w:rsidRDefault="00F27040">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5B95D37E" w14:textId="77777777" w:rsidR="00F27040" w:rsidRDefault="00F27040">
            <w:pPr>
              <w:spacing w:line="0" w:lineRule="atLeast"/>
              <w:rPr>
                <w:rFonts w:ascii="Times New Roman" w:eastAsia="Times New Roman" w:hAnsi="Times New Roman"/>
                <w:sz w:val="23"/>
              </w:rPr>
            </w:pPr>
          </w:p>
        </w:tc>
      </w:tr>
      <w:tr w:rsidR="00F27040" w14:paraId="34CBBA08" w14:textId="77777777">
        <w:trPr>
          <w:trHeight w:val="101"/>
        </w:trPr>
        <w:tc>
          <w:tcPr>
            <w:tcW w:w="4820" w:type="dxa"/>
            <w:tcBorders>
              <w:bottom w:val="single" w:sz="8" w:space="0" w:color="auto"/>
            </w:tcBorders>
            <w:shd w:val="clear" w:color="auto" w:fill="FFFFFF"/>
            <w:vAlign w:val="bottom"/>
          </w:tcPr>
          <w:p w14:paraId="20215854"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3A4644D7" w14:textId="77777777" w:rsidR="00F27040" w:rsidRDefault="00F27040">
            <w:pPr>
              <w:spacing w:line="0" w:lineRule="atLeast"/>
              <w:rPr>
                <w:rFonts w:ascii="Times New Roman" w:eastAsia="Times New Roman" w:hAnsi="Times New Roman"/>
                <w:sz w:val="8"/>
              </w:rPr>
            </w:pPr>
          </w:p>
        </w:tc>
      </w:tr>
      <w:tr w:rsidR="00F27040" w14:paraId="02DD5917" w14:textId="77777777">
        <w:trPr>
          <w:trHeight w:val="359"/>
        </w:trPr>
        <w:tc>
          <w:tcPr>
            <w:tcW w:w="4820" w:type="dxa"/>
            <w:shd w:val="clear" w:color="auto" w:fill="FFFFFF"/>
            <w:vAlign w:val="bottom"/>
          </w:tcPr>
          <w:p w14:paraId="06AC9B27" w14:textId="77777777" w:rsidR="00F27040" w:rsidRDefault="00171030">
            <w:pPr>
              <w:spacing w:line="0" w:lineRule="atLeast"/>
              <w:ind w:left="100"/>
              <w:rPr>
                <w:rFonts w:ascii="Garamond" w:eastAsia="Garamond" w:hAnsi="Garamond"/>
                <w:sz w:val="24"/>
              </w:rPr>
            </w:pPr>
            <w:r>
              <w:rPr>
                <w:rFonts w:ascii="Garamond" w:eastAsia="Garamond" w:hAnsi="Garamond"/>
                <w:sz w:val="24"/>
              </w:rPr>
              <w:t>Versione</w:t>
            </w:r>
          </w:p>
        </w:tc>
        <w:tc>
          <w:tcPr>
            <w:tcW w:w="4820" w:type="dxa"/>
            <w:tcBorders>
              <w:left w:val="single" w:sz="8" w:space="0" w:color="auto"/>
            </w:tcBorders>
            <w:shd w:val="clear" w:color="auto" w:fill="FFFFFF"/>
            <w:vAlign w:val="bottom"/>
          </w:tcPr>
          <w:p w14:paraId="26C8DD45" w14:textId="77777777" w:rsidR="00F27040" w:rsidRDefault="00171030">
            <w:pPr>
              <w:spacing w:line="0" w:lineRule="atLeast"/>
              <w:ind w:left="100"/>
              <w:rPr>
                <w:rFonts w:ascii="Garamond" w:eastAsia="Garamond" w:hAnsi="Garamond"/>
                <w:sz w:val="24"/>
              </w:rPr>
            </w:pPr>
            <w:r>
              <w:rPr>
                <w:rFonts w:ascii="Garamond" w:eastAsia="Garamond" w:hAnsi="Garamond"/>
                <w:sz w:val="24"/>
              </w:rPr>
              <w:t>0.</w:t>
            </w:r>
            <w:r w:rsidR="003B27CC">
              <w:rPr>
                <w:rFonts w:ascii="Garamond" w:eastAsia="Garamond" w:hAnsi="Garamond"/>
                <w:sz w:val="24"/>
              </w:rPr>
              <w:t>3</w:t>
            </w:r>
          </w:p>
        </w:tc>
      </w:tr>
      <w:tr w:rsidR="00F27040" w14:paraId="2164BB52" w14:textId="77777777">
        <w:trPr>
          <w:trHeight w:val="101"/>
        </w:trPr>
        <w:tc>
          <w:tcPr>
            <w:tcW w:w="4820" w:type="dxa"/>
            <w:tcBorders>
              <w:bottom w:val="single" w:sz="8" w:space="0" w:color="auto"/>
            </w:tcBorders>
            <w:shd w:val="clear" w:color="auto" w:fill="FFFFFF"/>
            <w:vAlign w:val="bottom"/>
          </w:tcPr>
          <w:p w14:paraId="00AF839A"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68585FEB" w14:textId="77777777" w:rsidR="00F27040" w:rsidRDefault="00F27040">
            <w:pPr>
              <w:spacing w:line="0" w:lineRule="atLeast"/>
              <w:rPr>
                <w:rFonts w:ascii="Times New Roman" w:eastAsia="Times New Roman" w:hAnsi="Times New Roman"/>
                <w:sz w:val="8"/>
              </w:rPr>
            </w:pPr>
          </w:p>
        </w:tc>
      </w:tr>
      <w:tr w:rsidR="00F27040" w14:paraId="1614985D" w14:textId="77777777">
        <w:trPr>
          <w:trHeight w:val="359"/>
        </w:trPr>
        <w:tc>
          <w:tcPr>
            <w:tcW w:w="4820" w:type="dxa"/>
            <w:shd w:val="clear" w:color="auto" w:fill="FFFFFF"/>
            <w:vAlign w:val="bottom"/>
          </w:tcPr>
          <w:p w14:paraId="3072F050" w14:textId="77777777" w:rsidR="00F27040" w:rsidRDefault="00171030">
            <w:pPr>
              <w:spacing w:line="0" w:lineRule="atLeast"/>
              <w:ind w:left="100"/>
              <w:rPr>
                <w:rFonts w:ascii="Garamond" w:eastAsia="Garamond" w:hAnsi="Garamond"/>
                <w:sz w:val="24"/>
              </w:rPr>
            </w:pPr>
            <w:r>
              <w:rPr>
                <w:rFonts w:ascii="Garamond" w:eastAsia="Garamond" w:hAnsi="Garamond"/>
                <w:sz w:val="24"/>
              </w:rPr>
              <w:t>Data</w:t>
            </w:r>
          </w:p>
        </w:tc>
        <w:tc>
          <w:tcPr>
            <w:tcW w:w="4820" w:type="dxa"/>
            <w:tcBorders>
              <w:left w:val="single" w:sz="8" w:space="0" w:color="auto"/>
            </w:tcBorders>
            <w:shd w:val="clear" w:color="auto" w:fill="FFFFFF"/>
            <w:vAlign w:val="bottom"/>
          </w:tcPr>
          <w:p w14:paraId="4479F764" w14:textId="77777777" w:rsidR="00F27040" w:rsidRDefault="00171030">
            <w:pPr>
              <w:spacing w:line="0" w:lineRule="atLeast"/>
              <w:ind w:left="100"/>
              <w:rPr>
                <w:rFonts w:ascii="Garamond" w:eastAsia="Garamond" w:hAnsi="Garamond"/>
                <w:sz w:val="24"/>
              </w:rPr>
            </w:pPr>
            <w:r>
              <w:rPr>
                <w:rFonts w:ascii="Garamond" w:eastAsia="Garamond" w:hAnsi="Garamond"/>
                <w:sz w:val="24"/>
              </w:rPr>
              <w:t>1</w:t>
            </w:r>
            <w:r w:rsidR="003B27CC">
              <w:rPr>
                <w:rFonts w:ascii="Garamond" w:eastAsia="Garamond" w:hAnsi="Garamond"/>
                <w:sz w:val="24"/>
              </w:rPr>
              <w:t>6</w:t>
            </w:r>
            <w:r>
              <w:rPr>
                <w:rFonts w:ascii="Garamond" w:eastAsia="Garamond" w:hAnsi="Garamond"/>
                <w:sz w:val="24"/>
              </w:rPr>
              <w:t>/12/2019</w:t>
            </w:r>
          </w:p>
        </w:tc>
      </w:tr>
      <w:tr w:rsidR="00F27040" w14:paraId="3D0CBCE8" w14:textId="77777777">
        <w:trPr>
          <w:trHeight w:val="101"/>
        </w:trPr>
        <w:tc>
          <w:tcPr>
            <w:tcW w:w="4820" w:type="dxa"/>
            <w:tcBorders>
              <w:bottom w:val="single" w:sz="8" w:space="0" w:color="auto"/>
            </w:tcBorders>
            <w:shd w:val="clear" w:color="auto" w:fill="FFFFFF"/>
            <w:vAlign w:val="bottom"/>
          </w:tcPr>
          <w:p w14:paraId="2F25E3E1"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5BA3FC23" w14:textId="77777777" w:rsidR="00F27040" w:rsidRDefault="00F27040">
            <w:pPr>
              <w:spacing w:line="0" w:lineRule="atLeast"/>
              <w:rPr>
                <w:rFonts w:ascii="Times New Roman" w:eastAsia="Times New Roman" w:hAnsi="Times New Roman"/>
                <w:sz w:val="8"/>
              </w:rPr>
            </w:pPr>
          </w:p>
        </w:tc>
      </w:tr>
      <w:tr w:rsidR="00F27040" w14:paraId="60E73445" w14:textId="77777777">
        <w:trPr>
          <w:trHeight w:val="359"/>
        </w:trPr>
        <w:tc>
          <w:tcPr>
            <w:tcW w:w="4820" w:type="dxa"/>
            <w:shd w:val="clear" w:color="auto" w:fill="FFFFFF"/>
            <w:vAlign w:val="bottom"/>
          </w:tcPr>
          <w:p w14:paraId="2CB7E33A" w14:textId="77777777" w:rsidR="00F27040" w:rsidRDefault="00171030">
            <w:pPr>
              <w:spacing w:line="0" w:lineRule="atLeast"/>
              <w:ind w:left="100"/>
              <w:rPr>
                <w:rFonts w:ascii="Garamond" w:eastAsia="Garamond" w:hAnsi="Garamond"/>
                <w:sz w:val="24"/>
              </w:rPr>
            </w:pPr>
            <w:r>
              <w:rPr>
                <w:rFonts w:ascii="Garamond" w:eastAsia="Garamond" w:hAnsi="Garamond"/>
                <w:sz w:val="24"/>
              </w:rPr>
              <w:t>Destinatario</w:t>
            </w:r>
          </w:p>
        </w:tc>
        <w:tc>
          <w:tcPr>
            <w:tcW w:w="4820" w:type="dxa"/>
            <w:tcBorders>
              <w:left w:val="single" w:sz="8" w:space="0" w:color="auto"/>
            </w:tcBorders>
            <w:shd w:val="clear" w:color="auto" w:fill="FFFFFF"/>
            <w:vAlign w:val="bottom"/>
          </w:tcPr>
          <w:p w14:paraId="259504D5" w14:textId="77777777" w:rsidR="00F27040" w:rsidRDefault="00171030">
            <w:pPr>
              <w:spacing w:line="0" w:lineRule="atLeast"/>
              <w:ind w:left="100"/>
              <w:rPr>
                <w:rFonts w:ascii="Garamond" w:eastAsia="Garamond" w:hAnsi="Garamond"/>
                <w:sz w:val="24"/>
              </w:rPr>
            </w:pPr>
            <w:r>
              <w:rPr>
                <w:rFonts w:ascii="Garamond" w:eastAsia="Garamond" w:hAnsi="Garamond"/>
                <w:sz w:val="24"/>
              </w:rPr>
              <w:t>Prof.ssa F. Ferrucci</w:t>
            </w:r>
          </w:p>
        </w:tc>
      </w:tr>
      <w:tr w:rsidR="00F27040" w14:paraId="4EE06C50" w14:textId="77777777">
        <w:trPr>
          <w:trHeight w:val="101"/>
        </w:trPr>
        <w:tc>
          <w:tcPr>
            <w:tcW w:w="4820" w:type="dxa"/>
            <w:tcBorders>
              <w:bottom w:val="single" w:sz="8" w:space="0" w:color="auto"/>
            </w:tcBorders>
            <w:shd w:val="clear" w:color="auto" w:fill="FFFFFF"/>
            <w:vAlign w:val="bottom"/>
          </w:tcPr>
          <w:p w14:paraId="20CD338E"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7B3F850E" w14:textId="77777777" w:rsidR="00F27040" w:rsidRDefault="00F27040">
            <w:pPr>
              <w:spacing w:line="0" w:lineRule="atLeast"/>
              <w:rPr>
                <w:rFonts w:ascii="Times New Roman" w:eastAsia="Times New Roman" w:hAnsi="Times New Roman"/>
                <w:sz w:val="8"/>
              </w:rPr>
            </w:pPr>
          </w:p>
        </w:tc>
      </w:tr>
      <w:tr w:rsidR="00F27040" w14:paraId="681E327A" w14:textId="77777777">
        <w:trPr>
          <w:trHeight w:val="359"/>
        </w:trPr>
        <w:tc>
          <w:tcPr>
            <w:tcW w:w="4820" w:type="dxa"/>
            <w:shd w:val="clear" w:color="auto" w:fill="FFFFFF"/>
            <w:vAlign w:val="bottom"/>
          </w:tcPr>
          <w:p w14:paraId="12A80737" w14:textId="77777777" w:rsidR="00F27040" w:rsidRDefault="00171030">
            <w:pPr>
              <w:spacing w:line="0" w:lineRule="atLeast"/>
              <w:ind w:left="100"/>
              <w:rPr>
                <w:rFonts w:ascii="Garamond" w:eastAsia="Garamond" w:hAnsi="Garamond"/>
                <w:sz w:val="24"/>
              </w:rPr>
            </w:pPr>
            <w:r>
              <w:rPr>
                <w:rFonts w:ascii="Garamond" w:eastAsia="Garamond" w:hAnsi="Garamond"/>
                <w:sz w:val="24"/>
              </w:rPr>
              <w:t>Presentato da</w:t>
            </w:r>
          </w:p>
        </w:tc>
        <w:tc>
          <w:tcPr>
            <w:tcW w:w="4820" w:type="dxa"/>
            <w:tcBorders>
              <w:left w:val="single" w:sz="8" w:space="0" w:color="auto"/>
            </w:tcBorders>
            <w:shd w:val="clear" w:color="auto" w:fill="FFFFFF"/>
            <w:vAlign w:val="bottom"/>
          </w:tcPr>
          <w:p w14:paraId="53298DC4" w14:textId="77777777" w:rsidR="00F27040" w:rsidRDefault="00171030">
            <w:pPr>
              <w:spacing w:line="0" w:lineRule="atLeast"/>
              <w:ind w:left="100"/>
              <w:rPr>
                <w:rFonts w:ascii="Garamond" w:eastAsia="Garamond" w:hAnsi="Garamond"/>
                <w:sz w:val="24"/>
              </w:rPr>
            </w:pPr>
            <w:r>
              <w:rPr>
                <w:rFonts w:ascii="Garamond" w:eastAsia="Garamond" w:hAnsi="Garamond"/>
                <w:sz w:val="24"/>
              </w:rPr>
              <w:t xml:space="preserve">Agostino Maria </w:t>
            </w:r>
            <w:proofErr w:type="gramStart"/>
            <w:r>
              <w:rPr>
                <w:rFonts w:ascii="Garamond" w:eastAsia="Garamond" w:hAnsi="Garamond"/>
                <w:sz w:val="24"/>
              </w:rPr>
              <w:t>Cassese,</w:t>
            </w:r>
            <w:r w:rsidR="002E495B">
              <w:rPr>
                <w:rFonts w:ascii="Garamond" w:eastAsia="Garamond" w:hAnsi="Garamond"/>
                <w:sz w:val="24"/>
              </w:rPr>
              <w:t xml:space="preserve"> </w:t>
            </w:r>
            <w:r>
              <w:rPr>
                <w:rFonts w:ascii="Garamond" w:eastAsia="Garamond" w:hAnsi="Garamond"/>
                <w:sz w:val="24"/>
              </w:rPr>
              <w:t xml:space="preserve"> Andrea</w:t>
            </w:r>
            <w:proofErr w:type="gramEnd"/>
            <w:r>
              <w:rPr>
                <w:rFonts w:ascii="Garamond" w:eastAsia="Garamond" w:hAnsi="Garamond"/>
                <w:sz w:val="24"/>
              </w:rPr>
              <w:t xml:space="preserve"> Cella, </w:t>
            </w:r>
          </w:p>
          <w:p w14:paraId="7C30684C" w14:textId="77777777" w:rsidR="00F27040" w:rsidRDefault="00171030">
            <w:pPr>
              <w:spacing w:line="0" w:lineRule="atLeast"/>
              <w:ind w:left="100"/>
              <w:rPr>
                <w:rFonts w:ascii="Garamond" w:eastAsia="Garamond" w:hAnsi="Garamond"/>
                <w:sz w:val="24"/>
              </w:rPr>
            </w:pPr>
            <w:r>
              <w:rPr>
                <w:rFonts w:ascii="Garamond" w:eastAsia="Garamond" w:hAnsi="Garamond"/>
                <w:sz w:val="24"/>
              </w:rPr>
              <w:t>Gerardo Damiano, Vincenzo De Chiara,</w:t>
            </w:r>
          </w:p>
        </w:tc>
      </w:tr>
      <w:tr w:rsidR="00F27040" w14:paraId="72F678B5" w14:textId="77777777">
        <w:trPr>
          <w:trHeight w:val="269"/>
        </w:trPr>
        <w:tc>
          <w:tcPr>
            <w:tcW w:w="4820" w:type="dxa"/>
            <w:shd w:val="clear" w:color="auto" w:fill="FFFFFF"/>
            <w:vAlign w:val="bottom"/>
          </w:tcPr>
          <w:p w14:paraId="698370B9" w14:textId="77777777" w:rsidR="00F27040" w:rsidRDefault="00F27040">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72885374" w14:textId="77777777" w:rsidR="00F27040" w:rsidRDefault="00171030">
            <w:pPr>
              <w:spacing w:line="268" w:lineRule="exact"/>
              <w:rPr>
                <w:rFonts w:ascii="Garamond" w:eastAsia="Garamond" w:hAnsi="Garamond"/>
                <w:sz w:val="24"/>
                <w:highlight w:val="white"/>
              </w:rPr>
            </w:pPr>
            <w:r>
              <w:rPr>
                <w:rFonts w:ascii="Garamond" w:eastAsia="Garamond" w:hAnsi="Garamond"/>
                <w:sz w:val="24"/>
                <w:highlight w:val="white"/>
              </w:rPr>
              <w:t xml:space="preserve">  Giammarco </w:t>
            </w:r>
            <w:proofErr w:type="spellStart"/>
            <w:r>
              <w:rPr>
                <w:rFonts w:ascii="Garamond" w:eastAsia="Garamond" w:hAnsi="Garamond"/>
                <w:sz w:val="24"/>
                <w:highlight w:val="white"/>
              </w:rPr>
              <w:t>Fonzo</w:t>
            </w:r>
            <w:proofErr w:type="spellEnd"/>
            <w:r>
              <w:rPr>
                <w:rFonts w:ascii="Garamond" w:eastAsia="Garamond" w:hAnsi="Garamond"/>
                <w:sz w:val="24"/>
                <w:highlight w:val="white"/>
              </w:rPr>
              <w:t xml:space="preserve">, Lorenzo Maturo, </w:t>
            </w:r>
          </w:p>
        </w:tc>
      </w:tr>
      <w:tr w:rsidR="00F27040" w14:paraId="15EE6725" w14:textId="77777777">
        <w:trPr>
          <w:trHeight w:val="269"/>
        </w:trPr>
        <w:tc>
          <w:tcPr>
            <w:tcW w:w="4820" w:type="dxa"/>
            <w:shd w:val="clear" w:color="auto" w:fill="FFFFFF"/>
            <w:vAlign w:val="bottom"/>
          </w:tcPr>
          <w:p w14:paraId="7481A36C" w14:textId="77777777" w:rsidR="00F27040" w:rsidRDefault="00F27040">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2C676730" w14:textId="77777777" w:rsidR="00F27040" w:rsidRDefault="00171030">
            <w:pPr>
              <w:spacing w:line="269" w:lineRule="exact"/>
              <w:rPr>
                <w:rFonts w:ascii="Garamond" w:eastAsia="Garamond" w:hAnsi="Garamond"/>
                <w:sz w:val="24"/>
              </w:rPr>
            </w:pPr>
            <w:r>
              <w:rPr>
                <w:rFonts w:ascii="Garamond" w:eastAsia="Garamond" w:hAnsi="Garamond"/>
                <w:sz w:val="24"/>
              </w:rPr>
              <w:t xml:space="preserve">  Alessandro Quarto, Gianluca Rossi</w:t>
            </w:r>
          </w:p>
        </w:tc>
      </w:tr>
      <w:tr w:rsidR="00F27040" w14:paraId="468ABA1A" w14:textId="77777777">
        <w:trPr>
          <w:trHeight w:val="146"/>
        </w:trPr>
        <w:tc>
          <w:tcPr>
            <w:tcW w:w="4820" w:type="dxa"/>
            <w:tcBorders>
              <w:bottom w:val="single" w:sz="8" w:space="0" w:color="auto"/>
            </w:tcBorders>
            <w:shd w:val="clear" w:color="auto" w:fill="FFFFFF"/>
            <w:vAlign w:val="bottom"/>
          </w:tcPr>
          <w:p w14:paraId="75F7AD96"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39CB47B5" w14:textId="77777777" w:rsidR="00F27040" w:rsidRDefault="00F27040">
            <w:pPr>
              <w:spacing w:line="0" w:lineRule="atLeast"/>
              <w:rPr>
                <w:rFonts w:ascii="Times New Roman" w:eastAsia="Times New Roman" w:hAnsi="Times New Roman"/>
                <w:sz w:val="8"/>
              </w:rPr>
            </w:pPr>
          </w:p>
        </w:tc>
      </w:tr>
      <w:tr w:rsidR="00F27040" w14:paraId="7C05F62E" w14:textId="77777777">
        <w:trPr>
          <w:trHeight w:val="360"/>
        </w:trPr>
        <w:tc>
          <w:tcPr>
            <w:tcW w:w="4820" w:type="dxa"/>
            <w:shd w:val="clear" w:color="auto" w:fill="FFFFFF"/>
            <w:vAlign w:val="bottom"/>
          </w:tcPr>
          <w:p w14:paraId="53125EFF" w14:textId="77777777" w:rsidR="00F27040" w:rsidRDefault="00171030">
            <w:pPr>
              <w:spacing w:line="0" w:lineRule="atLeast"/>
              <w:ind w:left="100"/>
              <w:rPr>
                <w:rFonts w:ascii="Garamond" w:eastAsia="Garamond" w:hAnsi="Garamond"/>
                <w:sz w:val="24"/>
              </w:rPr>
            </w:pPr>
            <w:r>
              <w:rPr>
                <w:rFonts w:ascii="Garamond" w:eastAsia="Garamond" w:hAnsi="Garamond"/>
                <w:sz w:val="24"/>
              </w:rPr>
              <w:t>Approvato da</w:t>
            </w:r>
          </w:p>
        </w:tc>
        <w:tc>
          <w:tcPr>
            <w:tcW w:w="4820" w:type="dxa"/>
            <w:tcBorders>
              <w:left w:val="single" w:sz="8" w:space="0" w:color="auto"/>
            </w:tcBorders>
            <w:shd w:val="clear" w:color="auto" w:fill="FFFFFF"/>
            <w:vAlign w:val="bottom"/>
          </w:tcPr>
          <w:p w14:paraId="02D33787" w14:textId="77777777" w:rsidR="00F27040" w:rsidRDefault="00171030">
            <w:pPr>
              <w:spacing w:line="0" w:lineRule="atLeast"/>
              <w:ind w:left="100"/>
              <w:rPr>
                <w:rFonts w:ascii="Garamond" w:eastAsia="Garamond" w:hAnsi="Garamond"/>
                <w:sz w:val="24"/>
              </w:rPr>
            </w:pPr>
            <w:r>
              <w:rPr>
                <w:rFonts w:ascii="Garamond" w:eastAsia="Garamond" w:hAnsi="Garamond"/>
                <w:sz w:val="24"/>
              </w:rPr>
              <w:t xml:space="preserve">Domenico </w:t>
            </w:r>
            <w:proofErr w:type="spellStart"/>
            <w:r>
              <w:rPr>
                <w:rFonts w:ascii="Garamond" w:eastAsia="Garamond" w:hAnsi="Garamond"/>
                <w:sz w:val="24"/>
              </w:rPr>
              <w:t>Taffuri</w:t>
            </w:r>
            <w:proofErr w:type="spellEnd"/>
            <w:r>
              <w:rPr>
                <w:rFonts w:ascii="Garamond" w:eastAsia="Garamond" w:hAnsi="Garamond"/>
                <w:sz w:val="24"/>
              </w:rPr>
              <w:t>,</w:t>
            </w:r>
            <w:r w:rsidR="002E495B">
              <w:rPr>
                <w:rFonts w:ascii="Garamond" w:eastAsia="Garamond" w:hAnsi="Garamond"/>
                <w:sz w:val="24"/>
              </w:rPr>
              <w:t xml:space="preserve"> </w:t>
            </w:r>
            <w:r>
              <w:rPr>
                <w:rFonts w:ascii="Garamond" w:eastAsia="Garamond" w:hAnsi="Garamond"/>
                <w:sz w:val="24"/>
              </w:rPr>
              <w:t>Raffaele De Luca</w:t>
            </w:r>
          </w:p>
        </w:tc>
      </w:tr>
    </w:tbl>
    <w:p w14:paraId="0BC22F23" w14:textId="77777777" w:rsidR="00F27040" w:rsidRDefault="00A11E04">
      <w:pPr>
        <w:spacing w:line="0" w:lineRule="atLeast"/>
        <w:rPr>
          <w:rFonts w:ascii="Century Gothic" w:eastAsia="Century Gothic" w:hAnsi="Century Gothic"/>
          <w:color w:val="1F4E79"/>
          <w:sz w:val="36"/>
        </w:rPr>
      </w:pPr>
      <w:proofErr w:type="spellStart"/>
      <w:r w:rsidRPr="005D52E9">
        <w:rPr>
          <w:rFonts w:ascii="Century Gothic" w:eastAsia="Century Gothic" w:hAnsi="Century Gothic"/>
          <w:color w:val="1F4E79"/>
          <w:sz w:val="36"/>
          <w:u w:val="single"/>
        </w:rPr>
        <w:lastRenderedPageBreak/>
        <w:t>Revision</w:t>
      </w:r>
      <w:proofErr w:type="spellEnd"/>
      <w:r w:rsidRPr="005D52E9">
        <w:rPr>
          <w:rFonts w:ascii="Century Gothic" w:eastAsia="Century Gothic" w:hAnsi="Century Gothic"/>
          <w:color w:val="1F4E79"/>
          <w:sz w:val="36"/>
          <w:u w:val="single"/>
        </w:rPr>
        <w:t xml:space="preserve"> History</w:t>
      </w:r>
    </w:p>
    <w:tbl>
      <w:tblPr>
        <w:tblW w:w="945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365"/>
        <w:gridCol w:w="1458"/>
        <w:gridCol w:w="3270"/>
        <w:gridCol w:w="2364"/>
      </w:tblGrid>
      <w:tr w:rsidR="00F27040" w14:paraId="17D1069F" w14:textId="77777777">
        <w:trPr>
          <w:trHeight w:val="568"/>
        </w:trPr>
        <w:tc>
          <w:tcPr>
            <w:tcW w:w="2365" w:type="dxa"/>
            <w:shd w:val="clear" w:color="auto" w:fill="2E74B5"/>
            <w:vAlign w:val="center"/>
          </w:tcPr>
          <w:p w14:paraId="339715D3"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Data</w:t>
            </w:r>
          </w:p>
        </w:tc>
        <w:tc>
          <w:tcPr>
            <w:tcW w:w="1458" w:type="dxa"/>
            <w:shd w:val="clear" w:color="auto" w:fill="2E74B5"/>
            <w:vAlign w:val="center"/>
          </w:tcPr>
          <w:p w14:paraId="462D1DC3"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Versione</w:t>
            </w:r>
          </w:p>
        </w:tc>
        <w:tc>
          <w:tcPr>
            <w:tcW w:w="3270" w:type="dxa"/>
            <w:shd w:val="clear" w:color="auto" w:fill="2E74B5"/>
            <w:vAlign w:val="center"/>
          </w:tcPr>
          <w:p w14:paraId="4BDBA113"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Descrizione</w:t>
            </w:r>
          </w:p>
        </w:tc>
        <w:tc>
          <w:tcPr>
            <w:tcW w:w="2364" w:type="dxa"/>
            <w:shd w:val="clear" w:color="auto" w:fill="2E74B5"/>
            <w:vAlign w:val="center"/>
          </w:tcPr>
          <w:p w14:paraId="43BF2A92"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Autori</w:t>
            </w:r>
          </w:p>
        </w:tc>
      </w:tr>
      <w:tr w:rsidR="00F27040" w14:paraId="29674725" w14:textId="77777777">
        <w:trPr>
          <w:trHeight w:val="525"/>
        </w:trPr>
        <w:tc>
          <w:tcPr>
            <w:tcW w:w="2365" w:type="dxa"/>
            <w:shd w:val="clear" w:color="auto" w:fill="DEEAF6"/>
            <w:vAlign w:val="center"/>
          </w:tcPr>
          <w:p w14:paraId="48F7C499" w14:textId="77777777" w:rsidR="00F27040" w:rsidRDefault="00F650C8">
            <w:pPr>
              <w:widowControl w:val="0"/>
              <w:jc w:val="center"/>
              <w:rPr>
                <w:rFonts w:ascii="Century Gothic" w:hAnsi="Century Gothic" w:cs="Times New Roman"/>
              </w:rPr>
            </w:pPr>
            <w:r>
              <w:rPr>
                <w:rFonts w:ascii="Century Gothic" w:eastAsia="Droid Sans" w:hAnsi="Century Gothic" w:cs="Droid Sans"/>
              </w:rPr>
              <w:t>13</w:t>
            </w:r>
            <w:r w:rsidR="00171030">
              <w:rPr>
                <w:rFonts w:ascii="Century Gothic" w:eastAsia="Droid Sans" w:hAnsi="Century Gothic" w:cs="Droid Sans"/>
              </w:rPr>
              <w:t>/12/19</w:t>
            </w:r>
          </w:p>
        </w:tc>
        <w:tc>
          <w:tcPr>
            <w:tcW w:w="1458" w:type="dxa"/>
            <w:shd w:val="clear" w:color="auto" w:fill="DEEAF6"/>
            <w:vAlign w:val="center"/>
          </w:tcPr>
          <w:p w14:paraId="643DFC51" w14:textId="77777777" w:rsidR="00F27040" w:rsidRDefault="00171030">
            <w:pPr>
              <w:widowControl w:val="0"/>
              <w:jc w:val="center"/>
              <w:rPr>
                <w:rFonts w:ascii="Century Gothic" w:hAnsi="Century Gothic" w:cs="Times New Roman"/>
              </w:rPr>
            </w:pPr>
            <w:r>
              <w:rPr>
                <w:rFonts w:ascii="Century Gothic" w:eastAsia="Droid Sans" w:hAnsi="Century Gothic" w:cs="Droid Sans"/>
              </w:rPr>
              <w:t>0.1</w:t>
            </w:r>
          </w:p>
        </w:tc>
        <w:tc>
          <w:tcPr>
            <w:tcW w:w="3270" w:type="dxa"/>
            <w:shd w:val="clear" w:color="auto" w:fill="DEEAF6"/>
            <w:vAlign w:val="center"/>
          </w:tcPr>
          <w:p w14:paraId="3905AE5B" w14:textId="77777777" w:rsidR="00F27040" w:rsidRDefault="00171030">
            <w:pPr>
              <w:widowControl w:val="0"/>
              <w:jc w:val="center"/>
              <w:rPr>
                <w:rFonts w:ascii="Century Gothic" w:hAnsi="Century Gothic" w:cs="Times New Roman"/>
              </w:rPr>
            </w:pPr>
            <w:r>
              <w:rPr>
                <w:rFonts w:ascii="Century Gothic" w:hAnsi="Century Gothic" w:cs="Times New Roman"/>
              </w:rPr>
              <w:t>Prima stesura.</w:t>
            </w:r>
          </w:p>
        </w:tc>
        <w:tc>
          <w:tcPr>
            <w:tcW w:w="2364" w:type="dxa"/>
            <w:shd w:val="clear" w:color="auto" w:fill="DEEAF6"/>
            <w:vAlign w:val="center"/>
          </w:tcPr>
          <w:p w14:paraId="29FEA75C" w14:textId="77777777" w:rsidR="00F27040" w:rsidRDefault="00105C36">
            <w:pPr>
              <w:widowControl w:val="0"/>
              <w:jc w:val="center"/>
              <w:rPr>
                <w:rFonts w:ascii="Century Gothic" w:hAnsi="Century Gothic" w:cs="Times New Roman"/>
              </w:rPr>
            </w:pPr>
            <w:r>
              <w:rPr>
                <w:rFonts w:ascii="Century Gothic" w:hAnsi="Century Gothic" w:cs="Times New Roman"/>
              </w:rPr>
              <w:t>A</w:t>
            </w:r>
            <w:r w:rsidR="00F650C8">
              <w:rPr>
                <w:rFonts w:ascii="Century Gothic" w:hAnsi="Century Gothic" w:cs="Times New Roman"/>
              </w:rPr>
              <w:t>C</w:t>
            </w:r>
          </w:p>
        </w:tc>
      </w:tr>
      <w:tr w:rsidR="003B27CC" w14:paraId="429C9CB4" w14:textId="77777777">
        <w:trPr>
          <w:trHeight w:val="525"/>
        </w:trPr>
        <w:tc>
          <w:tcPr>
            <w:tcW w:w="2365" w:type="dxa"/>
            <w:shd w:val="clear" w:color="auto" w:fill="DEEAF6"/>
            <w:vAlign w:val="center"/>
          </w:tcPr>
          <w:p w14:paraId="7A211E4B"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15/12/19</w:t>
            </w:r>
          </w:p>
        </w:tc>
        <w:tc>
          <w:tcPr>
            <w:tcW w:w="1458" w:type="dxa"/>
            <w:shd w:val="clear" w:color="auto" w:fill="DEEAF6"/>
            <w:vAlign w:val="center"/>
          </w:tcPr>
          <w:p w14:paraId="63942ADD"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0.2</w:t>
            </w:r>
          </w:p>
        </w:tc>
        <w:tc>
          <w:tcPr>
            <w:tcW w:w="3270" w:type="dxa"/>
            <w:shd w:val="clear" w:color="auto" w:fill="DEEAF6"/>
            <w:vAlign w:val="center"/>
          </w:tcPr>
          <w:p w14:paraId="463D57CC" w14:textId="77777777" w:rsidR="003B27CC" w:rsidRDefault="003B27CC">
            <w:pPr>
              <w:widowControl w:val="0"/>
              <w:jc w:val="center"/>
              <w:rPr>
                <w:rFonts w:ascii="Century Gothic" w:hAnsi="Century Gothic" w:cs="Times New Roman"/>
              </w:rPr>
            </w:pPr>
            <w:r>
              <w:rPr>
                <w:rFonts w:ascii="Century Gothic" w:hAnsi="Century Gothic" w:cs="Times New Roman"/>
              </w:rPr>
              <w:t xml:space="preserve">Aggiornamento Class </w:t>
            </w:r>
            <w:proofErr w:type="spellStart"/>
            <w:r>
              <w:rPr>
                <w:rFonts w:ascii="Century Gothic" w:hAnsi="Century Gothic" w:cs="Times New Roman"/>
              </w:rPr>
              <w:t>Diagram</w:t>
            </w:r>
            <w:proofErr w:type="spellEnd"/>
            <w:r>
              <w:rPr>
                <w:rFonts w:ascii="Century Gothic" w:hAnsi="Century Gothic" w:cs="Times New Roman"/>
              </w:rPr>
              <w:t>, Packages</w:t>
            </w:r>
          </w:p>
        </w:tc>
        <w:tc>
          <w:tcPr>
            <w:tcW w:w="2364" w:type="dxa"/>
            <w:shd w:val="clear" w:color="auto" w:fill="DEEAF6"/>
            <w:vAlign w:val="center"/>
          </w:tcPr>
          <w:p w14:paraId="3A5DFC16" w14:textId="77777777" w:rsidR="003B27CC" w:rsidRDefault="003B27CC">
            <w:pPr>
              <w:widowControl w:val="0"/>
              <w:jc w:val="center"/>
              <w:rPr>
                <w:rFonts w:ascii="Century Gothic" w:hAnsi="Century Gothic" w:cs="Times New Roman"/>
              </w:rPr>
            </w:pPr>
            <w:r>
              <w:rPr>
                <w:rFonts w:ascii="Century Gothic" w:hAnsi="Century Gothic" w:cs="Times New Roman"/>
              </w:rPr>
              <w:t>AC</w:t>
            </w:r>
          </w:p>
        </w:tc>
      </w:tr>
      <w:tr w:rsidR="003B27CC" w14:paraId="4E254FA7" w14:textId="77777777">
        <w:trPr>
          <w:trHeight w:val="525"/>
        </w:trPr>
        <w:tc>
          <w:tcPr>
            <w:tcW w:w="2365" w:type="dxa"/>
            <w:shd w:val="clear" w:color="auto" w:fill="DEEAF6"/>
            <w:vAlign w:val="center"/>
          </w:tcPr>
          <w:p w14:paraId="0D346E86"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16/12/19</w:t>
            </w:r>
          </w:p>
        </w:tc>
        <w:tc>
          <w:tcPr>
            <w:tcW w:w="1458" w:type="dxa"/>
            <w:shd w:val="clear" w:color="auto" w:fill="DEEAF6"/>
            <w:vAlign w:val="center"/>
          </w:tcPr>
          <w:p w14:paraId="2F80C8F2"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0.3</w:t>
            </w:r>
          </w:p>
        </w:tc>
        <w:tc>
          <w:tcPr>
            <w:tcW w:w="3270" w:type="dxa"/>
            <w:shd w:val="clear" w:color="auto" w:fill="DEEAF6"/>
            <w:vAlign w:val="center"/>
          </w:tcPr>
          <w:p w14:paraId="7AA9C394" w14:textId="77777777" w:rsidR="003B27CC" w:rsidRDefault="003B27CC">
            <w:pPr>
              <w:widowControl w:val="0"/>
              <w:jc w:val="center"/>
              <w:rPr>
                <w:rFonts w:ascii="Century Gothic" w:hAnsi="Century Gothic" w:cs="Times New Roman"/>
              </w:rPr>
            </w:pPr>
            <w:r>
              <w:rPr>
                <w:rFonts w:ascii="Century Gothic" w:hAnsi="Century Gothic" w:cs="Times New Roman"/>
              </w:rPr>
              <w:t xml:space="preserve">Inserimento </w:t>
            </w:r>
            <w:proofErr w:type="spellStart"/>
            <w:r>
              <w:rPr>
                <w:rFonts w:ascii="Century Gothic" w:hAnsi="Century Gothic" w:cs="Times New Roman"/>
              </w:rPr>
              <w:t>JavaDoc</w:t>
            </w:r>
            <w:proofErr w:type="spellEnd"/>
          </w:p>
        </w:tc>
        <w:tc>
          <w:tcPr>
            <w:tcW w:w="2364" w:type="dxa"/>
            <w:shd w:val="clear" w:color="auto" w:fill="DEEAF6"/>
            <w:vAlign w:val="center"/>
          </w:tcPr>
          <w:p w14:paraId="5DC0F289" w14:textId="77777777" w:rsidR="003B27CC" w:rsidRDefault="003B27CC">
            <w:pPr>
              <w:widowControl w:val="0"/>
              <w:jc w:val="center"/>
              <w:rPr>
                <w:rFonts w:ascii="Century Gothic" w:hAnsi="Century Gothic" w:cs="Times New Roman"/>
              </w:rPr>
            </w:pPr>
            <w:r>
              <w:rPr>
                <w:rFonts w:ascii="Century Gothic" w:hAnsi="Century Gothic" w:cs="Times New Roman"/>
              </w:rPr>
              <w:t>AC</w:t>
            </w:r>
          </w:p>
        </w:tc>
      </w:tr>
    </w:tbl>
    <w:p w14:paraId="086DAA5D" w14:textId="77777777" w:rsidR="00A11E04" w:rsidRDefault="00A11E04" w:rsidP="00B97CDA">
      <w:pPr>
        <w:pStyle w:val="Titolosommario"/>
      </w:pPr>
    </w:p>
    <w:p w14:paraId="722D6C74" w14:textId="77777777" w:rsidR="00B97CDA" w:rsidRDefault="00B97CDA" w:rsidP="00B97CDA"/>
    <w:p w14:paraId="53A68098" w14:textId="77777777" w:rsidR="00B97CDA" w:rsidRDefault="00B97CDA" w:rsidP="00B97CDA"/>
    <w:p w14:paraId="35A03B22" w14:textId="77777777" w:rsidR="00B97CDA" w:rsidRDefault="00B97CDA" w:rsidP="00B97CDA"/>
    <w:p w14:paraId="5F09611D" w14:textId="77777777" w:rsidR="00B97CDA" w:rsidRDefault="00B97CDA" w:rsidP="00B97CDA"/>
    <w:p w14:paraId="05DF869B" w14:textId="77777777" w:rsidR="00B97CDA" w:rsidRDefault="00B97CDA" w:rsidP="00B97CDA"/>
    <w:p w14:paraId="6B3B9F74" w14:textId="77777777" w:rsidR="00B97CDA" w:rsidRDefault="00B97CDA" w:rsidP="00B97CDA"/>
    <w:p w14:paraId="6961195A" w14:textId="77777777" w:rsidR="00B97CDA" w:rsidRDefault="00B97CDA" w:rsidP="00B97CDA"/>
    <w:p w14:paraId="4D168768" w14:textId="77777777" w:rsidR="00B97CDA" w:rsidRDefault="00B97CDA" w:rsidP="00B97CDA"/>
    <w:p w14:paraId="74558854" w14:textId="77777777" w:rsidR="00B97CDA" w:rsidRDefault="00B97CDA" w:rsidP="00B97CDA"/>
    <w:p w14:paraId="105BFFC5" w14:textId="77777777" w:rsidR="00B97CDA" w:rsidRDefault="00B97CDA" w:rsidP="00B97CDA"/>
    <w:p w14:paraId="346FE8C8" w14:textId="77777777" w:rsidR="00B97CDA" w:rsidRDefault="00B97CDA" w:rsidP="00B97CDA"/>
    <w:p w14:paraId="44420DAF" w14:textId="77777777" w:rsidR="00B97CDA" w:rsidRDefault="00B97CDA" w:rsidP="00B97CDA"/>
    <w:p w14:paraId="3513C1ED" w14:textId="77777777" w:rsidR="00B97CDA" w:rsidRDefault="00B97CDA" w:rsidP="00B97CDA"/>
    <w:p w14:paraId="52036249" w14:textId="77777777" w:rsidR="00B97CDA" w:rsidRDefault="00B97CDA" w:rsidP="00B97CDA"/>
    <w:p w14:paraId="66DE6568" w14:textId="77777777" w:rsidR="00B97CDA" w:rsidRDefault="00B97CDA" w:rsidP="00B97CDA"/>
    <w:p w14:paraId="7CE52D48" w14:textId="77777777" w:rsidR="00B97CDA" w:rsidRDefault="00B97CDA" w:rsidP="00B97CDA"/>
    <w:p w14:paraId="7F070F93" w14:textId="77777777" w:rsidR="00B97CDA" w:rsidRDefault="00B97CDA" w:rsidP="00B97CDA"/>
    <w:p w14:paraId="4CED744F" w14:textId="77777777" w:rsidR="00B97CDA" w:rsidRDefault="00B97CDA" w:rsidP="00B97CDA"/>
    <w:p w14:paraId="4C93E8EB" w14:textId="77777777" w:rsidR="00B97CDA" w:rsidRDefault="00B97CDA" w:rsidP="00B97CDA"/>
    <w:p w14:paraId="615B60A0" w14:textId="77777777" w:rsidR="00B97CDA" w:rsidRDefault="00B97CDA" w:rsidP="00B97CDA"/>
    <w:p w14:paraId="0996D17D" w14:textId="77777777" w:rsidR="00B97CDA" w:rsidRDefault="00B97CDA" w:rsidP="00B97CDA"/>
    <w:p w14:paraId="79EF6972" w14:textId="77777777" w:rsidR="00B97CDA" w:rsidRDefault="00B97CDA" w:rsidP="00B97CDA"/>
    <w:p w14:paraId="70AD2DBA" w14:textId="77777777" w:rsidR="00B97CDA" w:rsidRDefault="00B97CDA" w:rsidP="00B97CDA"/>
    <w:p w14:paraId="3EC02764" w14:textId="77777777" w:rsidR="00B97CDA" w:rsidRDefault="00B97CDA" w:rsidP="00B97CDA"/>
    <w:sdt>
      <w:sdtPr>
        <w:rPr>
          <w:rFonts w:ascii="Century Gothic" w:eastAsiaTheme="minorHAnsi" w:hAnsi="Century Gothic" w:cstheme="minorBidi"/>
          <w:b w:val="0"/>
          <w:bCs w:val="0"/>
          <w:color w:val="auto"/>
          <w:sz w:val="22"/>
          <w:szCs w:val="22"/>
        </w:rPr>
        <w:id w:val="267723710"/>
        <w:docPartObj>
          <w:docPartGallery w:val="Table of Contents"/>
          <w:docPartUnique/>
        </w:docPartObj>
      </w:sdtPr>
      <w:sdtEndPr/>
      <w:sdtContent>
        <w:p w14:paraId="6CB3F3AD" w14:textId="77777777" w:rsidR="00B97CDA" w:rsidRPr="001A5C45" w:rsidRDefault="00B97CDA">
          <w:pPr>
            <w:pStyle w:val="Titolosommario"/>
            <w:rPr>
              <w:rFonts w:ascii="Century Gothic" w:hAnsi="Century Gothic"/>
              <w:b w:val="0"/>
              <w:sz w:val="22"/>
              <w:szCs w:val="22"/>
            </w:rPr>
          </w:pPr>
          <w:r w:rsidRPr="001A5C45">
            <w:rPr>
              <w:rFonts w:ascii="Century Gothic" w:hAnsi="Century Gothic"/>
              <w:b w:val="0"/>
              <w:sz w:val="36"/>
              <w:szCs w:val="36"/>
            </w:rPr>
            <w:t>Sommario</w:t>
          </w:r>
        </w:p>
        <w:p w14:paraId="5B935486" w14:textId="50EA2B3F" w:rsidR="009E7A8B" w:rsidRPr="00826366" w:rsidRDefault="00126FB0">
          <w:pPr>
            <w:pStyle w:val="Sommario1"/>
            <w:tabs>
              <w:tab w:val="right" w:leader="dot" w:pos="9628"/>
            </w:tabs>
            <w:rPr>
              <w:rFonts w:ascii="Century Gothic" w:eastAsiaTheme="minorEastAsia" w:hAnsi="Century Gothic"/>
              <w:noProof/>
              <w:lang w:eastAsia="it-IT"/>
            </w:rPr>
          </w:pPr>
          <w:r w:rsidRPr="00826366">
            <w:rPr>
              <w:rFonts w:ascii="Century Gothic" w:hAnsi="Century Gothic"/>
            </w:rPr>
            <w:fldChar w:fldCharType="begin"/>
          </w:r>
          <w:r w:rsidR="00B97CDA" w:rsidRPr="00826366">
            <w:rPr>
              <w:rFonts w:ascii="Century Gothic" w:hAnsi="Century Gothic"/>
            </w:rPr>
            <w:instrText xml:space="preserve"> TOC \o "1-3" \h \z \u </w:instrText>
          </w:r>
          <w:r w:rsidRPr="00826366">
            <w:rPr>
              <w:rFonts w:ascii="Century Gothic" w:hAnsi="Century Gothic"/>
            </w:rPr>
            <w:fldChar w:fldCharType="separate"/>
          </w:r>
          <w:hyperlink w:anchor="_Toc27732178" w:history="1">
            <w:r w:rsidR="009E7A8B" w:rsidRPr="00826366">
              <w:rPr>
                <w:rStyle w:val="Collegamentoipertestuale"/>
                <w:rFonts w:ascii="Century Gothic" w:eastAsia="Century Gothic" w:hAnsi="Century Gothic"/>
                <w:noProof/>
              </w:rPr>
              <w:t>1. Introduzione</w:t>
            </w:r>
            <w:r w:rsidR="009E7A8B" w:rsidRPr="00826366">
              <w:rPr>
                <w:rFonts w:ascii="Century Gothic" w:hAnsi="Century Gothic"/>
                <w:noProof/>
                <w:webHidden/>
              </w:rPr>
              <w:tab/>
            </w:r>
            <w:r w:rsidR="009E7A8B" w:rsidRPr="00826366">
              <w:rPr>
                <w:rFonts w:ascii="Century Gothic" w:hAnsi="Century Gothic"/>
                <w:noProof/>
                <w:webHidden/>
              </w:rPr>
              <w:fldChar w:fldCharType="begin"/>
            </w:r>
            <w:r w:rsidR="009E7A8B" w:rsidRPr="00826366">
              <w:rPr>
                <w:rFonts w:ascii="Century Gothic" w:hAnsi="Century Gothic"/>
                <w:noProof/>
                <w:webHidden/>
              </w:rPr>
              <w:instrText xml:space="preserve"> PAGEREF _Toc27732178 \h </w:instrText>
            </w:r>
            <w:r w:rsidR="009E7A8B" w:rsidRPr="00826366">
              <w:rPr>
                <w:rFonts w:ascii="Century Gothic" w:hAnsi="Century Gothic"/>
                <w:noProof/>
                <w:webHidden/>
              </w:rPr>
            </w:r>
            <w:r w:rsidR="009E7A8B" w:rsidRPr="00826366">
              <w:rPr>
                <w:rFonts w:ascii="Century Gothic" w:hAnsi="Century Gothic"/>
                <w:noProof/>
                <w:webHidden/>
              </w:rPr>
              <w:fldChar w:fldCharType="separate"/>
            </w:r>
            <w:r w:rsidR="009E7A8B" w:rsidRPr="00826366">
              <w:rPr>
                <w:rFonts w:ascii="Century Gothic" w:hAnsi="Century Gothic"/>
                <w:noProof/>
                <w:webHidden/>
              </w:rPr>
              <w:t>4</w:t>
            </w:r>
            <w:r w:rsidR="009E7A8B" w:rsidRPr="00826366">
              <w:rPr>
                <w:rFonts w:ascii="Century Gothic" w:hAnsi="Century Gothic"/>
                <w:noProof/>
                <w:webHidden/>
              </w:rPr>
              <w:fldChar w:fldCharType="end"/>
            </w:r>
          </w:hyperlink>
        </w:p>
        <w:p w14:paraId="3E1E773D" w14:textId="04B61577" w:rsidR="009E7A8B" w:rsidRPr="00826366" w:rsidRDefault="009E7A8B">
          <w:pPr>
            <w:pStyle w:val="Sommario2"/>
            <w:rPr>
              <w:rFonts w:eastAsiaTheme="minorEastAsia"/>
              <w:bCs w:val="0"/>
              <w:noProof/>
              <w:lang w:eastAsia="it-IT"/>
            </w:rPr>
          </w:pPr>
          <w:hyperlink w:anchor="_Toc27732179" w:history="1">
            <w:r w:rsidRPr="00826366">
              <w:rPr>
                <w:rStyle w:val="Collegamentoipertestuale"/>
                <w:bCs w:val="0"/>
                <w:noProof/>
              </w:rPr>
              <w:t>1.1 Object Design Trade-off</w:t>
            </w:r>
            <w:r w:rsidRPr="00826366">
              <w:rPr>
                <w:bCs w:val="0"/>
                <w:noProof/>
                <w:webHidden/>
              </w:rPr>
              <w:tab/>
            </w:r>
            <w:r w:rsidRPr="00826366">
              <w:rPr>
                <w:bCs w:val="0"/>
                <w:noProof/>
                <w:webHidden/>
              </w:rPr>
              <w:fldChar w:fldCharType="begin"/>
            </w:r>
            <w:r w:rsidRPr="00826366">
              <w:rPr>
                <w:bCs w:val="0"/>
                <w:noProof/>
                <w:webHidden/>
              </w:rPr>
              <w:instrText xml:space="preserve"> PAGEREF _Toc27732179 \h </w:instrText>
            </w:r>
            <w:r w:rsidRPr="00826366">
              <w:rPr>
                <w:bCs w:val="0"/>
                <w:noProof/>
                <w:webHidden/>
              </w:rPr>
            </w:r>
            <w:r w:rsidRPr="00826366">
              <w:rPr>
                <w:bCs w:val="0"/>
                <w:noProof/>
                <w:webHidden/>
              </w:rPr>
              <w:fldChar w:fldCharType="separate"/>
            </w:r>
            <w:r w:rsidRPr="00826366">
              <w:rPr>
                <w:bCs w:val="0"/>
                <w:noProof/>
                <w:webHidden/>
              </w:rPr>
              <w:t>4</w:t>
            </w:r>
            <w:r w:rsidRPr="00826366">
              <w:rPr>
                <w:bCs w:val="0"/>
                <w:noProof/>
                <w:webHidden/>
              </w:rPr>
              <w:fldChar w:fldCharType="end"/>
            </w:r>
          </w:hyperlink>
        </w:p>
        <w:p w14:paraId="31D141D8" w14:textId="04387C50" w:rsidR="009E7A8B" w:rsidRPr="00826366" w:rsidRDefault="009E7A8B">
          <w:pPr>
            <w:pStyle w:val="Sommario2"/>
            <w:rPr>
              <w:rFonts w:eastAsiaTheme="minorEastAsia"/>
              <w:bCs w:val="0"/>
              <w:noProof/>
              <w:lang w:eastAsia="it-IT"/>
            </w:rPr>
          </w:pPr>
          <w:hyperlink w:anchor="_Toc27732180" w:history="1">
            <w:r w:rsidRPr="00826366">
              <w:rPr>
                <w:rStyle w:val="Collegamentoipertestuale"/>
                <w:bCs w:val="0"/>
                <w:noProof/>
              </w:rPr>
              <w:t>1.2 Linee guida per l’implementazione</w:t>
            </w:r>
            <w:r w:rsidRPr="00826366">
              <w:rPr>
                <w:bCs w:val="0"/>
                <w:noProof/>
                <w:webHidden/>
              </w:rPr>
              <w:tab/>
            </w:r>
            <w:r w:rsidRPr="00826366">
              <w:rPr>
                <w:bCs w:val="0"/>
                <w:noProof/>
                <w:webHidden/>
              </w:rPr>
              <w:fldChar w:fldCharType="begin"/>
            </w:r>
            <w:r w:rsidRPr="00826366">
              <w:rPr>
                <w:bCs w:val="0"/>
                <w:noProof/>
                <w:webHidden/>
              </w:rPr>
              <w:instrText xml:space="preserve"> PAGEREF _Toc27732180 \h </w:instrText>
            </w:r>
            <w:r w:rsidRPr="00826366">
              <w:rPr>
                <w:bCs w:val="0"/>
                <w:noProof/>
                <w:webHidden/>
              </w:rPr>
            </w:r>
            <w:r w:rsidRPr="00826366">
              <w:rPr>
                <w:bCs w:val="0"/>
                <w:noProof/>
                <w:webHidden/>
              </w:rPr>
              <w:fldChar w:fldCharType="separate"/>
            </w:r>
            <w:r w:rsidRPr="00826366">
              <w:rPr>
                <w:bCs w:val="0"/>
                <w:noProof/>
                <w:webHidden/>
              </w:rPr>
              <w:t>5</w:t>
            </w:r>
            <w:r w:rsidRPr="00826366">
              <w:rPr>
                <w:bCs w:val="0"/>
                <w:noProof/>
                <w:webHidden/>
              </w:rPr>
              <w:fldChar w:fldCharType="end"/>
            </w:r>
          </w:hyperlink>
        </w:p>
        <w:p w14:paraId="43D7B769" w14:textId="55257C50"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1" w:history="1">
            <w:r w:rsidRPr="00826366">
              <w:rPr>
                <w:rStyle w:val="Collegamentoipertestuale"/>
                <w:rFonts w:ascii="Century Gothic" w:hAnsi="Century Gothic"/>
                <w:noProof/>
              </w:rPr>
              <w:t>1.2.1 Classi e interfacce java</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_Toc27732181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5</w:t>
            </w:r>
            <w:r w:rsidRPr="00826366">
              <w:rPr>
                <w:rFonts w:ascii="Century Gothic" w:hAnsi="Century Gothic"/>
                <w:noProof/>
                <w:webHidden/>
              </w:rPr>
              <w:fldChar w:fldCharType="end"/>
            </w:r>
          </w:hyperlink>
        </w:p>
        <w:p w14:paraId="45A41CF9" w14:textId="6129B7DC"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2" w:history="1">
            <w:r w:rsidRPr="00826366">
              <w:rPr>
                <w:rStyle w:val="Collegamentoipertestuale"/>
                <w:rFonts w:ascii="Century Gothic" w:hAnsi="Century Gothic"/>
                <w:noProof/>
              </w:rPr>
              <w:t>1.2.2 Base di dati</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_Toc27732182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6</w:t>
            </w:r>
            <w:r w:rsidRPr="00826366">
              <w:rPr>
                <w:rFonts w:ascii="Century Gothic" w:hAnsi="Century Gothic"/>
                <w:noProof/>
                <w:webHidden/>
              </w:rPr>
              <w:fldChar w:fldCharType="end"/>
            </w:r>
          </w:hyperlink>
        </w:p>
        <w:p w14:paraId="43F85087" w14:textId="255A0EAB"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3" w:history="1">
            <w:r w:rsidRPr="00826366">
              <w:rPr>
                <w:rStyle w:val="Collegamentoipertestuale"/>
                <w:rFonts w:ascii="Century Gothic" w:hAnsi="Century Gothic"/>
                <w:noProof/>
              </w:rPr>
              <w:t>1.2.3 Java Server Page (JSP)</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_Toc27732183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6</w:t>
            </w:r>
            <w:r w:rsidRPr="00826366">
              <w:rPr>
                <w:rFonts w:ascii="Century Gothic" w:hAnsi="Century Gothic"/>
                <w:noProof/>
                <w:webHidden/>
              </w:rPr>
              <w:fldChar w:fldCharType="end"/>
            </w:r>
          </w:hyperlink>
        </w:p>
        <w:p w14:paraId="28361D3E" w14:textId="4374E417"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4" w:history="1">
            <w:r w:rsidRPr="00826366">
              <w:rPr>
                <w:rStyle w:val="Collegamentoipertestuale"/>
                <w:rFonts w:ascii="Century Gothic" w:hAnsi="Century Gothic"/>
                <w:noProof/>
              </w:rPr>
              <w:t>1.2.4 Pagine HTML</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_Toc27732184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6</w:t>
            </w:r>
            <w:r w:rsidRPr="00826366">
              <w:rPr>
                <w:rFonts w:ascii="Century Gothic" w:hAnsi="Century Gothic"/>
                <w:noProof/>
                <w:webHidden/>
              </w:rPr>
              <w:fldChar w:fldCharType="end"/>
            </w:r>
          </w:hyperlink>
        </w:p>
        <w:p w14:paraId="3F0C90F7" w14:textId="1C1CC2A1"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5" w:history="1">
            <w:r w:rsidRPr="00826366">
              <w:rPr>
                <w:rStyle w:val="Collegamentoipertestuale"/>
                <w:rFonts w:ascii="Century Gothic" w:hAnsi="Century Gothic"/>
                <w:noProof/>
              </w:rPr>
              <w:t>1.2.5 Script JavaScript</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_Toc27732185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7</w:t>
            </w:r>
            <w:r w:rsidRPr="00826366">
              <w:rPr>
                <w:rFonts w:ascii="Century Gothic" w:hAnsi="Century Gothic"/>
                <w:noProof/>
                <w:webHidden/>
              </w:rPr>
              <w:fldChar w:fldCharType="end"/>
            </w:r>
          </w:hyperlink>
        </w:p>
        <w:p w14:paraId="60222B78" w14:textId="65A34BFF"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6" w:history="1">
            <w:r w:rsidRPr="00826366">
              <w:rPr>
                <w:rStyle w:val="Collegamentoipertestuale"/>
                <w:rFonts w:ascii="Century Gothic" w:hAnsi="Century Gothic"/>
                <w:noProof/>
              </w:rPr>
              <w:t>1.2.6 Fogli di stile CSS</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_Toc27732186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8</w:t>
            </w:r>
            <w:r w:rsidRPr="00826366">
              <w:rPr>
                <w:rFonts w:ascii="Century Gothic" w:hAnsi="Century Gothic"/>
                <w:noProof/>
                <w:webHidden/>
              </w:rPr>
              <w:fldChar w:fldCharType="end"/>
            </w:r>
          </w:hyperlink>
        </w:p>
        <w:p w14:paraId="19EA8F56" w14:textId="1B9706B4"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7" w:history="1">
            <w:r w:rsidRPr="00826366">
              <w:rPr>
                <w:rStyle w:val="Collegamentoipertestuale"/>
                <w:rFonts w:ascii="Century Gothic" w:hAnsi="Century Gothic"/>
                <w:noProof/>
              </w:rPr>
              <w:t>1.2.7 SQL</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_Toc27732187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8</w:t>
            </w:r>
            <w:r w:rsidRPr="00826366">
              <w:rPr>
                <w:rFonts w:ascii="Century Gothic" w:hAnsi="Century Gothic"/>
                <w:noProof/>
                <w:webHidden/>
              </w:rPr>
              <w:fldChar w:fldCharType="end"/>
            </w:r>
          </w:hyperlink>
        </w:p>
        <w:p w14:paraId="56898991" w14:textId="0D1D6420" w:rsidR="009E7A8B" w:rsidRPr="00826366" w:rsidRDefault="009E7A8B">
          <w:pPr>
            <w:pStyle w:val="Sommario2"/>
            <w:rPr>
              <w:rFonts w:eastAsiaTheme="minorEastAsia"/>
              <w:bCs w:val="0"/>
              <w:noProof/>
              <w:lang w:eastAsia="it-IT"/>
            </w:rPr>
          </w:pPr>
          <w:hyperlink w:anchor="_Toc27732188" w:history="1">
            <w:r w:rsidRPr="00826366">
              <w:rPr>
                <w:rStyle w:val="Collegamentoipertestuale"/>
                <w:bCs w:val="0"/>
                <w:noProof/>
              </w:rPr>
              <w:t>1.3 Architecture Design</w:t>
            </w:r>
            <w:r w:rsidRPr="00826366">
              <w:rPr>
                <w:bCs w:val="0"/>
                <w:noProof/>
                <w:webHidden/>
              </w:rPr>
              <w:tab/>
            </w:r>
            <w:r w:rsidRPr="00826366">
              <w:rPr>
                <w:bCs w:val="0"/>
                <w:noProof/>
                <w:webHidden/>
              </w:rPr>
              <w:fldChar w:fldCharType="begin"/>
            </w:r>
            <w:r w:rsidRPr="00826366">
              <w:rPr>
                <w:bCs w:val="0"/>
                <w:noProof/>
                <w:webHidden/>
              </w:rPr>
              <w:instrText xml:space="preserve"> PAGEREF _Toc27732188 \h </w:instrText>
            </w:r>
            <w:r w:rsidRPr="00826366">
              <w:rPr>
                <w:bCs w:val="0"/>
                <w:noProof/>
                <w:webHidden/>
              </w:rPr>
            </w:r>
            <w:r w:rsidRPr="00826366">
              <w:rPr>
                <w:bCs w:val="0"/>
                <w:noProof/>
                <w:webHidden/>
              </w:rPr>
              <w:fldChar w:fldCharType="separate"/>
            </w:r>
            <w:r w:rsidRPr="00826366">
              <w:rPr>
                <w:bCs w:val="0"/>
                <w:noProof/>
                <w:webHidden/>
              </w:rPr>
              <w:t>9</w:t>
            </w:r>
            <w:r w:rsidRPr="00826366">
              <w:rPr>
                <w:bCs w:val="0"/>
                <w:noProof/>
                <w:webHidden/>
              </w:rPr>
              <w:fldChar w:fldCharType="end"/>
            </w:r>
          </w:hyperlink>
        </w:p>
        <w:p w14:paraId="756F69C5" w14:textId="28929BA0" w:rsidR="009E7A8B" w:rsidRPr="00826366" w:rsidRDefault="009E7A8B">
          <w:pPr>
            <w:pStyle w:val="Sommario3"/>
            <w:tabs>
              <w:tab w:val="right" w:leader="dot" w:pos="9628"/>
            </w:tabs>
            <w:rPr>
              <w:rFonts w:ascii="Century Gothic" w:eastAsiaTheme="minorEastAsia" w:hAnsi="Century Gothic"/>
              <w:noProof/>
              <w:lang w:eastAsia="it-IT"/>
            </w:rPr>
          </w:pPr>
          <w:hyperlink w:anchor="_Toc27732189" w:history="1">
            <w:r w:rsidRPr="00826366">
              <w:rPr>
                <w:rStyle w:val="Collegamentoipertestuale"/>
                <w:rFonts w:ascii="Century Gothic" w:hAnsi="Century Gothic"/>
                <w:noProof/>
              </w:rPr>
              <w:t>1.3.1 MVC</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_Toc27732189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9</w:t>
            </w:r>
            <w:r w:rsidRPr="00826366">
              <w:rPr>
                <w:rFonts w:ascii="Century Gothic" w:hAnsi="Century Gothic"/>
                <w:noProof/>
                <w:webHidden/>
              </w:rPr>
              <w:fldChar w:fldCharType="end"/>
            </w:r>
          </w:hyperlink>
        </w:p>
        <w:p w14:paraId="4E39B290" w14:textId="30817EBF" w:rsidR="009E7A8B" w:rsidRPr="00826366" w:rsidRDefault="009E7A8B">
          <w:pPr>
            <w:pStyle w:val="Sommario2"/>
            <w:rPr>
              <w:rFonts w:eastAsiaTheme="minorEastAsia"/>
              <w:bCs w:val="0"/>
              <w:noProof/>
              <w:lang w:eastAsia="it-IT"/>
            </w:rPr>
          </w:pPr>
          <w:hyperlink w:anchor="_Toc27732190" w:history="1">
            <w:r w:rsidRPr="00826366">
              <w:rPr>
                <w:rStyle w:val="Collegamentoipertestuale"/>
                <w:bCs w:val="0"/>
                <w:noProof/>
              </w:rPr>
              <w:t>1.4 Design Pattern</w:t>
            </w:r>
            <w:r w:rsidRPr="00826366">
              <w:rPr>
                <w:bCs w:val="0"/>
                <w:noProof/>
                <w:webHidden/>
              </w:rPr>
              <w:tab/>
            </w:r>
            <w:r w:rsidRPr="00826366">
              <w:rPr>
                <w:bCs w:val="0"/>
                <w:noProof/>
                <w:webHidden/>
              </w:rPr>
              <w:fldChar w:fldCharType="begin"/>
            </w:r>
            <w:r w:rsidRPr="00826366">
              <w:rPr>
                <w:bCs w:val="0"/>
                <w:noProof/>
                <w:webHidden/>
              </w:rPr>
              <w:instrText xml:space="preserve"> PAGEREF _Toc27732190 \h </w:instrText>
            </w:r>
            <w:r w:rsidRPr="00826366">
              <w:rPr>
                <w:bCs w:val="0"/>
                <w:noProof/>
                <w:webHidden/>
              </w:rPr>
            </w:r>
            <w:r w:rsidRPr="00826366">
              <w:rPr>
                <w:bCs w:val="0"/>
                <w:noProof/>
                <w:webHidden/>
              </w:rPr>
              <w:fldChar w:fldCharType="separate"/>
            </w:r>
            <w:r w:rsidRPr="00826366">
              <w:rPr>
                <w:bCs w:val="0"/>
                <w:noProof/>
                <w:webHidden/>
              </w:rPr>
              <w:t>9</w:t>
            </w:r>
            <w:r w:rsidRPr="00826366">
              <w:rPr>
                <w:bCs w:val="0"/>
                <w:noProof/>
                <w:webHidden/>
              </w:rPr>
              <w:fldChar w:fldCharType="end"/>
            </w:r>
          </w:hyperlink>
        </w:p>
        <w:p w14:paraId="16840BDE" w14:textId="083F1A9F" w:rsidR="009E7A8B" w:rsidRPr="00826366" w:rsidRDefault="009E7A8B">
          <w:pPr>
            <w:pStyle w:val="Sommario3"/>
            <w:tabs>
              <w:tab w:val="right" w:leader="dot" w:pos="9628"/>
            </w:tabs>
            <w:rPr>
              <w:rFonts w:ascii="Century Gothic" w:eastAsiaTheme="minorEastAsia" w:hAnsi="Century Gothic"/>
              <w:noProof/>
              <w:lang w:eastAsia="it-IT"/>
            </w:rPr>
          </w:pPr>
          <w:hyperlink w:anchor="_Toc27732191" w:history="1">
            <w:r w:rsidRPr="00826366">
              <w:rPr>
                <w:rStyle w:val="Collegamentoipertestuale"/>
                <w:rFonts w:ascii="Century Gothic" w:hAnsi="Century Gothic"/>
                <w:noProof/>
              </w:rPr>
              <w:t>1.4.1 Singleton</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_Toc27732191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9</w:t>
            </w:r>
            <w:r w:rsidRPr="00826366">
              <w:rPr>
                <w:rFonts w:ascii="Century Gothic" w:hAnsi="Century Gothic"/>
                <w:noProof/>
                <w:webHidden/>
              </w:rPr>
              <w:fldChar w:fldCharType="end"/>
            </w:r>
          </w:hyperlink>
        </w:p>
        <w:p w14:paraId="62C7F70C" w14:textId="32A98A88" w:rsidR="009E7A8B" w:rsidRPr="00826366" w:rsidRDefault="009E7A8B">
          <w:pPr>
            <w:pStyle w:val="Sommario3"/>
            <w:tabs>
              <w:tab w:val="right" w:leader="dot" w:pos="9628"/>
            </w:tabs>
            <w:rPr>
              <w:rFonts w:ascii="Century Gothic" w:eastAsiaTheme="minorEastAsia" w:hAnsi="Century Gothic"/>
              <w:noProof/>
              <w:lang w:eastAsia="it-IT"/>
            </w:rPr>
          </w:pPr>
          <w:hyperlink w:anchor="_Toc27732192" w:history="1">
            <w:r w:rsidRPr="00826366">
              <w:rPr>
                <w:rStyle w:val="Collegamentoipertestuale"/>
                <w:rFonts w:ascii="Century Gothic" w:hAnsi="Century Gothic"/>
                <w:noProof/>
              </w:rPr>
              <w:t>1.4.2 Data Access Object</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_Toc27732192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10</w:t>
            </w:r>
            <w:r w:rsidRPr="00826366">
              <w:rPr>
                <w:rFonts w:ascii="Century Gothic" w:hAnsi="Century Gothic"/>
                <w:noProof/>
                <w:webHidden/>
              </w:rPr>
              <w:fldChar w:fldCharType="end"/>
            </w:r>
          </w:hyperlink>
        </w:p>
        <w:p w14:paraId="2C5D786D" w14:textId="0D5135D0" w:rsidR="009E7A8B" w:rsidRPr="00826366" w:rsidRDefault="009E7A8B">
          <w:pPr>
            <w:pStyle w:val="Sommario2"/>
            <w:rPr>
              <w:rFonts w:eastAsiaTheme="minorEastAsia"/>
              <w:bCs w:val="0"/>
              <w:noProof/>
              <w:lang w:eastAsia="it-IT"/>
            </w:rPr>
          </w:pPr>
          <w:hyperlink w:anchor="_Toc27732193" w:history="1">
            <w:r w:rsidRPr="00826366">
              <w:rPr>
                <w:rStyle w:val="Collegamentoipertestuale"/>
                <w:bCs w:val="0"/>
                <w:noProof/>
              </w:rPr>
              <w:t>1.5 Acronimi</w:t>
            </w:r>
            <w:r w:rsidRPr="00826366">
              <w:rPr>
                <w:bCs w:val="0"/>
                <w:noProof/>
                <w:webHidden/>
              </w:rPr>
              <w:tab/>
            </w:r>
            <w:r w:rsidRPr="00826366">
              <w:rPr>
                <w:bCs w:val="0"/>
                <w:noProof/>
                <w:webHidden/>
              </w:rPr>
              <w:fldChar w:fldCharType="begin"/>
            </w:r>
            <w:r w:rsidRPr="00826366">
              <w:rPr>
                <w:bCs w:val="0"/>
                <w:noProof/>
                <w:webHidden/>
              </w:rPr>
              <w:instrText xml:space="preserve"> PAGEREF _Toc27732193 \h </w:instrText>
            </w:r>
            <w:r w:rsidRPr="00826366">
              <w:rPr>
                <w:bCs w:val="0"/>
                <w:noProof/>
                <w:webHidden/>
              </w:rPr>
            </w:r>
            <w:r w:rsidRPr="00826366">
              <w:rPr>
                <w:bCs w:val="0"/>
                <w:noProof/>
                <w:webHidden/>
              </w:rPr>
              <w:fldChar w:fldCharType="separate"/>
            </w:r>
            <w:r w:rsidRPr="00826366">
              <w:rPr>
                <w:bCs w:val="0"/>
                <w:noProof/>
                <w:webHidden/>
              </w:rPr>
              <w:t>11</w:t>
            </w:r>
            <w:r w:rsidRPr="00826366">
              <w:rPr>
                <w:bCs w:val="0"/>
                <w:noProof/>
                <w:webHidden/>
              </w:rPr>
              <w:fldChar w:fldCharType="end"/>
            </w:r>
          </w:hyperlink>
        </w:p>
        <w:p w14:paraId="18E1CB1C" w14:textId="0D4AF408" w:rsidR="009E7A8B" w:rsidRPr="00826366" w:rsidRDefault="009E7A8B">
          <w:pPr>
            <w:pStyle w:val="Sommario2"/>
            <w:rPr>
              <w:rFonts w:eastAsiaTheme="minorEastAsia"/>
              <w:bCs w:val="0"/>
              <w:noProof/>
              <w:lang w:eastAsia="it-IT"/>
            </w:rPr>
          </w:pPr>
          <w:hyperlink w:anchor="_Toc27732194" w:history="1">
            <w:r w:rsidRPr="00826366">
              <w:rPr>
                <w:rStyle w:val="Collegamentoipertestuale"/>
                <w:bCs w:val="0"/>
                <w:noProof/>
              </w:rPr>
              <w:t>1.6 Riferimenti</w:t>
            </w:r>
            <w:r w:rsidRPr="00826366">
              <w:rPr>
                <w:bCs w:val="0"/>
                <w:noProof/>
                <w:webHidden/>
              </w:rPr>
              <w:tab/>
            </w:r>
            <w:r w:rsidRPr="00826366">
              <w:rPr>
                <w:bCs w:val="0"/>
                <w:noProof/>
                <w:webHidden/>
              </w:rPr>
              <w:fldChar w:fldCharType="begin"/>
            </w:r>
            <w:r w:rsidRPr="00826366">
              <w:rPr>
                <w:bCs w:val="0"/>
                <w:noProof/>
                <w:webHidden/>
              </w:rPr>
              <w:instrText xml:space="preserve"> PAGEREF _Toc27732194 \h </w:instrText>
            </w:r>
            <w:r w:rsidRPr="00826366">
              <w:rPr>
                <w:bCs w:val="0"/>
                <w:noProof/>
                <w:webHidden/>
              </w:rPr>
            </w:r>
            <w:r w:rsidRPr="00826366">
              <w:rPr>
                <w:bCs w:val="0"/>
                <w:noProof/>
                <w:webHidden/>
              </w:rPr>
              <w:fldChar w:fldCharType="separate"/>
            </w:r>
            <w:r w:rsidRPr="00826366">
              <w:rPr>
                <w:bCs w:val="0"/>
                <w:noProof/>
                <w:webHidden/>
              </w:rPr>
              <w:t>11</w:t>
            </w:r>
            <w:r w:rsidRPr="00826366">
              <w:rPr>
                <w:bCs w:val="0"/>
                <w:noProof/>
                <w:webHidden/>
              </w:rPr>
              <w:fldChar w:fldCharType="end"/>
            </w:r>
          </w:hyperlink>
        </w:p>
        <w:p w14:paraId="2939BF06" w14:textId="7A5FF4C2" w:rsidR="009E7A8B" w:rsidRPr="00826366" w:rsidRDefault="009E7A8B">
          <w:pPr>
            <w:pStyle w:val="Sommario2"/>
            <w:rPr>
              <w:rFonts w:eastAsiaTheme="minorEastAsia"/>
              <w:bCs w:val="0"/>
              <w:noProof/>
              <w:lang w:eastAsia="it-IT"/>
            </w:rPr>
          </w:pPr>
          <w:hyperlink w:anchor="_Toc27732195" w:history="1">
            <w:r w:rsidRPr="00826366">
              <w:rPr>
                <w:rStyle w:val="Collegamentoipertestuale"/>
                <w:bCs w:val="0"/>
                <w:noProof/>
              </w:rPr>
              <w:t>1.7 Organizzazione del contenuto</w:t>
            </w:r>
            <w:r w:rsidRPr="00826366">
              <w:rPr>
                <w:bCs w:val="0"/>
                <w:noProof/>
                <w:webHidden/>
              </w:rPr>
              <w:tab/>
            </w:r>
            <w:r w:rsidRPr="00826366">
              <w:rPr>
                <w:bCs w:val="0"/>
                <w:noProof/>
                <w:webHidden/>
              </w:rPr>
              <w:fldChar w:fldCharType="begin"/>
            </w:r>
            <w:r w:rsidRPr="00826366">
              <w:rPr>
                <w:bCs w:val="0"/>
                <w:noProof/>
                <w:webHidden/>
              </w:rPr>
              <w:instrText xml:space="preserve"> PAGEREF _Toc27732195 \h </w:instrText>
            </w:r>
            <w:r w:rsidRPr="00826366">
              <w:rPr>
                <w:bCs w:val="0"/>
                <w:noProof/>
                <w:webHidden/>
              </w:rPr>
            </w:r>
            <w:r w:rsidRPr="00826366">
              <w:rPr>
                <w:bCs w:val="0"/>
                <w:noProof/>
                <w:webHidden/>
              </w:rPr>
              <w:fldChar w:fldCharType="separate"/>
            </w:r>
            <w:r w:rsidRPr="00826366">
              <w:rPr>
                <w:bCs w:val="0"/>
                <w:noProof/>
                <w:webHidden/>
              </w:rPr>
              <w:t>12</w:t>
            </w:r>
            <w:r w:rsidRPr="00826366">
              <w:rPr>
                <w:bCs w:val="0"/>
                <w:noProof/>
                <w:webHidden/>
              </w:rPr>
              <w:fldChar w:fldCharType="end"/>
            </w:r>
          </w:hyperlink>
        </w:p>
        <w:p w14:paraId="27621875" w14:textId="1FE15498" w:rsidR="009E7A8B" w:rsidRPr="00826366" w:rsidRDefault="009E7A8B">
          <w:pPr>
            <w:pStyle w:val="Sommario1"/>
            <w:tabs>
              <w:tab w:val="right" w:leader="dot" w:pos="9628"/>
            </w:tabs>
            <w:rPr>
              <w:rFonts w:ascii="Century Gothic" w:eastAsiaTheme="minorEastAsia" w:hAnsi="Century Gothic"/>
              <w:noProof/>
              <w:lang w:eastAsia="it-IT"/>
            </w:rPr>
          </w:pPr>
          <w:hyperlink w:anchor="_Toc27732196" w:history="1">
            <w:r w:rsidRPr="00826366">
              <w:rPr>
                <w:rStyle w:val="Collegamentoipertestuale"/>
                <w:rFonts w:ascii="Century Gothic" w:hAnsi="Century Gothic"/>
                <w:noProof/>
              </w:rPr>
              <w:t>2. Packages</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_Toc27732196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12</w:t>
            </w:r>
            <w:r w:rsidRPr="00826366">
              <w:rPr>
                <w:rFonts w:ascii="Century Gothic" w:hAnsi="Century Gothic"/>
                <w:noProof/>
                <w:webHidden/>
              </w:rPr>
              <w:fldChar w:fldCharType="end"/>
            </w:r>
          </w:hyperlink>
        </w:p>
        <w:p w14:paraId="7950FAB8" w14:textId="181BEDF3" w:rsidR="009E7A8B" w:rsidRPr="00826366" w:rsidRDefault="009E7A8B">
          <w:pPr>
            <w:pStyle w:val="Sommario2"/>
            <w:rPr>
              <w:rFonts w:eastAsiaTheme="minorEastAsia"/>
              <w:bCs w:val="0"/>
              <w:noProof/>
              <w:lang w:eastAsia="it-IT"/>
            </w:rPr>
          </w:pPr>
          <w:hyperlink w:anchor="_Toc27732197" w:history="1">
            <w:r w:rsidRPr="00826366">
              <w:rPr>
                <w:rStyle w:val="Collegamentoipertestuale"/>
                <w:bCs w:val="0"/>
                <w:noProof/>
              </w:rPr>
              <w:t>2.1 View</w:t>
            </w:r>
            <w:r w:rsidRPr="00826366">
              <w:rPr>
                <w:bCs w:val="0"/>
                <w:noProof/>
                <w:webHidden/>
              </w:rPr>
              <w:tab/>
            </w:r>
            <w:r w:rsidRPr="00826366">
              <w:rPr>
                <w:bCs w:val="0"/>
                <w:noProof/>
                <w:webHidden/>
              </w:rPr>
              <w:fldChar w:fldCharType="begin"/>
            </w:r>
            <w:r w:rsidRPr="00826366">
              <w:rPr>
                <w:bCs w:val="0"/>
                <w:noProof/>
                <w:webHidden/>
              </w:rPr>
              <w:instrText xml:space="preserve"> PAGEREF _Toc27732197 \h </w:instrText>
            </w:r>
            <w:r w:rsidRPr="00826366">
              <w:rPr>
                <w:bCs w:val="0"/>
                <w:noProof/>
                <w:webHidden/>
              </w:rPr>
            </w:r>
            <w:r w:rsidRPr="00826366">
              <w:rPr>
                <w:bCs w:val="0"/>
                <w:noProof/>
                <w:webHidden/>
              </w:rPr>
              <w:fldChar w:fldCharType="separate"/>
            </w:r>
            <w:r w:rsidRPr="00826366">
              <w:rPr>
                <w:bCs w:val="0"/>
                <w:noProof/>
                <w:webHidden/>
              </w:rPr>
              <w:t>12</w:t>
            </w:r>
            <w:r w:rsidRPr="00826366">
              <w:rPr>
                <w:bCs w:val="0"/>
                <w:noProof/>
                <w:webHidden/>
              </w:rPr>
              <w:fldChar w:fldCharType="end"/>
            </w:r>
          </w:hyperlink>
        </w:p>
        <w:p w14:paraId="32AF6A38" w14:textId="3984B55D" w:rsidR="009E7A8B" w:rsidRPr="00826366" w:rsidRDefault="009E7A8B">
          <w:pPr>
            <w:pStyle w:val="Sommario2"/>
            <w:rPr>
              <w:rFonts w:eastAsiaTheme="minorEastAsia"/>
              <w:bCs w:val="0"/>
              <w:noProof/>
              <w:lang w:eastAsia="it-IT"/>
            </w:rPr>
          </w:pPr>
          <w:hyperlink w:anchor="_Toc27732198" w:history="1">
            <w:r w:rsidRPr="00826366">
              <w:rPr>
                <w:rStyle w:val="Collegamentoipertestuale"/>
                <w:bCs w:val="0"/>
                <w:noProof/>
              </w:rPr>
              <w:t>2.2 Model</w:t>
            </w:r>
            <w:r w:rsidRPr="00826366">
              <w:rPr>
                <w:bCs w:val="0"/>
                <w:noProof/>
                <w:webHidden/>
              </w:rPr>
              <w:tab/>
            </w:r>
            <w:r w:rsidRPr="00826366">
              <w:rPr>
                <w:bCs w:val="0"/>
                <w:noProof/>
                <w:webHidden/>
              </w:rPr>
              <w:fldChar w:fldCharType="begin"/>
            </w:r>
            <w:r w:rsidRPr="00826366">
              <w:rPr>
                <w:bCs w:val="0"/>
                <w:noProof/>
                <w:webHidden/>
              </w:rPr>
              <w:instrText xml:space="preserve"> PAGEREF _Toc27732198 \h </w:instrText>
            </w:r>
            <w:r w:rsidRPr="00826366">
              <w:rPr>
                <w:bCs w:val="0"/>
                <w:noProof/>
                <w:webHidden/>
              </w:rPr>
            </w:r>
            <w:r w:rsidRPr="00826366">
              <w:rPr>
                <w:bCs w:val="0"/>
                <w:noProof/>
                <w:webHidden/>
              </w:rPr>
              <w:fldChar w:fldCharType="separate"/>
            </w:r>
            <w:r w:rsidRPr="00826366">
              <w:rPr>
                <w:bCs w:val="0"/>
                <w:noProof/>
                <w:webHidden/>
              </w:rPr>
              <w:t>14</w:t>
            </w:r>
            <w:r w:rsidRPr="00826366">
              <w:rPr>
                <w:bCs w:val="0"/>
                <w:noProof/>
                <w:webHidden/>
              </w:rPr>
              <w:fldChar w:fldCharType="end"/>
            </w:r>
          </w:hyperlink>
        </w:p>
        <w:p w14:paraId="0E8AA61C" w14:textId="1C633452" w:rsidR="009E7A8B" w:rsidRPr="00826366" w:rsidRDefault="009E7A8B">
          <w:pPr>
            <w:pStyle w:val="Sommario2"/>
            <w:rPr>
              <w:rFonts w:eastAsiaTheme="minorEastAsia"/>
              <w:bCs w:val="0"/>
              <w:noProof/>
              <w:lang w:eastAsia="it-IT"/>
            </w:rPr>
          </w:pPr>
          <w:hyperlink w:anchor="_Toc27732199" w:history="1">
            <w:r w:rsidRPr="00826366">
              <w:rPr>
                <w:rStyle w:val="Collegamentoipertestuale"/>
                <w:bCs w:val="0"/>
                <w:noProof/>
              </w:rPr>
              <w:t>2.3 Controller</w:t>
            </w:r>
            <w:r w:rsidRPr="00826366">
              <w:rPr>
                <w:bCs w:val="0"/>
                <w:noProof/>
                <w:webHidden/>
              </w:rPr>
              <w:tab/>
            </w:r>
            <w:r w:rsidRPr="00826366">
              <w:rPr>
                <w:bCs w:val="0"/>
                <w:noProof/>
                <w:webHidden/>
              </w:rPr>
              <w:fldChar w:fldCharType="begin"/>
            </w:r>
            <w:r w:rsidRPr="00826366">
              <w:rPr>
                <w:bCs w:val="0"/>
                <w:noProof/>
                <w:webHidden/>
              </w:rPr>
              <w:instrText xml:space="preserve"> PAGEREF _Toc27732199 \h </w:instrText>
            </w:r>
            <w:r w:rsidRPr="00826366">
              <w:rPr>
                <w:bCs w:val="0"/>
                <w:noProof/>
                <w:webHidden/>
              </w:rPr>
            </w:r>
            <w:r w:rsidRPr="00826366">
              <w:rPr>
                <w:bCs w:val="0"/>
                <w:noProof/>
                <w:webHidden/>
              </w:rPr>
              <w:fldChar w:fldCharType="separate"/>
            </w:r>
            <w:r w:rsidRPr="00826366">
              <w:rPr>
                <w:bCs w:val="0"/>
                <w:noProof/>
                <w:webHidden/>
              </w:rPr>
              <w:t>16</w:t>
            </w:r>
            <w:r w:rsidRPr="00826366">
              <w:rPr>
                <w:bCs w:val="0"/>
                <w:noProof/>
                <w:webHidden/>
              </w:rPr>
              <w:fldChar w:fldCharType="end"/>
            </w:r>
          </w:hyperlink>
        </w:p>
        <w:p w14:paraId="781349C0" w14:textId="6D9A9FB4" w:rsidR="009E7A8B" w:rsidRPr="00826366" w:rsidRDefault="009E7A8B">
          <w:pPr>
            <w:pStyle w:val="Sommario1"/>
            <w:tabs>
              <w:tab w:val="right" w:leader="dot" w:pos="9628"/>
            </w:tabs>
            <w:rPr>
              <w:rFonts w:ascii="Century Gothic" w:eastAsiaTheme="minorEastAsia" w:hAnsi="Century Gothic"/>
              <w:noProof/>
              <w:lang w:eastAsia="it-IT"/>
            </w:rPr>
          </w:pPr>
          <w:hyperlink w:anchor="_Toc27732200" w:history="1">
            <w:r w:rsidRPr="00826366">
              <w:rPr>
                <w:rStyle w:val="Collegamentoipertestuale"/>
                <w:rFonts w:ascii="Century Gothic" w:hAnsi="Century Gothic"/>
                <w:noProof/>
              </w:rPr>
              <w:t>3. Class Interface</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_Toc27732200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18</w:t>
            </w:r>
            <w:r w:rsidRPr="00826366">
              <w:rPr>
                <w:rFonts w:ascii="Century Gothic" w:hAnsi="Century Gothic"/>
                <w:noProof/>
                <w:webHidden/>
              </w:rPr>
              <w:fldChar w:fldCharType="end"/>
            </w:r>
          </w:hyperlink>
        </w:p>
        <w:p w14:paraId="170132D4" w14:textId="18DFC9BB" w:rsidR="009E7A8B" w:rsidRPr="00826366" w:rsidRDefault="009E7A8B">
          <w:pPr>
            <w:pStyle w:val="Sommario1"/>
            <w:tabs>
              <w:tab w:val="right" w:leader="dot" w:pos="9628"/>
            </w:tabs>
            <w:rPr>
              <w:rFonts w:ascii="Century Gothic" w:eastAsiaTheme="minorEastAsia" w:hAnsi="Century Gothic"/>
              <w:noProof/>
              <w:lang w:eastAsia="it-IT"/>
            </w:rPr>
          </w:pPr>
          <w:hyperlink w:anchor="_Toc27732201" w:history="1">
            <w:r w:rsidRPr="00826366">
              <w:rPr>
                <w:rStyle w:val="Collegamentoipertestuale"/>
                <w:rFonts w:ascii="Century Gothic" w:hAnsi="Century Gothic"/>
                <w:noProof/>
              </w:rPr>
              <w:t>4. Class Diagram</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_Toc27732201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26</w:t>
            </w:r>
            <w:r w:rsidRPr="00826366">
              <w:rPr>
                <w:rFonts w:ascii="Century Gothic" w:hAnsi="Century Gothic"/>
                <w:noProof/>
                <w:webHidden/>
              </w:rPr>
              <w:fldChar w:fldCharType="end"/>
            </w:r>
          </w:hyperlink>
        </w:p>
        <w:p w14:paraId="2407AE08" w14:textId="0EAD6FD8" w:rsidR="009E7A8B" w:rsidRPr="00826366" w:rsidRDefault="009E7A8B">
          <w:pPr>
            <w:pStyle w:val="Sommario1"/>
            <w:tabs>
              <w:tab w:val="right" w:leader="dot" w:pos="9628"/>
            </w:tabs>
            <w:rPr>
              <w:rFonts w:ascii="Century Gothic" w:eastAsiaTheme="minorEastAsia" w:hAnsi="Century Gothic"/>
              <w:noProof/>
              <w:lang w:eastAsia="it-IT"/>
            </w:rPr>
          </w:pPr>
          <w:hyperlink w:anchor="_Toc27732202" w:history="1">
            <w:r w:rsidRPr="00826366">
              <w:rPr>
                <w:rStyle w:val="Collegamentoipertestuale"/>
                <w:rFonts w:ascii="Century Gothic" w:hAnsi="Century Gothic"/>
                <w:noProof/>
              </w:rPr>
              <w:t>5. Glossario</w:t>
            </w:r>
            <w:r w:rsidRPr="00826366">
              <w:rPr>
                <w:rFonts w:ascii="Century Gothic" w:hAnsi="Century Gothic"/>
                <w:noProof/>
                <w:webHidden/>
              </w:rPr>
              <w:tab/>
            </w:r>
            <w:r w:rsidRPr="00826366">
              <w:rPr>
                <w:rFonts w:ascii="Century Gothic" w:hAnsi="Century Gothic"/>
                <w:noProof/>
                <w:webHidden/>
              </w:rPr>
              <w:fldChar w:fldCharType="begin"/>
            </w:r>
            <w:r w:rsidRPr="00826366">
              <w:rPr>
                <w:rFonts w:ascii="Century Gothic" w:hAnsi="Century Gothic"/>
                <w:noProof/>
                <w:webHidden/>
              </w:rPr>
              <w:instrText xml:space="preserve"> PAGEREF _Toc27732202 \h </w:instrText>
            </w:r>
            <w:r w:rsidRPr="00826366">
              <w:rPr>
                <w:rFonts w:ascii="Century Gothic" w:hAnsi="Century Gothic"/>
                <w:noProof/>
                <w:webHidden/>
              </w:rPr>
            </w:r>
            <w:r w:rsidRPr="00826366">
              <w:rPr>
                <w:rFonts w:ascii="Century Gothic" w:hAnsi="Century Gothic"/>
                <w:noProof/>
                <w:webHidden/>
              </w:rPr>
              <w:fldChar w:fldCharType="separate"/>
            </w:r>
            <w:r w:rsidRPr="00826366">
              <w:rPr>
                <w:rFonts w:ascii="Century Gothic" w:hAnsi="Century Gothic"/>
                <w:noProof/>
                <w:webHidden/>
              </w:rPr>
              <w:t>27</w:t>
            </w:r>
            <w:r w:rsidRPr="00826366">
              <w:rPr>
                <w:rFonts w:ascii="Century Gothic" w:hAnsi="Century Gothic"/>
                <w:noProof/>
                <w:webHidden/>
              </w:rPr>
              <w:fldChar w:fldCharType="end"/>
            </w:r>
          </w:hyperlink>
        </w:p>
        <w:p w14:paraId="6D2E96C3" w14:textId="09995D0C" w:rsidR="00B97CDA" w:rsidRPr="00826366" w:rsidRDefault="00126FB0">
          <w:pPr>
            <w:rPr>
              <w:rFonts w:ascii="Century Gothic" w:hAnsi="Century Gothic"/>
            </w:rPr>
          </w:pPr>
          <w:r w:rsidRPr="00826366">
            <w:rPr>
              <w:rFonts w:ascii="Century Gothic" w:hAnsi="Century Gothic"/>
            </w:rPr>
            <w:fldChar w:fldCharType="end"/>
          </w:r>
        </w:p>
        <w:bookmarkStart w:id="0" w:name="_GoBack" w:displacedByCustomXml="next"/>
        <w:bookmarkEnd w:id="0" w:displacedByCustomXml="next"/>
      </w:sdtContent>
    </w:sdt>
    <w:p w14:paraId="2F5AB16D" w14:textId="77777777" w:rsidR="00B97CDA" w:rsidRDefault="00B97CDA" w:rsidP="00B97CDA">
      <w:pPr>
        <w:ind w:firstLine="708"/>
      </w:pPr>
      <w:bookmarkStart w:id="1" w:name="_Toc26525637"/>
      <w:bookmarkStart w:id="2" w:name="_Toc26525905"/>
      <w:bookmarkStart w:id="3" w:name="_Toc26525925"/>
      <w:bookmarkStart w:id="4" w:name="_Toc26540602"/>
    </w:p>
    <w:p w14:paraId="45555C5E" w14:textId="77777777" w:rsidR="001A5C45" w:rsidRDefault="001A5C45" w:rsidP="0085767D">
      <w:pPr>
        <w:pStyle w:val="Titolo1"/>
        <w:rPr>
          <w:rFonts w:asciiTheme="minorHAnsi" w:eastAsiaTheme="minorHAnsi" w:hAnsiTheme="minorHAnsi" w:cstheme="minorBidi"/>
          <w:color w:val="auto"/>
          <w:sz w:val="22"/>
          <w:szCs w:val="22"/>
        </w:rPr>
      </w:pPr>
    </w:p>
    <w:p w14:paraId="76C55DB5" w14:textId="77777777" w:rsidR="00F27040" w:rsidRDefault="00B97CDA" w:rsidP="0085767D">
      <w:pPr>
        <w:pStyle w:val="Titolo1"/>
        <w:rPr>
          <w:rFonts w:ascii="Century Gothic" w:eastAsia="Century Gothic" w:hAnsi="Century Gothic"/>
          <w:color w:val="1F4E79"/>
          <w:sz w:val="36"/>
          <w:u w:val="single"/>
        </w:rPr>
      </w:pPr>
      <w:bookmarkStart w:id="5" w:name="_Toc27732178"/>
      <w:r>
        <w:rPr>
          <w:rFonts w:ascii="Century Gothic" w:eastAsia="Century Gothic" w:hAnsi="Century Gothic"/>
          <w:color w:val="1F4E79"/>
          <w:sz w:val="36"/>
          <w:u w:val="single"/>
        </w:rPr>
        <w:t>1</w:t>
      </w:r>
      <w:r w:rsidRPr="005D52E9">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Introduzione</w:t>
      </w:r>
      <w:bookmarkEnd w:id="1"/>
      <w:bookmarkEnd w:id="2"/>
      <w:bookmarkEnd w:id="3"/>
      <w:bookmarkEnd w:id="4"/>
      <w:bookmarkEnd w:id="5"/>
    </w:p>
    <w:p w14:paraId="0CA8E79C" w14:textId="77777777" w:rsidR="0085767D" w:rsidRPr="0085767D" w:rsidRDefault="0085767D" w:rsidP="0085767D"/>
    <w:p w14:paraId="46CA1314" w14:textId="77777777" w:rsidR="00F27040" w:rsidRDefault="00171030" w:rsidP="00E929F5">
      <w:pPr>
        <w:tabs>
          <w:tab w:val="left" w:pos="3234"/>
        </w:tabs>
        <w:spacing w:line="0" w:lineRule="atLeast"/>
        <w:ind w:left="7"/>
        <w:jc w:val="both"/>
        <w:rPr>
          <w:rFonts w:ascii="Garamond" w:eastAsia="Garamond" w:hAnsi="Garamond"/>
          <w:b/>
          <w:sz w:val="26"/>
        </w:rPr>
      </w:pPr>
      <w:r>
        <w:rPr>
          <w:rStyle w:val="fontstyle01"/>
        </w:rPr>
        <w:t>Il presente documento illustra l’Object Design per la piattaforma RC. Sono quindi presentate tutte</w:t>
      </w:r>
      <w:r>
        <w:rPr>
          <w:rFonts w:ascii="Garamond" w:hAnsi="Garamond"/>
          <w:color w:val="000000"/>
        </w:rPr>
        <w:br/>
      </w:r>
      <w:r>
        <w:rPr>
          <w:rStyle w:val="fontstyle01"/>
        </w:rPr>
        <w:t>le scelte che precedono la fase di implementazione, come i trade-off su cui ci si è dovuto scontrare e</w:t>
      </w:r>
      <w:r>
        <w:rPr>
          <w:rFonts w:ascii="Garamond" w:hAnsi="Garamond"/>
          <w:color w:val="000000"/>
        </w:rPr>
        <w:br/>
      </w:r>
      <w:r>
        <w:rPr>
          <w:rStyle w:val="fontstyle01"/>
        </w:rPr>
        <w:t>le linee guida a cui i membri del team dovranno attenersi nella fase di implementazione.</w:t>
      </w:r>
      <w:r>
        <w:rPr>
          <w:rFonts w:ascii="Garamond" w:hAnsi="Garamond"/>
          <w:color w:val="000000"/>
        </w:rPr>
        <w:br/>
      </w:r>
      <w:r>
        <w:rPr>
          <w:rStyle w:val="fontstyle01"/>
        </w:rPr>
        <w:t>Sarà presentata inoltre un’</w:t>
      </w:r>
      <w:proofErr w:type="spellStart"/>
      <w:r>
        <w:rPr>
          <w:rStyle w:val="fontstyle01"/>
        </w:rPr>
        <w:t>overview</w:t>
      </w:r>
      <w:proofErr w:type="spellEnd"/>
      <w:r>
        <w:rPr>
          <w:rStyle w:val="fontstyle01"/>
        </w:rPr>
        <w:t xml:space="preserve"> dei package e classi del sistema.</w:t>
      </w:r>
      <w:r>
        <w:rPr>
          <w:rFonts w:ascii="Garamond" w:eastAsia="Garamond" w:hAnsi="Garamond"/>
          <w:b/>
          <w:sz w:val="26"/>
        </w:rPr>
        <w:tab/>
      </w:r>
    </w:p>
    <w:p w14:paraId="514AC413" w14:textId="77777777" w:rsidR="00F27040" w:rsidRDefault="00F27040" w:rsidP="0085767D">
      <w:pPr>
        <w:pStyle w:val="Titolo2"/>
      </w:pPr>
    </w:p>
    <w:p w14:paraId="3C50F6A0" w14:textId="77777777" w:rsidR="00F27040" w:rsidRDefault="0085767D" w:rsidP="0085767D">
      <w:pPr>
        <w:pStyle w:val="Titolo2"/>
        <w:rPr>
          <w:rFonts w:ascii="Garamond" w:hAnsi="Garamond"/>
          <w:b/>
          <w:color w:val="000000" w:themeColor="text1"/>
        </w:rPr>
      </w:pPr>
      <w:bookmarkStart w:id="6" w:name="_Toc27137270"/>
      <w:bookmarkStart w:id="7" w:name="_Toc27732179"/>
      <w:r>
        <w:rPr>
          <w:rFonts w:ascii="Garamond" w:hAnsi="Garamond"/>
          <w:b/>
          <w:color w:val="000000" w:themeColor="text1"/>
        </w:rPr>
        <w:t xml:space="preserve">1.1 </w:t>
      </w:r>
      <w:r w:rsidR="00171030">
        <w:rPr>
          <w:rFonts w:ascii="Garamond" w:hAnsi="Garamond"/>
          <w:b/>
          <w:color w:val="000000" w:themeColor="text1"/>
        </w:rPr>
        <w:t>Object Design Trade-off</w:t>
      </w:r>
      <w:bookmarkEnd w:id="6"/>
      <w:bookmarkEnd w:id="7"/>
    </w:p>
    <w:p w14:paraId="09123D48" w14:textId="77777777" w:rsidR="00F27040" w:rsidRDefault="00F27040"/>
    <w:p w14:paraId="1BC5AEE0" w14:textId="77777777" w:rsidR="00F27040" w:rsidRDefault="00171030">
      <w:pPr>
        <w:jc w:val="both"/>
        <w:rPr>
          <w:rFonts w:ascii="Garamond" w:hAnsi="Garamond"/>
          <w:sz w:val="24"/>
          <w:szCs w:val="24"/>
        </w:rPr>
      </w:pPr>
      <w:r>
        <w:rPr>
          <w:rFonts w:ascii="Garamond" w:hAnsi="Garamond"/>
          <w:sz w:val="24"/>
          <w:szCs w:val="24"/>
        </w:rPr>
        <w:t>Nella fase dell’Object Design sorgono diversi compromessi di progettazione ed è necessario stabilire quali punti rispettare e quali rendere opzionali.</w:t>
      </w:r>
    </w:p>
    <w:p w14:paraId="09D2984D" w14:textId="77777777" w:rsidR="00453E17" w:rsidRDefault="00171030">
      <w:pPr>
        <w:jc w:val="both"/>
        <w:rPr>
          <w:rFonts w:ascii="Garamond" w:hAnsi="Garamond"/>
          <w:sz w:val="24"/>
          <w:szCs w:val="24"/>
        </w:rPr>
      </w:pPr>
      <w:r>
        <w:rPr>
          <w:rFonts w:ascii="Garamond" w:hAnsi="Garamond"/>
          <w:sz w:val="24"/>
          <w:szCs w:val="24"/>
        </w:rPr>
        <w:t>Per la piattaforma RC sono stati individuati i seguenti trade-off:</w:t>
      </w:r>
    </w:p>
    <w:p w14:paraId="6F297C0A" w14:textId="77777777" w:rsidR="0085767D" w:rsidRDefault="0085767D">
      <w:pPr>
        <w:jc w:val="both"/>
        <w:rPr>
          <w:rFonts w:ascii="Garamond" w:hAnsi="Garamond"/>
          <w:sz w:val="24"/>
          <w:szCs w:val="24"/>
        </w:rPr>
      </w:pPr>
    </w:p>
    <w:p w14:paraId="25888312"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Comprensibilità vs Tempo</w:t>
      </w:r>
    </w:p>
    <w:p w14:paraId="011911B3" w14:textId="77777777" w:rsidR="00F27040" w:rsidRDefault="00171030">
      <w:pPr>
        <w:ind w:left="708"/>
        <w:jc w:val="both"/>
        <w:rPr>
          <w:rFonts w:ascii="Garamond" w:hAnsi="Garamond"/>
          <w:sz w:val="24"/>
          <w:szCs w:val="24"/>
        </w:rPr>
      </w:pPr>
      <w:r>
        <w:rPr>
          <w:rFonts w:ascii="Garamond" w:hAnsi="Garamond"/>
          <w:sz w:val="24"/>
          <w:szCs w:val="24"/>
        </w:rPr>
        <w:t xml:space="preserve">Fondamentale per la progettazione e realizzazione del sistema è la comprensibilità del codice: sia le classi che i metodi dovranno essere semplici, ben documentati e chiari. </w:t>
      </w:r>
      <w:proofErr w:type="gramStart"/>
      <w:r>
        <w:rPr>
          <w:rFonts w:ascii="Garamond" w:hAnsi="Garamond"/>
          <w:sz w:val="24"/>
          <w:szCs w:val="24"/>
        </w:rPr>
        <w:t>Inoltre</w:t>
      </w:r>
      <w:proofErr w:type="gramEnd"/>
      <w:r>
        <w:rPr>
          <w:rFonts w:ascii="Garamond" w:hAnsi="Garamond"/>
          <w:sz w:val="24"/>
          <w:szCs w:val="24"/>
        </w:rPr>
        <w:t xml:space="preserve"> il codice dovrà essere ben indentato e strutturato.</w:t>
      </w:r>
    </w:p>
    <w:p w14:paraId="39C8B06F" w14:textId="77777777" w:rsidR="00F27040" w:rsidRDefault="00171030">
      <w:pPr>
        <w:ind w:left="708"/>
        <w:jc w:val="both"/>
        <w:rPr>
          <w:rFonts w:ascii="Garamond" w:hAnsi="Garamond"/>
          <w:sz w:val="24"/>
          <w:szCs w:val="24"/>
        </w:rPr>
      </w:pPr>
      <w:r>
        <w:rPr>
          <w:rFonts w:ascii="Garamond" w:hAnsi="Garamond"/>
          <w:sz w:val="24"/>
          <w:szCs w:val="24"/>
        </w:rPr>
        <w:t xml:space="preserve">Di conseguenza, ogni team </w:t>
      </w:r>
      <w:proofErr w:type="spellStart"/>
      <w:r>
        <w:rPr>
          <w:rFonts w:ascii="Garamond" w:hAnsi="Garamond"/>
          <w:sz w:val="24"/>
          <w:szCs w:val="24"/>
        </w:rPr>
        <w:t>member</w:t>
      </w:r>
      <w:proofErr w:type="spellEnd"/>
      <w:r>
        <w:rPr>
          <w:rFonts w:ascii="Garamond" w:hAnsi="Garamond"/>
          <w:sz w:val="24"/>
          <w:szCs w:val="24"/>
        </w:rPr>
        <w:t xml:space="preserve"> dovrà rispettare al massimo le linee guida concordate </w:t>
      </w:r>
      <w:r w:rsidR="0013313D">
        <w:rPr>
          <w:rFonts w:ascii="Garamond" w:hAnsi="Garamond"/>
          <w:sz w:val="24"/>
          <w:szCs w:val="24"/>
        </w:rPr>
        <w:t xml:space="preserve">ed </w:t>
      </w:r>
      <w:r>
        <w:rPr>
          <w:rFonts w:ascii="Garamond" w:hAnsi="Garamond"/>
          <w:sz w:val="24"/>
          <w:szCs w:val="24"/>
        </w:rPr>
        <w:t>esposte nel prossimo paragrafo.</w:t>
      </w:r>
    </w:p>
    <w:p w14:paraId="632552D6" w14:textId="77777777" w:rsidR="00F27040" w:rsidRDefault="00171030" w:rsidP="00B204C2">
      <w:pPr>
        <w:ind w:left="708"/>
        <w:jc w:val="both"/>
        <w:rPr>
          <w:rFonts w:ascii="Garamond" w:hAnsi="Garamond"/>
          <w:sz w:val="24"/>
          <w:szCs w:val="24"/>
        </w:rPr>
      </w:pPr>
      <w:r>
        <w:rPr>
          <w:rFonts w:ascii="Garamond" w:hAnsi="Garamond"/>
          <w:sz w:val="24"/>
          <w:szCs w:val="24"/>
        </w:rPr>
        <w:t xml:space="preserve">Tale comprensibilità, ed il relativo controllo, comporta un aumento del tempo per lo sviluppo e la realizzazione dell’intero sistema, che sarà comunque opportunamente gestito da tutti i membri del team. </w:t>
      </w:r>
    </w:p>
    <w:p w14:paraId="29E7D01C" w14:textId="77777777" w:rsidR="00F27040" w:rsidRDefault="00F27040">
      <w:pPr>
        <w:pStyle w:val="Paragrafoelenco"/>
        <w:jc w:val="both"/>
        <w:rPr>
          <w:rFonts w:ascii="Garamond" w:hAnsi="Garamond"/>
          <w:sz w:val="24"/>
          <w:szCs w:val="24"/>
        </w:rPr>
      </w:pPr>
    </w:p>
    <w:p w14:paraId="3D277905"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Interfaccia vs Easy-use</w:t>
      </w:r>
    </w:p>
    <w:p w14:paraId="2E5A8D29" w14:textId="77777777" w:rsidR="00F27040" w:rsidRDefault="00171030">
      <w:pPr>
        <w:ind w:left="708"/>
        <w:jc w:val="both"/>
        <w:rPr>
          <w:rFonts w:ascii="Garamond" w:hAnsi="Garamond"/>
          <w:sz w:val="24"/>
          <w:szCs w:val="24"/>
        </w:rPr>
      </w:pPr>
      <w:r>
        <w:rPr>
          <w:rFonts w:ascii="Garamond" w:hAnsi="Garamond"/>
          <w:sz w:val="24"/>
          <w:szCs w:val="24"/>
        </w:rPr>
        <w:t>L’interfaccia dovrà essere semplice e intuitiva, rispettando i canoni già presenti nel sistema legacy</w:t>
      </w:r>
      <w:r w:rsidR="007F0B6D">
        <w:rPr>
          <w:rFonts w:ascii="Garamond" w:hAnsi="Garamond"/>
          <w:sz w:val="24"/>
          <w:szCs w:val="24"/>
        </w:rPr>
        <w:t xml:space="preserve"> </w:t>
      </w:r>
      <w:r>
        <w:rPr>
          <w:rFonts w:ascii="Garamond" w:hAnsi="Garamond"/>
          <w:sz w:val="24"/>
          <w:szCs w:val="24"/>
        </w:rPr>
        <w:t xml:space="preserve">(EV) che </w:t>
      </w:r>
      <w:r w:rsidR="0013313D">
        <w:rPr>
          <w:rFonts w:ascii="Garamond" w:hAnsi="Garamond"/>
          <w:sz w:val="24"/>
          <w:szCs w:val="24"/>
        </w:rPr>
        <w:t>estenderemo con la nuova funzionalità identificata con il nome di sistema RC</w:t>
      </w:r>
      <w:r>
        <w:rPr>
          <w:rFonts w:ascii="Garamond" w:hAnsi="Garamond"/>
          <w:sz w:val="24"/>
          <w:szCs w:val="24"/>
        </w:rPr>
        <w:t>.</w:t>
      </w:r>
    </w:p>
    <w:p w14:paraId="62E6174A" w14:textId="77777777" w:rsidR="00F27040" w:rsidRDefault="00171030">
      <w:pPr>
        <w:ind w:left="708"/>
        <w:jc w:val="both"/>
        <w:rPr>
          <w:rStyle w:val="fontstyle01"/>
        </w:rPr>
      </w:pPr>
      <w:r>
        <w:rPr>
          <w:rStyle w:val="fontstyle01"/>
        </w:rPr>
        <w:t>Potrà essere richiesta una penalizzazione in termini di interfaccia per permettere il</w:t>
      </w:r>
      <w:r>
        <w:rPr>
          <w:rFonts w:ascii="Garamond" w:hAnsi="Garamond"/>
          <w:color w:val="000000"/>
        </w:rPr>
        <w:br/>
      </w:r>
      <w:r>
        <w:rPr>
          <w:rStyle w:val="fontstyle01"/>
        </w:rPr>
        <w:t>raggiungimento delle varie funzionalità in pochi passi.</w:t>
      </w:r>
    </w:p>
    <w:p w14:paraId="301850F8"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Efficienza vs Memoria</w:t>
      </w:r>
    </w:p>
    <w:p w14:paraId="2FE700D4" w14:textId="77777777" w:rsidR="00F27040" w:rsidRDefault="00171030">
      <w:pPr>
        <w:tabs>
          <w:tab w:val="left" w:pos="899"/>
        </w:tabs>
        <w:ind w:left="708"/>
        <w:jc w:val="both"/>
        <w:rPr>
          <w:rFonts w:ascii="Garamond" w:hAnsi="Garamond"/>
          <w:sz w:val="24"/>
          <w:szCs w:val="24"/>
        </w:rPr>
      </w:pPr>
      <w:r>
        <w:rPr>
          <w:rFonts w:ascii="Garamond" w:hAnsi="Garamond"/>
          <w:sz w:val="24"/>
          <w:szCs w:val="24"/>
        </w:rPr>
        <w:t>Essendo che il sistema coinvolge una discreta quantità di dati, si è deciso di utilizzare un compromesso tra efficienza e memoria utilizzata. In caso di query con elevato ritorno di dati, l’attesa per la risposta potrebbe richiedere un tempo leggermente superiore alla media ma questo permette un risparmio in termini di accesso ai dati persistenti</w:t>
      </w:r>
      <w:r w:rsidR="00A469EB">
        <w:rPr>
          <w:rFonts w:ascii="Garamond" w:hAnsi="Garamond"/>
          <w:sz w:val="24"/>
          <w:szCs w:val="24"/>
        </w:rPr>
        <w:t xml:space="preserve"> e in termini di tabelle ridondanti</w:t>
      </w:r>
      <w:r>
        <w:rPr>
          <w:rFonts w:ascii="Garamond" w:hAnsi="Garamond"/>
          <w:sz w:val="24"/>
          <w:szCs w:val="24"/>
        </w:rPr>
        <w:t>.</w:t>
      </w:r>
    </w:p>
    <w:p w14:paraId="4C178A79" w14:textId="77777777" w:rsidR="0085767D" w:rsidRDefault="0085767D">
      <w:pPr>
        <w:tabs>
          <w:tab w:val="left" w:pos="899"/>
        </w:tabs>
        <w:ind w:left="708"/>
        <w:jc w:val="both"/>
        <w:rPr>
          <w:rFonts w:ascii="Garamond" w:hAnsi="Garamond"/>
          <w:sz w:val="24"/>
          <w:szCs w:val="24"/>
        </w:rPr>
      </w:pPr>
    </w:p>
    <w:p w14:paraId="3E282C68" w14:textId="77777777" w:rsidR="0085767D" w:rsidRPr="0085767D" w:rsidRDefault="0085767D" w:rsidP="0085767D">
      <w:pPr>
        <w:pStyle w:val="Paragrafoelenco"/>
        <w:jc w:val="both"/>
        <w:rPr>
          <w:rFonts w:ascii="Garamond" w:hAnsi="Garamond"/>
          <w:sz w:val="24"/>
          <w:szCs w:val="24"/>
        </w:rPr>
      </w:pPr>
    </w:p>
    <w:p w14:paraId="263C7391"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Sicurezza vs Prestazioni</w:t>
      </w:r>
    </w:p>
    <w:p w14:paraId="782A36B9" w14:textId="77777777" w:rsidR="00074F2E" w:rsidRDefault="00171030" w:rsidP="00074F2E">
      <w:pPr>
        <w:ind w:left="708"/>
        <w:jc w:val="both"/>
        <w:rPr>
          <w:rStyle w:val="fontstyle01"/>
        </w:rPr>
      </w:pPr>
      <w:r>
        <w:rPr>
          <w:rStyle w:val="fontstyle01"/>
        </w:rPr>
        <w:t>Nel nostro sistema ogni richiesta del client viene validata attraverso l’uso di sessioni ed un</w:t>
      </w:r>
      <w:r>
        <w:rPr>
          <w:rFonts w:ascii="Garamond" w:hAnsi="Garamond"/>
          <w:color w:val="000000"/>
        </w:rPr>
        <w:br/>
      </w:r>
      <w:r>
        <w:rPr>
          <w:rStyle w:val="fontstyle01"/>
        </w:rPr>
        <w:t>controllo del livello di utenza. Inoltre, si intende utilizzare una libreria per la cifratura della</w:t>
      </w:r>
      <w:r>
        <w:rPr>
          <w:rFonts w:ascii="Garamond" w:hAnsi="Garamond"/>
          <w:color w:val="000000"/>
        </w:rPr>
        <w:br/>
      </w:r>
      <w:r>
        <w:rPr>
          <w:rStyle w:val="fontstyle01"/>
        </w:rPr>
        <w:t>password, in modo tale da poterla inserire nell’URL inviato per e-mail, permettendo quindi</w:t>
      </w:r>
      <w:r>
        <w:rPr>
          <w:rFonts w:ascii="Garamond" w:hAnsi="Garamond"/>
          <w:color w:val="000000"/>
        </w:rPr>
        <w:br/>
      </w:r>
      <w:r>
        <w:rPr>
          <w:rStyle w:val="fontstyle01"/>
        </w:rPr>
        <w:t>l’inserimento dell’utente nel database solo dopo l’effettiva verifica dell’e-mail.</w:t>
      </w:r>
      <w:r>
        <w:rPr>
          <w:rFonts w:ascii="Garamond" w:hAnsi="Garamond"/>
          <w:color w:val="000000"/>
        </w:rPr>
        <w:br/>
      </w:r>
      <w:r>
        <w:rPr>
          <w:rStyle w:val="fontstyle01"/>
        </w:rPr>
        <w:t>Questo trade-off resta tuttavia molto bilanciato: anche se le caratteristiche descritte potrebbero</w:t>
      </w:r>
      <w:r>
        <w:rPr>
          <w:rFonts w:ascii="Garamond" w:hAnsi="Garamond"/>
          <w:color w:val="000000"/>
        </w:rPr>
        <w:br/>
      </w:r>
      <w:r>
        <w:rPr>
          <w:rStyle w:val="fontstyle01"/>
        </w:rPr>
        <w:t>far aumentare il tempo di risposta del sistema, il recupero in efficienza potrebbe avvenire in</w:t>
      </w:r>
      <w:r>
        <w:rPr>
          <w:rFonts w:ascii="Garamond" w:hAnsi="Garamond"/>
          <w:color w:val="000000"/>
        </w:rPr>
        <w:br/>
      </w:r>
      <w:r>
        <w:rPr>
          <w:rStyle w:val="fontstyle01"/>
        </w:rPr>
        <w:t>altri casi (accesso al database solo dopo la verifica dell’e-mail).</w:t>
      </w:r>
      <w:bookmarkStart w:id="8" w:name="_Toc27137271"/>
    </w:p>
    <w:p w14:paraId="06824821" w14:textId="77777777" w:rsidR="00074F2E" w:rsidRDefault="00074F2E" w:rsidP="00074F2E">
      <w:pPr>
        <w:ind w:left="708"/>
        <w:jc w:val="both"/>
        <w:rPr>
          <w:rStyle w:val="fontstyle01"/>
        </w:rPr>
      </w:pPr>
    </w:p>
    <w:p w14:paraId="4F15C346" w14:textId="77777777" w:rsidR="00F27040" w:rsidRDefault="0085767D" w:rsidP="00074F2E">
      <w:pPr>
        <w:pStyle w:val="Titolo2"/>
        <w:rPr>
          <w:rFonts w:ascii="Garamond" w:hAnsi="Garamond"/>
          <w:b/>
          <w:color w:val="auto"/>
        </w:rPr>
      </w:pPr>
      <w:bookmarkStart w:id="9" w:name="_Toc27226866"/>
      <w:bookmarkStart w:id="10" w:name="_Ref27227123"/>
      <w:bookmarkStart w:id="11" w:name="_Toc27732180"/>
      <w:r w:rsidRPr="00074F2E">
        <w:rPr>
          <w:rFonts w:ascii="Garamond" w:hAnsi="Garamond"/>
          <w:b/>
          <w:color w:val="auto"/>
        </w:rPr>
        <w:t xml:space="preserve">1.2 </w:t>
      </w:r>
      <w:r w:rsidR="00171030" w:rsidRPr="00074F2E">
        <w:rPr>
          <w:rFonts w:ascii="Garamond" w:hAnsi="Garamond"/>
          <w:b/>
          <w:color w:val="auto"/>
        </w:rPr>
        <w:t>Linee guida per l’implementazione</w:t>
      </w:r>
      <w:bookmarkEnd w:id="8"/>
      <w:bookmarkEnd w:id="9"/>
      <w:bookmarkEnd w:id="10"/>
      <w:bookmarkEnd w:id="11"/>
      <w:r w:rsidR="00171030" w:rsidRPr="00074F2E">
        <w:rPr>
          <w:rFonts w:ascii="Garamond" w:hAnsi="Garamond"/>
          <w:b/>
          <w:color w:val="auto"/>
        </w:rPr>
        <w:t xml:space="preserve"> </w:t>
      </w:r>
    </w:p>
    <w:p w14:paraId="10F1317E" w14:textId="77777777" w:rsidR="00074F2E" w:rsidRPr="00074F2E" w:rsidRDefault="00074F2E" w:rsidP="00074F2E"/>
    <w:p w14:paraId="1004792E" w14:textId="77777777" w:rsidR="00F27040" w:rsidRDefault="00171030" w:rsidP="007F0B6D">
      <w:pPr>
        <w:jc w:val="both"/>
        <w:rPr>
          <w:rFonts w:ascii="Garamond" w:hAnsi="Garamond"/>
          <w:sz w:val="24"/>
          <w:szCs w:val="24"/>
        </w:rPr>
      </w:pPr>
      <w:r>
        <w:rPr>
          <w:rFonts w:ascii="Garamond" w:hAnsi="Garamond"/>
          <w:sz w:val="24"/>
          <w:szCs w:val="24"/>
        </w:rPr>
        <w:t>Nell’implementazione del sistema, i membri del team dovranno attenersi alle linee guida di seguito riportate.</w:t>
      </w:r>
    </w:p>
    <w:p w14:paraId="16A99B5A" w14:textId="77777777" w:rsidR="00F27040" w:rsidRDefault="00F27040">
      <w:pPr>
        <w:rPr>
          <w:rFonts w:ascii="Garamond" w:hAnsi="Garamond"/>
          <w:sz w:val="24"/>
          <w:szCs w:val="24"/>
        </w:rPr>
      </w:pPr>
    </w:p>
    <w:p w14:paraId="03B983AC" w14:textId="77777777" w:rsidR="00F27040" w:rsidRPr="00217493" w:rsidRDefault="00171030" w:rsidP="00C01742">
      <w:pPr>
        <w:pStyle w:val="Titolo3"/>
        <w:rPr>
          <w:rFonts w:ascii="Garamond" w:hAnsi="Garamond"/>
          <w:b/>
          <w:i/>
          <w:color w:val="000000" w:themeColor="text1"/>
        </w:rPr>
      </w:pPr>
      <w:bookmarkStart w:id="12" w:name="_Toc27137272"/>
      <w:bookmarkStart w:id="13" w:name="_Toc27732181"/>
      <w:r w:rsidRPr="00217493">
        <w:rPr>
          <w:rFonts w:ascii="Garamond" w:hAnsi="Garamond"/>
          <w:b/>
          <w:i/>
          <w:color w:val="000000" w:themeColor="text1"/>
        </w:rPr>
        <w:t>1.2.1 Classi e interfacce java</w:t>
      </w:r>
      <w:bookmarkEnd w:id="12"/>
      <w:bookmarkEnd w:id="13"/>
      <w:r w:rsidRPr="00217493">
        <w:rPr>
          <w:rFonts w:ascii="Garamond" w:hAnsi="Garamond"/>
          <w:b/>
          <w:i/>
          <w:color w:val="000000" w:themeColor="text1"/>
        </w:rPr>
        <w:t xml:space="preserve"> </w:t>
      </w:r>
    </w:p>
    <w:p w14:paraId="7EFD04E5" w14:textId="77777777" w:rsidR="00F27040" w:rsidRDefault="00171030" w:rsidP="007F0B6D">
      <w:pPr>
        <w:jc w:val="both"/>
        <w:rPr>
          <w:rFonts w:ascii="Garamond" w:hAnsi="Garamond"/>
          <w:sz w:val="24"/>
          <w:szCs w:val="24"/>
        </w:rPr>
      </w:pPr>
      <w:r>
        <w:rPr>
          <w:rFonts w:ascii="Garamond" w:hAnsi="Garamond"/>
          <w:sz w:val="24"/>
          <w:szCs w:val="24"/>
        </w:rPr>
        <w:t>Nella scrittura di codice per le classi Java ci si atterra allo standard “Code Conventions for the </w:t>
      </w:r>
      <w:r>
        <w:rPr>
          <w:rFonts w:ascii="Garamond" w:hAnsi="Garamond"/>
          <w:bCs/>
          <w:sz w:val="24"/>
          <w:szCs w:val="24"/>
        </w:rPr>
        <w:t>Java</w:t>
      </w:r>
      <w:r>
        <w:rPr>
          <w:rFonts w:ascii="Garamond" w:hAnsi="Garamond"/>
          <w:sz w:val="24"/>
          <w:szCs w:val="24"/>
        </w:rPr>
        <w:t> Programming Language” nella sua interezza, con particolare attenzione a quanto segue:</w:t>
      </w:r>
    </w:p>
    <w:p w14:paraId="4BB1B3DC" w14:textId="77777777" w:rsidR="00F27040" w:rsidRDefault="00171030" w:rsidP="007F0B6D">
      <w:pPr>
        <w:pStyle w:val="Paragrafoelenco"/>
        <w:numPr>
          <w:ilvl w:val="0"/>
          <w:numId w:val="2"/>
        </w:numPr>
        <w:jc w:val="both"/>
        <w:rPr>
          <w:rFonts w:ascii="Garamond" w:hAnsi="Garamond"/>
          <w:sz w:val="24"/>
          <w:szCs w:val="24"/>
        </w:rPr>
      </w:pPr>
      <w:r>
        <w:rPr>
          <w:rFonts w:ascii="Garamond" w:hAnsi="Garamond"/>
          <w:sz w:val="24"/>
          <w:szCs w:val="24"/>
        </w:rPr>
        <w:t>Convenzioni sui nomi (cap. 9 dello standard);</w:t>
      </w:r>
    </w:p>
    <w:p w14:paraId="7B4DE3B2" w14:textId="77777777" w:rsidR="00F27040" w:rsidRDefault="00171030" w:rsidP="007F0B6D">
      <w:pPr>
        <w:pStyle w:val="Paragrafoelenco"/>
        <w:numPr>
          <w:ilvl w:val="0"/>
          <w:numId w:val="2"/>
        </w:numPr>
        <w:jc w:val="both"/>
        <w:rPr>
          <w:rStyle w:val="fontstyle01"/>
          <w:color w:val="auto"/>
        </w:rPr>
      </w:pPr>
      <w:r>
        <w:rPr>
          <w:rStyle w:val="fontstyle01"/>
        </w:rPr>
        <w:t>Struttura dei file (cap. 3 dello standard);</w:t>
      </w:r>
    </w:p>
    <w:p w14:paraId="76252FA1" w14:textId="77777777" w:rsidR="00F27040" w:rsidRDefault="00171030" w:rsidP="007F0B6D">
      <w:pPr>
        <w:pStyle w:val="Paragrafoelenco"/>
        <w:numPr>
          <w:ilvl w:val="0"/>
          <w:numId w:val="2"/>
        </w:numPr>
        <w:jc w:val="both"/>
        <w:rPr>
          <w:rStyle w:val="fontstyle01"/>
          <w:color w:val="auto"/>
        </w:rPr>
      </w:pPr>
      <w:r>
        <w:rPr>
          <w:rStyle w:val="fontstyle01"/>
        </w:rPr>
        <w:t>Struttura dei file (cap. 3 dello standard);</w:t>
      </w:r>
    </w:p>
    <w:p w14:paraId="0BA11905" w14:textId="77777777" w:rsidR="00F27040" w:rsidRDefault="00171030" w:rsidP="007F0B6D">
      <w:pPr>
        <w:pStyle w:val="Paragrafoelenco"/>
        <w:numPr>
          <w:ilvl w:val="0"/>
          <w:numId w:val="2"/>
        </w:numPr>
        <w:jc w:val="both"/>
        <w:rPr>
          <w:rStyle w:val="fontstyle01"/>
          <w:color w:val="auto"/>
        </w:rPr>
      </w:pPr>
      <w:r>
        <w:rPr>
          <w:rStyle w:val="fontstyle01"/>
        </w:rPr>
        <w:t>Commenti speciali (sez. 10.5.4 dello standard);</w:t>
      </w:r>
    </w:p>
    <w:p w14:paraId="3E498D17" w14:textId="77777777" w:rsidR="00F27040" w:rsidRDefault="00171030" w:rsidP="007F0B6D">
      <w:pPr>
        <w:pStyle w:val="Paragrafoelenco"/>
        <w:numPr>
          <w:ilvl w:val="0"/>
          <w:numId w:val="2"/>
        </w:numPr>
        <w:jc w:val="both"/>
        <w:rPr>
          <w:rStyle w:val="fontstyle01"/>
          <w:color w:val="auto"/>
        </w:rPr>
      </w:pPr>
      <w:r>
        <w:rPr>
          <w:rStyle w:val="fontstyle01"/>
        </w:rPr>
        <w:t>Utilizzo degli spazi bianchi (cap. 8 dello standard);</w:t>
      </w:r>
    </w:p>
    <w:p w14:paraId="26B66EA5" w14:textId="77777777" w:rsidR="00F27040" w:rsidRDefault="00F27040">
      <w:pPr>
        <w:rPr>
          <w:rFonts w:ascii="Garamond" w:hAnsi="Garamond"/>
          <w:sz w:val="24"/>
          <w:szCs w:val="24"/>
        </w:rPr>
      </w:pPr>
    </w:p>
    <w:p w14:paraId="3FBF67C3" w14:textId="77777777" w:rsidR="00F27040" w:rsidRDefault="00171030" w:rsidP="007F0B6D">
      <w:pPr>
        <w:jc w:val="both"/>
        <w:rPr>
          <w:rFonts w:ascii="Garamond" w:hAnsi="Garamond"/>
          <w:sz w:val="24"/>
          <w:szCs w:val="24"/>
        </w:rPr>
      </w:pPr>
      <w:r>
        <w:rPr>
          <w:rFonts w:ascii="Garamond" w:hAnsi="Garamond"/>
          <w:sz w:val="24"/>
          <w:szCs w:val="24"/>
        </w:rPr>
        <w:t>Saranno inoltre applicate le seguenti restrizioni e variazioni:</w:t>
      </w:r>
    </w:p>
    <w:p w14:paraId="2CFC8A0B"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All’inizio di ogni file dovranno essere presenti alcune informazioni strutturate come segue:</w:t>
      </w:r>
    </w:p>
    <w:tbl>
      <w:tblPr>
        <w:tblStyle w:val="Grigliatabella"/>
        <w:tblW w:w="8221" w:type="dxa"/>
        <w:tblInd w:w="846" w:type="dxa"/>
        <w:shd w:val="clear" w:color="auto" w:fill="2E74B5" w:themeFill="accent5" w:themeFillShade="BF"/>
        <w:tblLook w:val="04A0" w:firstRow="1" w:lastRow="0" w:firstColumn="1" w:lastColumn="0" w:noHBand="0" w:noVBand="1"/>
      </w:tblPr>
      <w:tblGrid>
        <w:gridCol w:w="8221"/>
      </w:tblGrid>
      <w:tr w:rsidR="00F27040" w14:paraId="10220A70" w14:textId="77777777">
        <w:trPr>
          <w:trHeight w:val="1099"/>
        </w:trPr>
        <w:tc>
          <w:tcPr>
            <w:tcW w:w="8221" w:type="dxa"/>
            <w:tcBorders>
              <w:top w:val="nil"/>
              <w:left w:val="nil"/>
              <w:bottom w:val="nil"/>
              <w:right w:val="nil"/>
            </w:tcBorders>
            <w:shd w:val="clear" w:color="auto" w:fill="2E74B5" w:themeFill="accent5" w:themeFillShade="BF"/>
          </w:tcPr>
          <w:p w14:paraId="6F48988B" w14:textId="77777777" w:rsidR="00F27040" w:rsidRDefault="00171030">
            <w:pPr>
              <w:rPr>
                <w:rFonts w:ascii="Garamond" w:hAnsi="Garamond"/>
                <w:color w:val="FFFFFF" w:themeColor="background1"/>
                <w:sz w:val="24"/>
                <w:szCs w:val="24"/>
              </w:rPr>
            </w:pPr>
            <w:r>
              <w:rPr>
                <w:rFonts w:ascii="Garamond" w:hAnsi="Garamond"/>
                <w:color w:val="FFFFFF" w:themeColor="background1"/>
                <w:sz w:val="24"/>
                <w:szCs w:val="24"/>
              </w:rPr>
              <w:t>/*</w:t>
            </w:r>
          </w:p>
          <w:p w14:paraId="4F10F073" w14:textId="77777777" w:rsidR="00F27040" w:rsidRDefault="00171030">
            <w:pPr>
              <w:rPr>
                <w:rFonts w:ascii="Garamond" w:hAnsi="Garamond"/>
                <w:color w:val="FFFFFF" w:themeColor="background1"/>
                <w:sz w:val="24"/>
                <w:szCs w:val="24"/>
              </w:rPr>
            </w:pPr>
            <w:r>
              <w:rPr>
                <w:rFonts w:ascii="Garamond" w:hAnsi="Garamond"/>
                <w:color w:val="FFFFFF" w:themeColor="background1"/>
                <w:sz w:val="24"/>
                <w:szCs w:val="24"/>
              </w:rPr>
              <w:t xml:space="preserve">      </w:t>
            </w:r>
            <w:proofErr w:type="spellStart"/>
            <w:r>
              <w:rPr>
                <w:rFonts w:ascii="Garamond" w:hAnsi="Garamond"/>
                <w:color w:val="FFFFFF" w:themeColor="background1"/>
                <w:sz w:val="24"/>
                <w:szCs w:val="24"/>
              </w:rPr>
              <w:t>NomeClasse</w:t>
            </w:r>
            <w:proofErr w:type="spellEnd"/>
          </w:p>
          <w:p w14:paraId="57E5519B" w14:textId="77777777" w:rsidR="00F27040" w:rsidRDefault="00171030">
            <w:pPr>
              <w:rPr>
                <w:rFonts w:ascii="Garamond" w:hAnsi="Garamond"/>
                <w:color w:val="FFFFFF" w:themeColor="background1"/>
                <w:sz w:val="24"/>
                <w:szCs w:val="24"/>
              </w:rPr>
            </w:pPr>
            <w:r>
              <w:rPr>
                <w:rFonts w:ascii="Garamond" w:hAnsi="Garamond"/>
                <w:color w:val="FFFFFF" w:themeColor="background1"/>
                <w:sz w:val="24"/>
                <w:szCs w:val="24"/>
              </w:rPr>
              <w:t xml:space="preserve">      Breve descrizione della classe</w:t>
            </w:r>
          </w:p>
          <w:p w14:paraId="13787B62" w14:textId="77777777" w:rsidR="00F27040" w:rsidRDefault="00171030">
            <w:pPr>
              <w:rPr>
                <w:rFonts w:ascii="Garamond" w:hAnsi="Garamond"/>
                <w:sz w:val="24"/>
                <w:szCs w:val="24"/>
              </w:rPr>
            </w:pPr>
            <w:r>
              <w:rPr>
                <w:rFonts w:ascii="Garamond" w:hAnsi="Garamond"/>
                <w:color w:val="FFFFFF" w:themeColor="background1"/>
                <w:sz w:val="24"/>
                <w:szCs w:val="24"/>
              </w:rPr>
              <w:t>*/</w:t>
            </w:r>
          </w:p>
        </w:tc>
      </w:tr>
    </w:tbl>
    <w:p w14:paraId="04F72822" w14:textId="77777777" w:rsidR="00F27040" w:rsidRDefault="00F27040">
      <w:pPr>
        <w:ind w:left="1416"/>
        <w:rPr>
          <w:rFonts w:ascii="Garamond" w:hAnsi="Garamond"/>
          <w:sz w:val="24"/>
          <w:szCs w:val="24"/>
        </w:rPr>
      </w:pPr>
    </w:p>
    <w:p w14:paraId="18CB51BB"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Tutte le variabili dovrebbero essere private.</w:t>
      </w:r>
    </w:p>
    <w:p w14:paraId="4B0B414F"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Tutte le variabili che non vengono mai modificate dovrebbero essere dichiarate come costanti (</w:t>
      </w:r>
      <w:proofErr w:type="spellStart"/>
      <w:r>
        <w:rPr>
          <w:rFonts w:ascii="Garamond" w:hAnsi="Garamond"/>
          <w:sz w:val="24"/>
          <w:szCs w:val="24"/>
        </w:rPr>
        <w:t>final</w:t>
      </w:r>
      <w:proofErr w:type="spellEnd"/>
      <w:r>
        <w:rPr>
          <w:rFonts w:ascii="Garamond" w:hAnsi="Garamond"/>
          <w:sz w:val="24"/>
          <w:szCs w:val="24"/>
        </w:rPr>
        <w:t>).</w:t>
      </w:r>
    </w:p>
    <w:p w14:paraId="09D54D64"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Si devono usare le tabulazioni per gestire l’indentazione.</w:t>
      </w:r>
    </w:p>
    <w:p w14:paraId="5706B910" w14:textId="77777777" w:rsidR="00F27040" w:rsidRPr="00217493" w:rsidRDefault="00F27040">
      <w:pPr>
        <w:rPr>
          <w:sz w:val="24"/>
          <w:szCs w:val="24"/>
        </w:rPr>
      </w:pPr>
    </w:p>
    <w:p w14:paraId="37F67C72" w14:textId="77777777" w:rsidR="00F27040" w:rsidRPr="00217493" w:rsidRDefault="00171030" w:rsidP="00C01742">
      <w:pPr>
        <w:pStyle w:val="Titolo3"/>
        <w:rPr>
          <w:rFonts w:ascii="Garamond" w:hAnsi="Garamond"/>
          <w:b/>
          <w:i/>
          <w:color w:val="000000" w:themeColor="text1"/>
        </w:rPr>
      </w:pPr>
      <w:bookmarkStart w:id="14" w:name="_Toc27137273"/>
      <w:bookmarkStart w:id="15" w:name="_Toc27732182"/>
      <w:r w:rsidRPr="00217493">
        <w:rPr>
          <w:rFonts w:ascii="Garamond" w:hAnsi="Garamond"/>
          <w:b/>
          <w:i/>
          <w:color w:val="000000" w:themeColor="text1"/>
        </w:rPr>
        <w:t>1.2.2 Base di dati</w:t>
      </w:r>
      <w:bookmarkEnd w:id="14"/>
      <w:bookmarkEnd w:id="15"/>
    </w:p>
    <w:p w14:paraId="0610EEE5" w14:textId="77777777" w:rsidR="00F27040" w:rsidRDefault="00171030">
      <w:pPr>
        <w:jc w:val="both"/>
        <w:rPr>
          <w:rFonts w:ascii="Garamond" w:hAnsi="Garamond"/>
          <w:sz w:val="24"/>
          <w:szCs w:val="24"/>
        </w:rPr>
      </w:pPr>
      <w:r>
        <w:rPr>
          <w:rFonts w:ascii="Garamond" w:hAnsi="Garamond"/>
          <w:sz w:val="24"/>
          <w:szCs w:val="24"/>
        </w:rPr>
        <w:t>Le tabelle della base di dati dovrebbero rispettare la terza forma normale (3NF), in caso non venga rispettato tale vincolo va riportato nella documentazione della base di dati la ragione. Inoltre, anche le scelte sul trattamento dell’integrità referenziale vanno riportate nella documentazione della base di dati.</w:t>
      </w:r>
    </w:p>
    <w:p w14:paraId="52A973A0" w14:textId="77777777" w:rsidR="00B204C2" w:rsidRPr="007F0B6D" w:rsidRDefault="00B204C2" w:rsidP="007F0B6D"/>
    <w:p w14:paraId="49C58FF3" w14:textId="77777777" w:rsidR="00F27040" w:rsidRPr="00217493" w:rsidRDefault="00171030" w:rsidP="00C01742">
      <w:pPr>
        <w:pStyle w:val="Titolo3"/>
        <w:rPr>
          <w:rFonts w:ascii="Garamond" w:hAnsi="Garamond"/>
          <w:b/>
          <w:i/>
          <w:color w:val="000000" w:themeColor="text1"/>
        </w:rPr>
      </w:pPr>
      <w:bookmarkStart w:id="16" w:name="_Toc27137274"/>
      <w:bookmarkStart w:id="17" w:name="_Toc27732183"/>
      <w:r w:rsidRPr="00217493">
        <w:rPr>
          <w:rFonts w:ascii="Garamond" w:hAnsi="Garamond"/>
          <w:b/>
          <w:i/>
          <w:color w:val="000000" w:themeColor="text1"/>
        </w:rPr>
        <w:t>1.2.3 Java Server Page (JSP)</w:t>
      </w:r>
      <w:bookmarkEnd w:id="16"/>
      <w:bookmarkEnd w:id="17"/>
    </w:p>
    <w:p w14:paraId="3B303A6A" w14:textId="77777777" w:rsidR="00F27040" w:rsidRDefault="00171030">
      <w:pPr>
        <w:jc w:val="both"/>
        <w:rPr>
          <w:rFonts w:ascii="Garamond" w:hAnsi="Garamond"/>
          <w:sz w:val="24"/>
          <w:szCs w:val="24"/>
        </w:rPr>
      </w:pPr>
      <w:r>
        <w:rPr>
          <w:rFonts w:ascii="Garamond" w:hAnsi="Garamond"/>
          <w:sz w:val="24"/>
          <w:szCs w:val="24"/>
        </w:rPr>
        <w:t>Le pagine JSP, quando eseguite, devono produrre un documento conforme allo standard HTML versione 5.</w:t>
      </w:r>
    </w:p>
    <w:p w14:paraId="443DC5E1" w14:textId="77777777" w:rsidR="00F27040" w:rsidRDefault="00171030">
      <w:pPr>
        <w:jc w:val="both"/>
        <w:rPr>
          <w:rFonts w:ascii="Garamond" w:hAnsi="Garamond"/>
          <w:sz w:val="24"/>
          <w:szCs w:val="24"/>
        </w:rPr>
      </w:pPr>
      <w:r>
        <w:rPr>
          <w:rFonts w:ascii="Garamond" w:hAnsi="Garamond"/>
          <w:sz w:val="24"/>
          <w:szCs w:val="24"/>
        </w:rPr>
        <w:t xml:space="preserve">Le parti Java delle pagine devono aderire alle convenzioni per la codifica in Java, con le seguenti </w:t>
      </w:r>
    </w:p>
    <w:p w14:paraId="10DD2C9F" w14:textId="77777777" w:rsidR="00F27040" w:rsidRDefault="00171030">
      <w:pPr>
        <w:jc w:val="both"/>
        <w:rPr>
          <w:rFonts w:ascii="Garamond" w:hAnsi="Garamond"/>
          <w:sz w:val="24"/>
          <w:szCs w:val="24"/>
        </w:rPr>
      </w:pPr>
      <w:r>
        <w:rPr>
          <w:rFonts w:ascii="Garamond" w:hAnsi="Garamond"/>
          <w:sz w:val="24"/>
          <w:szCs w:val="24"/>
        </w:rPr>
        <w:t xml:space="preserve">puntualizzazioni: </w:t>
      </w:r>
    </w:p>
    <w:p w14:paraId="1005881C" w14:textId="77777777" w:rsidR="00F27040" w:rsidRPr="00C41C30" w:rsidRDefault="00171030" w:rsidP="00C41C30">
      <w:pPr>
        <w:pStyle w:val="Paragrafoelenco"/>
        <w:numPr>
          <w:ilvl w:val="0"/>
          <w:numId w:val="14"/>
        </w:numPr>
        <w:jc w:val="both"/>
        <w:rPr>
          <w:rFonts w:ascii="Garamond" w:hAnsi="Garamond"/>
          <w:sz w:val="24"/>
          <w:szCs w:val="24"/>
        </w:rPr>
      </w:pPr>
      <w:r w:rsidRPr="00C41C30">
        <w:rPr>
          <w:rFonts w:ascii="Garamond" w:hAnsi="Garamond"/>
          <w:sz w:val="24"/>
          <w:szCs w:val="24"/>
        </w:rPr>
        <w:t xml:space="preserve">Il tag di apertura (&lt;%) è seguito immediatamente dalla fine della riga; </w:t>
      </w:r>
    </w:p>
    <w:p w14:paraId="3F43646D" w14:textId="77777777" w:rsidR="00F27040" w:rsidRPr="00C41C30" w:rsidRDefault="00171030" w:rsidP="00C41C30">
      <w:pPr>
        <w:pStyle w:val="Paragrafoelenco"/>
        <w:numPr>
          <w:ilvl w:val="0"/>
          <w:numId w:val="14"/>
        </w:numPr>
        <w:jc w:val="both"/>
        <w:rPr>
          <w:rFonts w:ascii="Garamond" w:hAnsi="Garamond"/>
          <w:sz w:val="24"/>
          <w:szCs w:val="24"/>
        </w:rPr>
      </w:pPr>
      <w:r w:rsidRPr="00C41C30">
        <w:rPr>
          <w:rFonts w:ascii="Garamond" w:hAnsi="Garamond"/>
          <w:sz w:val="24"/>
          <w:szCs w:val="24"/>
        </w:rPr>
        <w:t xml:space="preserve">Il tag di chiusura (%&gt;) si trova all'inizio di una riga; </w:t>
      </w:r>
    </w:p>
    <w:p w14:paraId="177083AA" w14:textId="77777777" w:rsidR="00F27040" w:rsidRPr="00C41C30" w:rsidRDefault="00171030" w:rsidP="00C41C30">
      <w:pPr>
        <w:pStyle w:val="Paragrafoelenco"/>
        <w:numPr>
          <w:ilvl w:val="0"/>
          <w:numId w:val="14"/>
        </w:numPr>
        <w:jc w:val="both"/>
        <w:rPr>
          <w:rFonts w:ascii="Garamond" w:hAnsi="Garamond"/>
          <w:sz w:val="24"/>
          <w:szCs w:val="24"/>
        </w:rPr>
      </w:pPr>
      <w:r w:rsidRPr="00C41C30">
        <w:rPr>
          <w:rFonts w:ascii="Garamond" w:hAnsi="Garamond"/>
          <w:sz w:val="24"/>
          <w:szCs w:val="24"/>
        </w:rPr>
        <w:t>È possibile omettere l’uso delle due regole precedenti, se il corpo del codice Java consiste in una singola istruzione:</w:t>
      </w: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E74B5" w:themeFill="accent5" w:themeFillShade="BF"/>
        <w:tblLook w:val="04A0" w:firstRow="1" w:lastRow="0" w:firstColumn="1" w:lastColumn="0" w:noHBand="0" w:noVBand="1"/>
      </w:tblPr>
      <w:tblGrid>
        <w:gridCol w:w="9025"/>
      </w:tblGrid>
      <w:tr w:rsidR="00F27040" w14:paraId="505EAC69" w14:textId="77777777">
        <w:trPr>
          <w:trHeight w:val="1347"/>
        </w:trPr>
        <w:tc>
          <w:tcPr>
            <w:tcW w:w="9025" w:type="dxa"/>
            <w:shd w:val="clear" w:color="auto" w:fill="2E74B5" w:themeFill="accent5" w:themeFillShade="BF"/>
          </w:tcPr>
          <w:p w14:paraId="5277D0F8" w14:textId="77777777" w:rsidR="00F27040" w:rsidRPr="00E929F5" w:rsidRDefault="00171030">
            <w:pPr>
              <w:pStyle w:val="Default"/>
              <w:rPr>
                <w:color w:val="FFFFFF" w:themeColor="background1"/>
                <w:sz w:val="23"/>
                <w:szCs w:val="23"/>
                <w:lang w:val="en-US"/>
              </w:rPr>
            </w:pPr>
            <w:bookmarkStart w:id="18" w:name="_Hlk26174786"/>
            <w:r w:rsidRPr="00E929F5">
              <w:rPr>
                <w:color w:val="FFFFFF" w:themeColor="background1"/>
                <w:sz w:val="23"/>
                <w:szCs w:val="23"/>
                <w:lang w:val="en-US"/>
              </w:rPr>
              <w:t>&lt;!</w:t>
            </w:r>
            <w:proofErr w:type="spellStart"/>
            <w:r w:rsidRPr="00E929F5">
              <w:rPr>
                <w:color w:val="FFFFFF" w:themeColor="background1"/>
                <w:sz w:val="23"/>
                <w:szCs w:val="23"/>
                <w:lang w:val="en-US"/>
              </w:rPr>
              <w:t>Accettabile</w:t>
            </w:r>
            <w:proofErr w:type="spellEnd"/>
            <w:r w:rsidRPr="00E929F5">
              <w:rPr>
                <w:color w:val="FFFFFF" w:themeColor="background1"/>
                <w:sz w:val="23"/>
                <w:szCs w:val="23"/>
                <w:lang w:val="en-US"/>
              </w:rPr>
              <w:t xml:space="preserve"> &gt; </w:t>
            </w:r>
          </w:p>
          <w:p w14:paraId="5998AD7B"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 for (String </w:t>
            </w:r>
            <w:proofErr w:type="gramStart"/>
            <w:r w:rsidRPr="00E929F5">
              <w:rPr>
                <w:color w:val="FFFFFF" w:themeColor="background1"/>
                <w:sz w:val="23"/>
                <w:szCs w:val="23"/>
                <w:lang w:val="en-US"/>
              </w:rPr>
              <w:t>par :</w:t>
            </w:r>
            <w:proofErr w:type="gramEnd"/>
            <w:r w:rsidRPr="00E929F5">
              <w:rPr>
                <w:color w:val="FFFFFF" w:themeColor="background1"/>
                <w:sz w:val="23"/>
                <w:szCs w:val="23"/>
                <w:lang w:val="en-US"/>
              </w:rPr>
              <w:t xml:space="preserve"> paragraphs) {%&gt; </w:t>
            </w:r>
          </w:p>
          <w:p w14:paraId="51443D65"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&lt;p class='item'&gt;&lt;% </w:t>
            </w:r>
            <w:proofErr w:type="spellStart"/>
            <w:r w:rsidRPr="00E929F5">
              <w:rPr>
                <w:color w:val="FFFFFF" w:themeColor="background1"/>
                <w:sz w:val="23"/>
                <w:szCs w:val="23"/>
                <w:lang w:val="en-US"/>
              </w:rPr>
              <w:t>out.print</w:t>
            </w:r>
            <w:proofErr w:type="spellEnd"/>
            <w:r w:rsidRPr="00E929F5">
              <w:rPr>
                <w:color w:val="FFFFFF" w:themeColor="background1"/>
                <w:sz w:val="23"/>
                <w:szCs w:val="23"/>
                <w:lang w:val="en-US"/>
              </w:rPr>
              <w:t xml:space="preserve">(par); %&gt;&lt;/p&gt; </w:t>
            </w:r>
          </w:p>
          <w:p w14:paraId="41F4333E" w14:textId="77777777" w:rsidR="00F27040" w:rsidRDefault="00171030">
            <w:pPr>
              <w:jc w:val="both"/>
              <w:rPr>
                <w:rFonts w:ascii="Garamond" w:hAnsi="Garamond"/>
                <w:sz w:val="24"/>
                <w:szCs w:val="24"/>
              </w:rPr>
            </w:pPr>
            <w:r>
              <w:rPr>
                <w:color w:val="FFFFFF" w:themeColor="background1"/>
                <w:sz w:val="23"/>
                <w:szCs w:val="23"/>
              </w:rPr>
              <w:t>&lt;% } %&gt;</w:t>
            </w:r>
          </w:p>
        </w:tc>
      </w:tr>
      <w:bookmarkEnd w:id="18"/>
    </w:tbl>
    <w:p w14:paraId="5B091EA5" w14:textId="77777777" w:rsidR="00F27040" w:rsidRDefault="00F27040">
      <w:pPr>
        <w:rPr>
          <w:rFonts w:ascii="Garamond" w:hAnsi="Garamond"/>
          <w:b/>
          <w:bCs/>
          <w:sz w:val="24"/>
          <w:szCs w:val="24"/>
        </w:rPr>
      </w:pP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3324"/>
        <w:tblLook w:val="04A0" w:firstRow="1" w:lastRow="0" w:firstColumn="1" w:lastColumn="0" w:noHBand="0" w:noVBand="1"/>
      </w:tblPr>
      <w:tblGrid>
        <w:gridCol w:w="9025"/>
      </w:tblGrid>
      <w:tr w:rsidR="00F27040" w:rsidRPr="00826366" w14:paraId="56A68ECB" w14:textId="77777777">
        <w:trPr>
          <w:trHeight w:val="1107"/>
        </w:trPr>
        <w:tc>
          <w:tcPr>
            <w:tcW w:w="9025" w:type="dxa"/>
            <w:shd w:val="clear" w:color="auto" w:fill="F83324"/>
          </w:tcPr>
          <w:p w14:paraId="07E98C5E"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&lt;!Non </w:t>
            </w:r>
            <w:proofErr w:type="spellStart"/>
            <w:r w:rsidRPr="00E929F5">
              <w:rPr>
                <w:color w:val="FFFFFF" w:themeColor="background1"/>
                <w:sz w:val="23"/>
                <w:szCs w:val="23"/>
                <w:lang w:val="en-US"/>
              </w:rPr>
              <w:t>accettabile</w:t>
            </w:r>
            <w:proofErr w:type="spellEnd"/>
            <w:r w:rsidRPr="00E929F5">
              <w:rPr>
                <w:color w:val="FFFFFF" w:themeColor="background1"/>
                <w:sz w:val="23"/>
                <w:szCs w:val="23"/>
                <w:lang w:val="en-US"/>
              </w:rPr>
              <w:t xml:space="preserve"> &gt; </w:t>
            </w:r>
          </w:p>
          <w:p w14:paraId="25BA9F42"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&lt;p class='item'&gt;&lt;% List&lt;String&gt; paragraphs = </w:t>
            </w:r>
            <w:proofErr w:type="spellStart"/>
            <w:proofErr w:type="gramStart"/>
            <w:r w:rsidRPr="00E929F5">
              <w:rPr>
                <w:color w:val="FFFFFF" w:themeColor="background1"/>
                <w:sz w:val="23"/>
                <w:szCs w:val="23"/>
                <w:lang w:val="en-US"/>
              </w:rPr>
              <w:t>getParagraphs</w:t>
            </w:r>
            <w:proofErr w:type="spellEnd"/>
            <w:r w:rsidRPr="00E929F5">
              <w:rPr>
                <w:color w:val="FFFFFF" w:themeColor="background1"/>
                <w:sz w:val="23"/>
                <w:szCs w:val="23"/>
                <w:lang w:val="en-US"/>
              </w:rPr>
              <w:t>(</w:t>
            </w:r>
            <w:proofErr w:type="gramEnd"/>
            <w:r w:rsidRPr="00E929F5">
              <w:rPr>
                <w:color w:val="FFFFFF" w:themeColor="background1"/>
                <w:sz w:val="23"/>
                <w:szCs w:val="23"/>
                <w:lang w:val="en-US"/>
              </w:rPr>
              <w:t xml:space="preserve">); </w:t>
            </w:r>
          </w:p>
          <w:p w14:paraId="037C67CB" w14:textId="77777777" w:rsidR="00F27040" w:rsidRPr="00E929F5" w:rsidRDefault="00171030">
            <w:pPr>
              <w:jc w:val="both"/>
              <w:rPr>
                <w:rFonts w:ascii="Garamond" w:hAnsi="Garamond"/>
                <w:sz w:val="24"/>
                <w:szCs w:val="24"/>
                <w:lang w:val="en-US"/>
              </w:rPr>
            </w:pPr>
            <w:proofErr w:type="spellStart"/>
            <w:r w:rsidRPr="00E929F5">
              <w:rPr>
                <w:color w:val="FFFFFF" w:themeColor="background1"/>
                <w:sz w:val="23"/>
                <w:szCs w:val="23"/>
                <w:lang w:val="en-US"/>
              </w:rPr>
              <w:t>out.print</w:t>
            </w:r>
            <w:proofErr w:type="spellEnd"/>
            <w:r w:rsidRPr="00E929F5">
              <w:rPr>
                <w:color w:val="FFFFFF" w:themeColor="background1"/>
                <w:sz w:val="23"/>
                <w:szCs w:val="23"/>
                <w:lang w:val="en-US"/>
              </w:rPr>
              <w:t>(</w:t>
            </w:r>
            <w:proofErr w:type="spellStart"/>
            <w:r w:rsidRPr="00E929F5">
              <w:rPr>
                <w:color w:val="FFFFFF" w:themeColor="background1"/>
                <w:sz w:val="23"/>
                <w:szCs w:val="23"/>
                <w:lang w:val="en-US"/>
              </w:rPr>
              <w:t>paragraphs.get</w:t>
            </w:r>
            <w:proofErr w:type="spellEnd"/>
            <w:r w:rsidRPr="00E929F5">
              <w:rPr>
                <w:color w:val="FFFFFF" w:themeColor="background1"/>
                <w:sz w:val="23"/>
                <w:szCs w:val="23"/>
                <w:lang w:val="en-US"/>
              </w:rPr>
              <w:t>(</w:t>
            </w:r>
            <w:proofErr w:type="spellStart"/>
            <w:r w:rsidRPr="00E929F5">
              <w:rPr>
                <w:color w:val="FFFFFF" w:themeColor="background1"/>
                <w:sz w:val="23"/>
                <w:szCs w:val="23"/>
                <w:lang w:val="en-US"/>
              </w:rPr>
              <w:t>i</w:t>
            </w:r>
            <w:proofErr w:type="spellEnd"/>
            <w:r w:rsidRPr="00E929F5">
              <w:rPr>
                <w:color w:val="FFFFFF" w:themeColor="background1"/>
                <w:sz w:val="23"/>
                <w:szCs w:val="23"/>
                <w:lang w:val="en-US"/>
              </w:rPr>
              <w:t>++)</w:t>
            </w:r>
            <w:proofErr w:type="gramStart"/>
            <w:r w:rsidRPr="00E929F5">
              <w:rPr>
                <w:color w:val="FFFFFF" w:themeColor="background1"/>
                <w:sz w:val="23"/>
                <w:szCs w:val="23"/>
                <w:lang w:val="en-US"/>
              </w:rPr>
              <w:t>);%</w:t>
            </w:r>
            <w:proofErr w:type="gramEnd"/>
            <w:r w:rsidRPr="00E929F5">
              <w:rPr>
                <w:color w:val="FFFFFF" w:themeColor="background1"/>
                <w:sz w:val="23"/>
                <w:szCs w:val="23"/>
                <w:lang w:val="en-US"/>
              </w:rPr>
              <w:t>&gt;&lt;/p&gt;</w:t>
            </w:r>
          </w:p>
        </w:tc>
      </w:tr>
    </w:tbl>
    <w:p w14:paraId="4EC0D67D" w14:textId="77777777" w:rsidR="00F27040" w:rsidRPr="00E929F5" w:rsidRDefault="00F27040">
      <w:pPr>
        <w:rPr>
          <w:rFonts w:ascii="Garamond" w:hAnsi="Garamond"/>
          <w:b/>
          <w:bCs/>
          <w:sz w:val="24"/>
          <w:szCs w:val="24"/>
          <w:lang w:val="en-US"/>
        </w:rPr>
      </w:pPr>
    </w:p>
    <w:p w14:paraId="56F163F5" w14:textId="77777777" w:rsidR="00F27040" w:rsidRPr="00217493" w:rsidRDefault="00171030" w:rsidP="00217493">
      <w:pPr>
        <w:pStyle w:val="Titolo3"/>
        <w:rPr>
          <w:i/>
        </w:rPr>
      </w:pPr>
      <w:bookmarkStart w:id="19" w:name="_Toc27137275"/>
      <w:bookmarkStart w:id="20" w:name="_Toc27732184"/>
      <w:r w:rsidRPr="00217493">
        <w:rPr>
          <w:rFonts w:ascii="Garamond" w:hAnsi="Garamond"/>
          <w:b/>
          <w:i/>
          <w:color w:val="000000" w:themeColor="text1"/>
        </w:rPr>
        <w:t>1.2.4 Pagine HTML</w:t>
      </w:r>
      <w:bookmarkEnd w:id="19"/>
      <w:bookmarkEnd w:id="20"/>
    </w:p>
    <w:p w14:paraId="05949316" w14:textId="77777777" w:rsidR="00F27040" w:rsidRDefault="00171030" w:rsidP="00B479A5">
      <w:pPr>
        <w:jc w:val="both"/>
      </w:pPr>
      <w:r w:rsidRPr="00E929F5">
        <w:rPr>
          <w:rFonts w:ascii="Garamond" w:eastAsia="Garamond" w:hAnsi="Garamond" w:cs="Garamond"/>
          <w:color w:val="000000"/>
          <w:sz w:val="24"/>
          <w:szCs w:val="24"/>
          <w:lang w:eastAsia="zh-CN"/>
        </w:rPr>
        <w:t xml:space="preserve">Le pagine HTML, statiche e dinamiche, devono essere totalmente aderenti allo standard HTML </w:t>
      </w:r>
    </w:p>
    <w:p w14:paraId="2FDB67BE" w14:textId="77777777" w:rsidR="00F27040" w:rsidRDefault="00171030" w:rsidP="00B479A5">
      <w:pPr>
        <w:jc w:val="both"/>
      </w:pPr>
      <w:r w:rsidRPr="00E929F5">
        <w:rPr>
          <w:rFonts w:ascii="Garamond" w:eastAsia="Garamond" w:hAnsi="Garamond" w:cs="Garamond"/>
          <w:color w:val="000000"/>
          <w:sz w:val="24"/>
          <w:szCs w:val="24"/>
          <w:lang w:eastAsia="zh-CN"/>
        </w:rPr>
        <w:t xml:space="preserve">versione 5. </w:t>
      </w:r>
    </w:p>
    <w:p w14:paraId="0F27B912" w14:textId="77777777" w:rsidR="00F27040" w:rsidRDefault="00171030" w:rsidP="00B479A5">
      <w:pPr>
        <w:jc w:val="both"/>
      </w:pPr>
      <w:r w:rsidRPr="00E929F5">
        <w:rPr>
          <w:rFonts w:ascii="Garamond" w:eastAsia="Garamond" w:hAnsi="Garamond" w:cs="Garamond"/>
          <w:color w:val="000000"/>
          <w:sz w:val="24"/>
          <w:szCs w:val="24"/>
          <w:lang w:eastAsia="zh-CN"/>
        </w:rPr>
        <w:t xml:space="preserve">Inoltre, il codice HTML statico deve utilizzare l'indentazione, per facilitare la lettura, secondo le </w:t>
      </w:r>
    </w:p>
    <w:p w14:paraId="01F3A13D" w14:textId="77777777" w:rsidR="00F27040" w:rsidRDefault="00171030" w:rsidP="00B479A5">
      <w:pPr>
        <w:jc w:val="both"/>
      </w:pPr>
      <w:proofErr w:type="spellStart"/>
      <w:r>
        <w:rPr>
          <w:rFonts w:ascii="Garamond" w:eastAsia="Garamond" w:hAnsi="Garamond" w:cs="Garamond"/>
          <w:color w:val="000000"/>
          <w:sz w:val="24"/>
          <w:szCs w:val="24"/>
          <w:lang w:val="en-US" w:eastAsia="zh-CN"/>
        </w:rPr>
        <w:t>seguenti</w:t>
      </w:r>
      <w:proofErr w:type="spellEnd"/>
      <w:r>
        <w:rPr>
          <w:rFonts w:ascii="Garamond" w:eastAsia="Garamond" w:hAnsi="Garamond" w:cs="Garamond"/>
          <w:color w:val="000000"/>
          <w:sz w:val="24"/>
          <w:szCs w:val="24"/>
          <w:lang w:val="en-US" w:eastAsia="zh-CN"/>
        </w:rPr>
        <w:t xml:space="preserve"> </w:t>
      </w:r>
      <w:proofErr w:type="spellStart"/>
      <w:r>
        <w:rPr>
          <w:rFonts w:ascii="Garamond" w:eastAsia="Garamond" w:hAnsi="Garamond" w:cs="Garamond"/>
          <w:color w:val="000000"/>
          <w:sz w:val="24"/>
          <w:szCs w:val="24"/>
          <w:lang w:val="en-US" w:eastAsia="zh-CN"/>
        </w:rPr>
        <w:t>regole</w:t>
      </w:r>
      <w:proofErr w:type="spellEnd"/>
      <w:r>
        <w:rPr>
          <w:rFonts w:ascii="Garamond" w:eastAsia="Garamond" w:hAnsi="Garamond" w:cs="Garamond"/>
          <w:color w:val="000000"/>
          <w:sz w:val="24"/>
          <w:szCs w:val="24"/>
          <w:lang w:val="en-US" w:eastAsia="zh-CN"/>
        </w:rPr>
        <w:t xml:space="preserve">: </w:t>
      </w:r>
    </w:p>
    <w:p w14:paraId="7A7D4F63" w14:textId="77777777" w:rsidR="00F27040" w:rsidRDefault="00171030" w:rsidP="00C41C30">
      <w:pPr>
        <w:pStyle w:val="Paragrafoelenco"/>
        <w:numPr>
          <w:ilvl w:val="0"/>
          <w:numId w:val="13"/>
        </w:numPr>
        <w:tabs>
          <w:tab w:val="left" w:pos="420"/>
        </w:tabs>
        <w:jc w:val="both"/>
      </w:pPr>
      <w:r w:rsidRPr="00E929F5">
        <w:rPr>
          <w:rFonts w:ascii="Garamond" w:eastAsia="Garamond" w:hAnsi="Garamond" w:cs="Garamond"/>
          <w:color w:val="000000"/>
          <w:sz w:val="24"/>
          <w:szCs w:val="24"/>
          <w:lang w:eastAsia="zh-CN"/>
        </w:rPr>
        <w:t xml:space="preserve">Un'indentazione consiste in una tabulazione; </w:t>
      </w:r>
    </w:p>
    <w:p w14:paraId="345B8BF1" w14:textId="77777777" w:rsidR="00F27040" w:rsidRDefault="00171030" w:rsidP="00C41C30">
      <w:pPr>
        <w:pStyle w:val="Paragrafoelenco"/>
        <w:numPr>
          <w:ilvl w:val="0"/>
          <w:numId w:val="13"/>
        </w:numPr>
        <w:tabs>
          <w:tab w:val="left" w:pos="420"/>
        </w:tabs>
        <w:jc w:val="both"/>
      </w:pPr>
      <w:r w:rsidRPr="00E929F5">
        <w:rPr>
          <w:rFonts w:ascii="Garamond" w:eastAsia="Garamond" w:hAnsi="Garamond" w:cs="Garamond"/>
          <w:color w:val="000000"/>
          <w:sz w:val="24"/>
          <w:szCs w:val="24"/>
          <w:lang w:eastAsia="zh-CN"/>
        </w:rPr>
        <w:t xml:space="preserve">Ogni tag deve avere un'indentazione maggiore del tag che lo contiene </w:t>
      </w:r>
    </w:p>
    <w:p w14:paraId="37147A96" w14:textId="77777777" w:rsidR="00F27040" w:rsidRDefault="00171030" w:rsidP="00C41C30">
      <w:pPr>
        <w:pStyle w:val="Paragrafoelenco"/>
        <w:numPr>
          <w:ilvl w:val="0"/>
          <w:numId w:val="13"/>
        </w:numPr>
        <w:tabs>
          <w:tab w:val="left" w:pos="420"/>
        </w:tabs>
        <w:jc w:val="both"/>
      </w:pPr>
      <w:r w:rsidRPr="00E929F5">
        <w:rPr>
          <w:rFonts w:ascii="Garamond" w:eastAsia="Garamond" w:hAnsi="Garamond" w:cs="Garamond"/>
          <w:color w:val="000000"/>
          <w:sz w:val="24"/>
          <w:szCs w:val="24"/>
          <w:lang w:eastAsia="zh-CN"/>
        </w:rPr>
        <w:t>Ogni tag di chiusura deve avere lo stesso livello di indentazione del corrispondente tag di apertura;</w:t>
      </w:r>
    </w:p>
    <w:p w14:paraId="27AFA4C2" w14:textId="77777777" w:rsidR="00F27040" w:rsidRPr="00E929F5" w:rsidRDefault="00F27040">
      <w:pPr>
        <w:rPr>
          <w:rFonts w:ascii="Garamond" w:eastAsia="Garamond" w:hAnsi="Garamond" w:cs="Garamond"/>
          <w:color w:val="000000"/>
          <w:sz w:val="24"/>
          <w:szCs w:val="24"/>
          <w:lang w:eastAsia="zh-CN"/>
        </w:rPr>
      </w:pPr>
    </w:p>
    <w:p w14:paraId="18507F45" w14:textId="77777777" w:rsidR="00F27040" w:rsidRPr="00E929F5" w:rsidRDefault="00F27040">
      <w:pPr>
        <w:pStyle w:val="Default"/>
        <w:rPr>
          <w:rFonts w:eastAsia="Garamond"/>
          <w:lang w:eastAsia="zh-CN"/>
        </w:rPr>
      </w:pP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E74B5" w:themeFill="accent5" w:themeFillShade="BF"/>
        <w:tblLook w:val="04A0" w:firstRow="1" w:lastRow="0" w:firstColumn="1" w:lastColumn="0" w:noHBand="0" w:noVBand="1"/>
      </w:tblPr>
      <w:tblGrid>
        <w:gridCol w:w="9025"/>
      </w:tblGrid>
      <w:tr w:rsidR="00F27040" w14:paraId="3B043E59" w14:textId="77777777">
        <w:trPr>
          <w:trHeight w:val="2286"/>
        </w:trPr>
        <w:tc>
          <w:tcPr>
            <w:tcW w:w="9025" w:type="dxa"/>
            <w:shd w:val="clear" w:color="auto" w:fill="2E74B5" w:themeFill="accent5" w:themeFillShade="BF"/>
          </w:tcPr>
          <w:p w14:paraId="632F36E8" w14:textId="77777777" w:rsidR="00F27040" w:rsidRDefault="00171030">
            <w:pPr>
              <w:pStyle w:val="Default"/>
              <w:rPr>
                <w:color w:val="FFFFFF" w:themeColor="background1"/>
                <w:sz w:val="23"/>
                <w:szCs w:val="23"/>
              </w:rPr>
            </w:pPr>
            <w:proofErr w:type="gramStart"/>
            <w:r>
              <w:rPr>
                <w:color w:val="FFFFFF" w:themeColor="background1"/>
                <w:sz w:val="23"/>
                <w:szCs w:val="23"/>
              </w:rPr>
              <w:lastRenderedPageBreak/>
              <w:t>&lt;!--</w:t>
            </w:r>
            <w:proofErr w:type="gramEnd"/>
            <w:r>
              <w:rPr>
                <w:color w:val="FFFFFF" w:themeColor="background1"/>
                <w:sz w:val="23"/>
                <w:szCs w:val="23"/>
              </w:rPr>
              <w:t>Accettabile-- &gt;</w:t>
            </w:r>
          </w:p>
          <w:p w14:paraId="255A4F01" w14:textId="77777777" w:rsidR="00F27040" w:rsidRPr="00E929F5" w:rsidRDefault="00171030">
            <w:pPr>
              <w:pStyle w:val="Default"/>
              <w:rPr>
                <w:color w:val="FFFFFF" w:themeColor="background1"/>
                <w:sz w:val="23"/>
                <w:szCs w:val="23"/>
              </w:rPr>
            </w:pPr>
            <w:r w:rsidRPr="00E929F5">
              <w:rPr>
                <w:color w:val="FFFFFF" w:themeColor="background1"/>
                <w:sz w:val="23"/>
                <w:szCs w:val="23"/>
              </w:rPr>
              <w:t>&lt;div&gt;&lt;</w:t>
            </w:r>
            <w:proofErr w:type="spellStart"/>
            <w:r w:rsidRPr="00E929F5">
              <w:rPr>
                <w:color w:val="FFFFFF" w:themeColor="background1"/>
                <w:sz w:val="23"/>
                <w:szCs w:val="23"/>
              </w:rPr>
              <w:t>span</w:t>
            </w:r>
            <w:proofErr w:type="spellEnd"/>
            <w:r w:rsidRPr="00E929F5">
              <w:rPr>
                <w:color w:val="FFFFFF" w:themeColor="background1"/>
                <w:sz w:val="23"/>
                <w:szCs w:val="23"/>
              </w:rPr>
              <w:t>&gt;&lt;nl&gt;</w:t>
            </w:r>
          </w:p>
          <w:p w14:paraId="1495A259"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&lt;li&gt;testo&lt;/li&gt;</w:t>
            </w:r>
          </w:p>
          <w:p w14:paraId="4B81E0A9"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&lt;li&gt;</w:t>
            </w:r>
          </w:p>
          <w:p w14:paraId="5094934D"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Testo</w:t>
            </w:r>
          </w:p>
          <w:p w14:paraId="6EE3DDFE"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&lt;/li&gt;</w:t>
            </w:r>
          </w:p>
          <w:p w14:paraId="36C83E21" w14:textId="77777777" w:rsidR="00F27040" w:rsidRPr="00E929F5" w:rsidRDefault="00171030">
            <w:pPr>
              <w:pStyle w:val="Default"/>
              <w:rPr>
                <w:color w:val="FFFFFF" w:themeColor="background1"/>
                <w:sz w:val="23"/>
                <w:szCs w:val="23"/>
              </w:rPr>
            </w:pPr>
            <w:r w:rsidRPr="00E929F5">
              <w:rPr>
                <w:color w:val="FFFFFF" w:themeColor="background1"/>
                <w:sz w:val="23"/>
                <w:szCs w:val="23"/>
              </w:rPr>
              <w:t>&lt;/nl&gt;&lt;/</w:t>
            </w:r>
            <w:proofErr w:type="spellStart"/>
            <w:r w:rsidRPr="00E929F5">
              <w:rPr>
                <w:color w:val="FFFFFF" w:themeColor="background1"/>
                <w:sz w:val="23"/>
                <w:szCs w:val="23"/>
              </w:rPr>
              <w:t>span</w:t>
            </w:r>
            <w:proofErr w:type="spellEnd"/>
            <w:r w:rsidRPr="00E929F5">
              <w:rPr>
                <w:color w:val="FFFFFF" w:themeColor="background1"/>
                <w:sz w:val="23"/>
                <w:szCs w:val="23"/>
              </w:rPr>
              <w:t>&gt;&lt;/div&gt;</w:t>
            </w:r>
          </w:p>
        </w:tc>
      </w:tr>
    </w:tbl>
    <w:p w14:paraId="2CD8A550" w14:textId="77777777" w:rsidR="00F27040" w:rsidRDefault="00F27040"/>
    <w:p w14:paraId="0E4AC4C2" w14:textId="77777777" w:rsidR="00F27040" w:rsidRDefault="00F27040">
      <w:pPr>
        <w:rPr>
          <w:rFonts w:ascii="Garamond" w:hAnsi="Garamond"/>
          <w:b/>
          <w:bCs/>
          <w:sz w:val="24"/>
          <w:szCs w:val="24"/>
        </w:rPr>
      </w:pP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3324"/>
        <w:tblLook w:val="04A0" w:firstRow="1" w:lastRow="0" w:firstColumn="1" w:lastColumn="0" w:noHBand="0" w:noVBand="1"/>
      </w:tblPr>
      <w:tblGrid>
        <w:gridCol w:w="9025"/>
      </w:tblGrid>
      <w:tr w:rsidR="00F27040" w14:paraId="18CAF354" w14:textId="77777777">
        <w:trPr>
          <w:trHeight w:val="2941"/>
        </w:trPr>
        <w:tc>
          <w:tcPr>
            <w:tcW w:w="9025" w:type="dxa"/>
            <w:shd w:val="clear" w:color="auto" w:fill="F83324"/>
          </w:tcPr>
          <w:p w14:paraId="656B0005" w14:textId="77777777" w:rsidR="00F27040" w:rsidRDefault="00171030">
            <w:pPr>
              <w:rPr>
                <w:color w:val="FFFFFF" w:themeColor="background1"/>
              </w:rPr>
            </w:pPr>
            <w:proofErr w:type="gramStart"/>
            <w:r w:rsidRPr="00E929F5">
              <w:rPr>
                <w:rFonts w:ascii="Garamond" w:eastAsia="Garamond" w:hAnsi="Garamond" w:cs="Garamond"/>
                <w:color w:val="FFFFFF" w:themeColor="background1"/>
                <w:sz w:val="24"/>
                <w:szCs w:val="24"/>
                <w:lang w:eastAsia="zh-CN"/>
              </w:rPr>
              <w:t>&lt;!--</w:t>
            </w:r>
            <w:proofErr w:type="gramEnd"/>
            <w:r w:rsidRPr="00E929F5">
              <w:rPr>
                <w:rFonts w:ascii="Garamond" w:eastAsia="Garamond" w:hAnsi="Garamond" w:cs="Garamond"/>
                <w:color w:val="FFFFFF" w:themeColor="background1"/>
                <w:sz w:val="24"/>
                <w:szCs w:val="24"/>
                <w:lang w:eastAsia="zh-CN"/>
              </w:rPr>
              <w:t xml:space="preserve"> Non accettabile --&gt; </w:t>
            </w:r>
          </w:p>
          <w:p w14:paraId="54ECACD6"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&lt;div&gt;&lt;</w:t>
            </w:r>
            <w:proofErr w:type="spellStart"/>
            <w:r w:rsidRPr="00E929F5">
              <w:rPr>
                <w:rFonts w:ascii="Garamond" w:eastAsia="Garamond" w:hAnsi="Garamond" w:cs="Garamond"/>
                <w:color w:val="FFFFFF" w:themeColor="background1"/>
                <w:sz w:val="24"/>
                <w:szCs w:val="24"/>
                <w:lang w:eastAsia="zh-CN"/>
              </w:rPr>
              <w:t>span</w:t>
            </w:r>
            <w:proofErr w:type="spellEnd"/>
            <w:r w:rsidRPr="00E929F5">
              <w:rPr>
                <w:rFonts w:ascii="Garamond" w:eastAsia="Garamond" w:hAnsi="Garamond" w:cs="Garamond"/>
                <w:color w:val="FFFFFF" w:themeColor="background1"/>
                <w:sz w:val="24"/>
                <w:szCs w:val="24"/>
                <w:lang w:eastAsia="zh-CN"/>
              </w:rPr>
              <w:t xml:space="preserve">&gt; </w:t>
            </w:r>
          </w:p>
          <w:p w14:paraId="16AF7299"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&lt;nl&gt; </w:t>
            </w:r>
          </w:p>
          <w:p w14:paraId="63CC1DCA"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&lt;li&gt;Uno&lt;/li&gt; </w:t>
            </w:r>
          </w:p>
          <w:p w14:paraId="289FAFCB"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&lt;li&gt; </w:t>
            </w:r>
          </w:p>
          <w:p w14:paraId="1127B752"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Due </w:t>
            </w:r>
          </w:p>
          <w:p w14:paraId="3BB07D96"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&lt;/li&gt; </w:t>
            </w:r>
          </w:p>
          <w:p w14:paraId="7CCEB130" w14:textId="77777777" w:rsidR="00F27040" w:rsidRDefault="00171030">
            <w:pPr>
              <w:rPr>
                <w:color w:val="FFFFFF" w:themeColor="background1"/>
              </w:rPr>
            </w:pPr>
            <w:r>
              <w:rPr>
                <w:rFonts w:ascii="Garamond" w:eastAsia="Garamond" w:hAnsi="Garamond" w:cs="Garamond"/>
                <w:color w:val="FFFFFF" w:themeColor="background1"/>
                <w:sz w:val="24"/>
                <w:szCs w:val="24"/>
                <w:lang w:val="en-US" w:eastAsia="zh-CN"/>
              </w:rPr>
              <w:t>&lt;/</w:t>
            </w:r>
            <w:proofErr w:type="spellStart"/>
            <w:r>
              <w:rPr>
                <w:rFonts w:ascii="Garamond" w:eastAsia="Garamond" w:hAnsi="Garamond" w:cs="Garamond"/>
                <w:color w:val="FFFFFF" w:themeColor="background1"/>
                <w:sz w:val="24"/>
                <w:szCs w:val="24"/>
                <w:lang w:val="en-US" w:eastAsia="zh-CN"/>
              </w:rPr>
              <w:t>nl</w:t>
            </w:r>
            <w:proofErr w:type="spellEnd"/>
            <w:r>
              <w:rPr>
                <w:rFonts w:ascii="Garamond" w:eastAsia="Garamond" w:hAnsi="Garamond" w:cs="Garamond"/>
                <w:color w:val="FFFFFF" w:themeColor="background1"/>
                <w:sz w:val="24"/>
                <w:szCs w:val="24"/>
                <w:lang w:val="en-US" w:eastAsia="zh-CN"/>
              </w:rPr>
              <w:t xml:space="preserve">&gt;&lt;/span&gt; </w:t>
            </w:r>
          </w:p>
          <w:p w14:paraId="20708C81" w14:textId="77777777" w:rsidR="00F27040" w:rsidRDefault="00171030">
            <w:pPr>
              <w:rPr>
                <w:rFonts w:ascii="Garamond" w:hAnsi="Garamond"/>
                <w:sz w:val="24"/>
                <w:szCs w:val="24"/>
              </w:rPr>
            </w:pPr>
            <w:r>
              <w:rPr>
                <w:rFonts w:ascii="Garamond" w:eastAsia="Garamond" w:hAnsi="Garamond" w:cs="Garamond"/>
                <w:color w:val="FFFFFF" w:themeColor="background1"/>
                <w:sz w:val="24"/>
                <w:szCs w:val="24"/>
                <w:lang w:val="en-US" w:eastAsia="zh-CN"/>
              </w:rPr>
              <w:t>&lt;/div&gt;</w:t>
            </w:r>
          </w:p>
        </w:tc>
      </w:tr>
    </w:tbl>
    <w:p w14:paraId="3CE5956A" w14:textId="77777777" w:rsidR="00F27040" w:rsidRDefault="00F27040">
      <w:pPr>
        <w:rPr>
          <w:rFonts w:ascii="Garamond" w:hAnsi="Garamond"/>
          <w:b/>
          <w:bCs/>
          <w:sz w:val="24"/>
          <w:szCs w:val="24"/>
        </w:rPr>
      </w:pPr>
    </w:p>
    <w:p w14:paraId="4EA1CA51" w14:textId="77777777" w:rsidR="0085767D" w:rsidRDefault="00171030" w:rsidP="0085767D">
      <w:pPr>
        <w:pStyle w:val="Paragrafoelenco"/>
        <w:numPr>
          <w:ilvl w:val="0"/>
          <w:numId w:val="12"/>
        </w:numPr>
        <w:tabs>
          <w:tab w:val="left" w:pos="420"/>
        </w:tabs>
        <w:jc w:val="both"/>
        <w:rPr>
          <w:rFonts w:ascii="Garamond" w:hAnsi="Garamond"/>
          <w:sz w:val="24"/>
          <w:szCs w:val="24"/>
        </w:rPr>
      </w:pPr>
      <w:r w:rsidRPr="00E929F5">
        <w:rPr>
          <w:rFonts w:ascii="Garamond" w:hAnsi="Garamond"/>
          <w:sz w:val="24"/>
          <w:szCs w:val="24"/>
        </w:rPr>
        <w:t>I tag commentati devono seguire le stesse regole che si applicano ai tag normali</w:t>
      </w:r>
      <w:r w:rsidRPr="009B319A">
        <w:rPr>
          <w:rFonts w:ascii="Garamond" w:hAnsi="Garamond"/>
          <w:sz w:val="24"/>
          <w:szCs w:val="24"/>
        </w:rPr>
        <w:t xml:space="preserve">; </w:t>
      </w:r>
      <w:bookmarkStart w:id="21" w:name="_Toc27137276"/>
    </w:p>
    <w:p w14:paraId="2FDB51DB" w14:textId="77777777" w:rsidR="0085767D" w:rsidRDefault="0085767D" w:rsidP="0085767D">
      <w:pPr>
        <w:pStyle w:val="Paragrafoelenco"/>
        <w:tabs>
          <w:tab w:val="left" w:pos="420"/>
        </w:tabs>
        <w:jc w:val="both"/>
        <w:rPr>
          <w:rFonts w:ascii="Garamond" w:hAnsi="Garamond"/>
          <w:sz w:val="24"/>
          <w:szCs w:val="24"/>
        </w:rPr>
      </w:pPr>
    </w:p>
    <w:p w14:paraId="0BDFFC87" w14:textId="77777777" w:rsidR="00074F2E" w:rsidRPr="00217493" w:rsidRDefault="00074F2E" w:rsidP="00074F2E">
      <w:pPr>
        <w:pStyle w:val="Paragrafoelenco"/>
        <w:tabs>
          <w:tab w:val="left" w:pos="420"/>
        </w:tabs>
        <w:jc w:val="both"/>
        <w:outlineLvl w:val="2"/>
        <w:rPr>
          <w:rFonts w:ascii="Garamond" w:hAnsi="Garamond"/>
          <w:sz w:val="24"/>
          <w:szCs w:val="24"/>
        </w:rPr>
      </w:pPr>
    </w:p>
    <w:p w14:paraId="2AE782D6" w14:textId="77777777" w:rsidR="00C01742" w:rsidRPr="00217493" w:rsidRDefault="00DD0DFB" w:rsidP="00C01742">
      <w:pPr>
        <w:pStyle w:val="Titolo3"/>
        <w:rPr>
          <w:rFonts w:ascii="Garamond" w:hAnsi="Garamond"/>
          <w:b/>
          <w:i/>
          <w:color w:val="000000" w:themeColor="text1"/>
        </w:rPr>
      </w:pPr>
      <w:bookmarkStart w:id="22" w:name="_Toc27732185"/>
      <w:bookmarkEnd w:id="21"/>
      <w:r w:rsidRPr="00217493">
        <w:rPr>
          <w:rFonts w:ascii="Garamond" w:hAnsi="Garamond"/>
          <w:b/>
          <w:i/>
          <w:color w:val="000000" w:themeColor="text1"/>
        </w:rPr>
        <w:t>1.2.5 Script JavaScript</w:t>
      </w:r>
      <w:bookmarkEnd w:id="22"/>
    </w:p>
    <w:p w14:paraId="0E9323A3" w14:textId="77777777" w:rsidR="002D6DD5" w:rsidRDefault="002D6DD5" w:rsidP="00B479A5">
      <w:pPr>
        <w:jc w:val="both"/>
        <w:rPr>
          <w:rFonts w:ascii="Garamond" w:hAnsi="Garamond"/>
          <w:sz w:val="24"/>
          <w:szCs w:val="24"/>
        </w:rPr>
      </w:pPr>
      <w:r>
        <w:rPr>
          <w:rFonts w:ascii="Garamond" w:hAnsi="Garamond"/>
          <w:sz w:val="24"/>
          <w:szCs w:val="24"/>
        </w:rPr>
        <w:t>Gli script che non svolgono funzioni di rendering della pagina dovrebbero essere collocati in file dedicati.</w:t>
      </w:r>
    </w:p>
    <w:p w14:paraId="3DCADA2A" w14:textId="77777777" w:rsidR="002D6DD5" w:rsidRDefault="002D6DD5" w:rsidP="00B479A5">
      <w:pPr>
        <w:jc w:val="both"/>
        <w:rPr>
          <w:rFonts w:ascii="Garamond" w:hAnsi="Garamond"/>
          <w:sz w:val="24"/>
          <w:szCs w:val="24"/>
        </w:rPr>
      </w:pPr>
      <w:r>
        <w:rPr>
          <w:rFonts w:ascii="Garamond" w:hAnsi="Garamond"/>
          <w:sz w:val="24"/>
          <w:szCs w:val="24"/>
        </w:rPr>
        <w:t>Il codice Javascript deve seguire le stesse convenzioni per il layout, i nomi ed i commenti del codice Java.</w:t>
      </w:r>
    </w:p>
    <w:p w14:paraId="2A204EB5" w14:textId="77777777" w:rsidR="002D6DD5" w:rsidRDefault="002D6DD5" w:rsidP="00B479A5">
      <w:pPr>
        <w:jc w:val="both"/>
        <w:rPr>
          <w:rFonts w:ascii="Garamond" w:hAnsi="Garamond"/>
          <w:sz w:val="24"/>
          <w:szCs w:val="24"/>
        </w:rPr>
      </w:pPr>
      <w:r>
        <w:rPr>
          <w:rFonts w:ascii="Garamond" w:hAnsi="Garamond"/>
          <w:sz w:val="24"/>
          <w:szCs w:val="24"/>
        </w:rPr>
        <w:t xml:space="preserve">Gli oggetti Javascript devono essere preceduti da un commento in stile </w:t>
      </w:r>
      <w:proofErr w:type="spellStart"/>
      <w:r>
        <w:rPr>
          <w:rFonts w:ascii="Garamond" w:hAnsi="Garamond"/>
          <w:sz w:val="24"/>
          <w:szCs w:val="24"/>
        </w:rPr>
        <w:t>Javadoc</w:t>
      </w:r>
      <w:proofErr w:type="spellEnd"/>
      <w:r>
        <w:rPr>
          <w:rFonts w:ascii="Garamond" w:hAnsi="Garamond"/>
          <w:sz w:val="24"/>
          <w:szCs w:val="24"/>
        </w:rPr>
        <w:t>, che segua il seguente formato: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E74B5" w:themeFill="accent5" w:themeFillShade="BF"/>
        <w:tblLook w:val="04A0" w:firstRow="1" w:lastRow="0" w:firstColumn="1" w:lastColumn="0" w:noHBand="0" w:noVBand="1"/>
      </w:tblPr>
      <w:tblGrid>
        <w:gridCol w:w="9628"/>
      </w:tblGrid>
      <w:tr w:rsidR="002D6DD5" w:rsidRPr="00826366" w14:paraId="7325BAA1" w14:textId="77777777" w:rsidTr="002D6DD5">
        <w:trPr>
          <w:trHeight w:val="629"/>
        </w:trPr>
        <w:tc>
          <w:tcPr>
            <w:tcW w:w="9628" w:type="dxa"/>
            <w:shd w:val="clear" w:color="auto" w:fill="2E74B5" w:themeFill="accent5" w:themeFillShade="BF"/>
          </w:tcPr>
          <w:p w14:paraId="34783A3D"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w:t>
            </w:r>
          </w:p>
          <w:p w14:paraId="035F10C1"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Descrizione breve </w:t>
            </w:r>
          </w:p>
          <w:p w14:paraId="71126060"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Eventuale ulteriore descrizione </w:t>
            </w:r>
          </w:p>
          <w:p w14:paraId="69083FC7"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Specifica degli argomenti del costruttore (@</w:t>
            </w:r>
            <w:proofErr w:type="spellStart"/>
            <w:r w:rsidRPr="002D6DD5">
              <w:rPr>
                <w:rFonts w:ascii="Garamond" w:eastAsia="SimSun" w:hAnsi="Garamond" w:cs="Garamond"/>
                <w:color w:val="FFFFFF" w:themeColor="background1"/>
                <w:sz w:val="23"/>
                <w:szCs w:val="23"/>
                <w:lang w:eastAsia="it-IT"/>
              </w:rPr>
              <w:t>param</w:t>
            </w:r>
            <w:proofErr w:type="spellEnd"/>
            <w:r w:rsidRPr="002D6DD5">
              <w:rPr>
                <w:rFonts w:ascii="Garamond" w:eastAsia="SimSun" w:hAnsi="Garamond" w:cs="Garamond"/>
                <w:color w:val="FFFFFF" w:themeColor="background1"/>
                <w:sz w:val="23"/>
                <w:szCs w:val="23"/>
                <w:lang w:eastAsia="it-IT"/>
              </w:rPr>
              <w:t xml:space="preserve">) </w:t>
            </w:r>
          </w:p>
          <w:p w14:paraId="7C83ADB3"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w:t>
            </w:r>
          </w:p>
          <w:p w14:paraId="62ABA842"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Metodo nomeMetodo1 </w:t>
            </w:r>
          </w:p>
          <w:p w14:paraId="6E62CC1B"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Descrizione breve </w:t>
            </w:r>
          </w:p>
          <w:p w14:paraId="5F3D29BC"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Eventuale ulteriore descrizione </w:t>
            </w:r>
          </w:p>
          <w:p w14:paraId="4876E9F0"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Specifica degli argomenti (@</w:t>
            </w:r>
            <w:proofErr w:type="spellStart"/>
            <w:r w:rsidRPr="002D6DD5">
              <w:rPr>
                <w:rFonts w:ascii="Garamond" w:eastAsia="SimSun" w:hAnsi="Garamond" w:cs="Garamond"/>
                <w:color w:val="FFFFFF" w:themeColor="background1"/>
                <w:sz w:val="23"/>
                <w:szCs w:val="23"/>
                <w:lang w:eastAsia="it-IT"/>
              </w:rPr>
              <w:t>param</w:t>
            </w:r>
            <w:proofErr w:type="spellEnd"/>
            <w:r w:rsidRPr="002D6DD5">
              <w:rPr>
                <w:rFonts w:ascii="Garamond" w:eastAsia="SimSun" w:hAnsi="Garamond" w:cs="Garamond"/>
                <w:color w:val="FFFFFF" w:themeColor="background1"/>
                <w:sz w:val="23"/>
                <w:szCs w:val="23"/>
                <w:lang w:eastAsia="it-IT"/>
              </w:rPr>
              <w:t xml:space="preserve">) </w:t>
            </w:r>
          </w:p>
          <w:p w14:paraId="14F97175"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Specifica dei risultati (@</w:t>
            </w:r>
            <w:proofErr w:type="spellStart"/>
            <w:r w:rsidRPr="002D6DD5">
              <w:rPr>
                <w:rFonts w:ascii="Garamond" w:eastAsia="SimSun" w:hAnsi="Garamond" w:cs="Garamond"/>
                <w:color w:val="FFFFFF" w:themeColor="background1"/>
                <w:sz w:val="23"/>
                <w:szCs w:val="23"/>
                <w:lang w:eastAsia="it-IT"/>
              </w:rPr>
              <w:t>return</w:t>
            </w:r>
            <w:proofErr w:type="spellEnd"/>
            <w:r w:rsidRPr="002D6DD5">
              <w:rPr>
                <w:rFonts w:ascii="Garamond" w:eastAsia="SimSun" w:hAnsi="Garamond" w:cs="Garamond"/>
                <w:color w:val="FFFFFF" w:themeColor="background1"/>
                <w:sz w:val="23"/>
                <w:szCs w:val="23"/>
                <w:lang w:eastAsia="it-IT"/>
              </w:rPr>
              <w:t xml:space="preserve">) </w:t>
            </w:r>
          </w:p>
          <w:p w14:paraId="4082641B"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w:t>
            </w:r>
          </w:p>
          <w:p w14:paraId="6547280A"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Metodo nomeMetodo2 </w:t>
            </w:r>
          </w:p>
          <w:p w14:paraId="75D7E55D"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lastRenderedPageBreak/>
              <w:t xml:space="preserve">* Descrizione breve </w:t>
            </w:r>
          </w:p>
          <w:p w14:paraId="768729E7"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Eventuale ulteriore descrizione </w:t>
            </w:r>
          </w:p>
          <w:p w14:paraId="3A5F6C58"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Specifica degli argomenti (@</w:t>
            </w:r>
            <w:proofErr w:type="spellStart"/>
            <w:r w:rsidRPr="002D6DD5">
              <w:rPr>
                <w:rFonts w:ascii="Garamond" w:eastAsia="SimSun" w:hAnsi="Garamond" w:cs="Garamond"/>
                <w:color w:val="FFFFFF" w:themeColor="background1"/>
                <w:sz w:val="23"/>
                <w:szCs w:val="23"/>
                <w:lang w:eastAsia="it-IT"/>
              </w:rPr>
              <w:t>param</w:t>
            </w:r>
            <w:proofErr w:type="spellEnd"/>
            <w:r w:rsidRPr="002D6DD5">
              <w:rPr>
                <w:rFonts w:ascii="Garamond" w:eastAsia="SimSun" w:hAnsi="Garamond" w:cs="Garamond"/>
                <w:color w:val="FFFFFF" w:themeColor="background1"/>
                <w:sz w:val="23"/>
                <w:szCs w:val="23"/>
                <w:lang w:eastAsia="it-IT"/>
              </w:rPr>
              <w:t xml:space="preserve">) </w:t>
            </w:r>
          </w:p>
          <w:p w14:paraId="79CC3552"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Specifica dei risultati (@</w:t>
            </w:r>
            <w:proofErr w:type="spellStart"/>
            <w:r w:rsidRPr="002D6DD5">
              <w:rPr>
                <w:rFonts w:ascii="Garamond" w:eastAsia="SimSun" w:hAnsi="Garamond" w:cs="Garamond"/>
                <w:color w:val="FFFFFF" w:themeColor="background1"/>
                <w:sz w:val="23"/>
                <w:szCs w:val="23"/>
                <w:lang w:eastAsia="it-IT"/>
              </w:rPr>
              <w:t>return</w:t>
            </w:r>
            <w:proofErr w:type="spellEnd"/>
            <w:r w:rsidRPr="002D6DD5">
              <w:rPr>
                <w:rFonts w:ascii="Garamond" w:eastAsia="SimSun" w:hAnsi="Garamond" w:cs="Garamond"/>
                <w:color w:val="FFFFFF" w:themeColor="background1"/>
                <w:sz w:val="23"/>
                <w:szCs w:val="23"/>
                <w:lang w:eastAsia="it-IT"/>
              </w:rPr>
              <w:t xml:space="preserve">) </w:t>
            </w:r>
          </w:p>
          <w:p w14:paraId="2A268453" w14:textId="77777777" w:rsidR="002D6DD5" w:rsidRPr="00E929F5" w:rsidRDefault="002D6DD5" w:rsidP="002D6DD5">
            <w:pPr>
              <w:autoSpaceDE w:val="0"/>
              <w:autoSpaceDN w:val="0"/>
              <w:adjustRightInd w:val="0"/>
              <w:rPr>
                <w:rFonts w:ascii="Garamond" w:eastAsia="SimSun" w:hAnsi="Garamond" w:cs="Garamond"/>
                <w:color w:val="FFFFFF" w:themeColor="background1"/>
                <w:sz w:val="23"/>
                <w:szCs w:val="23"/>
                <w:lang w:val="en-US" w:eastAsia="it-IT"/>
              </w:rPr>
            </w:pPr>
            <w:r w:rsidRPr="00E929F5">
              <w:rPr>
                <w:rFonts w:ascii="Garamond" w:eastAsia="SimSun" w:hAnsi="Garamond" w:cs="Garamond"/>
                <w:color w:val="FFFFFF" w:themeColor="background1"/>
                <w:sz w:val="23"/>
                <w:szCs w:val="23"/>
                <w:lang w:val="en-US" w:eastAsia="it-IT"/>
              </w:rPr>
              <w:t xml:space="preserve">* </w:t>
            </w:r>
          </w:p>
          <w:p w14:paraId="22AF2F9B" w14:textId="77777777" w:rsidR="002D6DD5" w:rsidRPr="00E929F5" w:rsidRDefault="002D6DD5" w:rsidP="002D6DD5">
            <w:pPr>
              <w:autoSpaceDE w:val="0"/>
              <w:autoSpaceDN w:val="0"/>
              <w:adjustRightInd w:val="0"/>
              <w:rPr>
                <w:rFonts w:ascii="Garamond" w:eastAsia="SimSun" w:hAnsi="Garamond" w:cs="Garamond"/>
                <w:color w:val="FFFFFF" w:themeColor="background1"/>
                <w:sz w:val="23"/>
                <w:szCs w:val="23"/>
                <w:lang w:val="en-US" w:eastAsia="it-IT"/>
              </w:rPr>
            </w:pPr>
            <w:r w:rsidRPr="00E929F5">
              <w:rPr>
                <w:rFonts w:ascii="Garamond" w:eastAsia="SimSun" w:hAnsi="Garamond" w:cs="Garamond"/>
                <w:color w:val="FFFFFF" w:themeColor="background1"/>
                <w:sz w:val="23"/>
                <w:szCs w:val="23"/>
                <w:lang w:val="en-US" w:eastAsia="it-IT"/>
              </w:rPr>
              <w:t xml:space="preserve">* ... </w:t>
            </w:r>
          </w:p>
          <w:p w14:paraId="35C223C7" w14:textId="77777777" w:rsidR="002D6DD5" w:rsidRPr="00E929F5" w:rsidRDefault="002D6DD5" w:rsidP="002D6DD5">
            <w:pPr>
              <w:autoSpaceDE w:val="0"/>
              <w:autoSpaceDN w:val="0"/>
              <w:adjustRightInd w:val="0"/>
              <w:rPr>
                <w:rFonts w:ascii="Garamond" w:eastAsia="SimSun" w:hAnsi="Garamond" w:cs="Garamond"/>
                <w:color w:val="FFFFFF" w:themeColor="background1"/>
                <w:sz w:val="23"/>
                <w:szCs w:val="23"/>
                <w:lang w:val="en-US" w:eastAsia="it-IT"/>
              </w:rPr>
            </w:pPr>
            <w:r w:rsidRPr="00E929F5">
              <w:rPr>
                <w:rFonts w:ascii="Garamond" w:eastAsia="SimSun" w:hAnsi="Garamond" w:cs="Garamond"/>
                <w:color w:val="FFFFFF" w:themeColor="background1"/>
                <w:sz w:val="23"/>
                <w:szCs w:val="23"/>
                <w:lang w:val="en-US" w:eastAsia="it-IT"/>
              </w:rPr>
              <w:t xml:space="preserve">*/ </w:t>
            </w:r>
          </w:p>
          <w:p w14:paraId="73E3544B" w14:textId="77777777" w:rsidR="002D6DD5" w:rsidRPr="00E929F5" w:rsidRDefault="002D6DD5" w:rsidP="002D6DD5">
            <w:pPr>
              <w:rPr>
                <w:rFonts w:ascii="Garamond" w:hAnsi="Garamond"/>
                <w:sz w:val="24"/>
                <w:szCs w:val="24"/>
                <w:lang w:val="en-US"/>
              </w:rPr>
            </w:pPr>
            <w:r w:rsidRPr="00E929F5">
              <w:rPr>
                <w:rFonts w:ascii="Garamond" w:eastAsia="SimSun" w:hAnsi="Garamond" w:cs="Garamond"/>
                <w:color w:val="FFFFFF" w:themeColor="background1"/>
                <w:sz w:val="23"/>
                <w:szCs w:val="23"/>
                <w:lang w:val="en-US" w:eastAsia="it-IT"/>
              </w:rPr>
              <w:t xml:space="preserve">function </w:t>
            </w:r>
            <w:proofErr w:type="spellStart"/>
            <w:proofErr w:type="gramStart"/>
            <w:r w:rsidRPr="00E929F5">
              <w:rPr>
                <w:rFonts w:ascii="Garamond" w:eastAsia="SimSun" w:hAnsi="Garamond" w:cs="Garamond"/>
                <w:color w:val="FFFFFF" w:themeColor="background1"/>
                <w:sz w:val="23"/>
                <w:szCs w:val="23"/>
                <w:lang w:val="en-US" w:eastAsia="it-IT"/>
              </w:rPr>
              <w:t>ClasseX</w:t>
            </w:r>
            <w:proofErr w:type="spellEnd"/>
            <w:r w:rsidRPr="00E929F5">
              <w:rPr>
                <w:rFonts w:ascii="Garamond" w:eastAsia="SimSun" w:hAnsi="Garamond" w:cs="Garamond"/>
                <w:color w:val="FFFFFF" w:themeColor="background1"/>
                <w:sz w:val="23"/>
                <w:szCs w:val="23"/>
                <w:lang w:val="en-US" w:eastAsia="it-IT"/>
              </w:rPr>
              <w:t>(</w:t>
            </w:r>
            <w:proofErr w:type="gramEnd"/>
            <w:r w:rsidRPr="00E929F5">
              <w:rPr>
                <w:rFonts w:ascii="Garamond" w:eastAsia="SimSun" w:hAnsi="Garamond" w:cs="Garamond"/>
                <w:color w:val="FFFFFF" w:themeColor="background1"/>
                <w:sz w:val="23"/>
                <w:szCs w:val="23"/>
                <w:lang w:val="en-US" w:eastAsia="it-IT"/>
              </w:rPr>
              <w:t>a, b, c) {</w:t>
            </w:r>
          </w:p>
        </w:tc>
      </w:tr>
    </w:tbl>
    <w:p w14:paraId="09759639" w14:textId="77777777" w:rsidR="002D6DD5" w:rsidRPr="00E929F5" w:rsidRDefault="002D6DD5" w:rsidP="002D6DD5">
      <w:pPr>
        <w:rPr>
          <w:rFonts w:ascii="Garamond" w:hAnsi="Garamond"/>
          <w:sz w:val="24"/>
          <w:szCs w:val="24"/>
          <w:lang w:val="en-US"/>
        </w:rPr>
      </w:pPr>
    </w:p>
    <w:p w14:paraId="7F10B330" w14:textId="77777777" w:rsidR="00A63CBD" w:rsidRPr="00217493" w:rsidRDefault="002D6DD5" w:rsidP="00C01742">
      <w:pPr>
        <w:pStyle w:val="Titolo3"/>
        <w:rPr>
          <w:rFonts w:ascii="Garamond" w:hAnsi="Garamond"/>
          <w:b/>
          <w:i/>
          <w:color w:val="000000" w:themeColor="text1"/>
        </w:rPr>
      </w:pPr>
      <w:bookmarkStart w:id="23" w:name="_Toc27137277"/>
      <w:bookmarkStart w:id="24" w:name="_Toc27732186"/>
      <w:r w:rsidRPr="00217493">
        <w:rPr>
          <w:rFonts w:ascii="Garamond" w:hAnsi="Garamond"/>
          <w:b/>
          <w:i/>
          <w:color w:val="000000" w:themeColor="text1"/>
        </w:rPr>
        <w:t>1.2.6 Fogli di stile CSS</w:t>
      </w:r>
      <w:bookmarkEnd w:id="23"/>
      <w:bookmarkEnd w:id="24"/>
    </w:p>
    <w:p w14:paraId="3EB73844" w14:textId="77777777" w:rsidR="002D6DD5" w:rsidRDefault="00A63CBD" w:rsidP="00B479A5">
      <w:pPr>
        <w:jc w:val="both"/>
        <w:rPr>
          <w:rFonts w:ascii="Garamond" w:hAnsi="Garamond"/>
          <w:sz w:val="24"/>
          <w:szCs w:val="24"/>
        </w:rPr>
      </w:pPr>
      <w:r w:rsidRPr="00A63CBD">
        <w:rPr>
          <w:rFonts w:ascii="Garamond" w:hAnsi="Garamond"/>
          <w:sz w:val="24"/>
          <w:szCs w:val="24"/>
        </w:rPr>
        <w:t xml:space="preserve">Tutti gli stili non in-line </w:t>
      </w:r>
      <w:r>
        <w:rPr>
          <w:rFonts w:ascii="Garamond" w:hAnsi="Garamond"/>
          <w:sz w:val="24"/>
          <w:szCs w:val="24"/>
        </w:rPr>
        <w:t>devono essere collocati in fogli di stile separati.</w:t>
      </w:r>
    </w:p>
    <w:p w14:paraId="15F65E0D" w14:textId="77777777" w:rsidR="00A63CBD" w:rsidRDefault="00A63CBD" w:rsidP="00B479A5">
      <w:pPr>
        <w:jc w:val="both"/>
        <w:rPr>
          <w:rFonts w:ascii="Garamond" w:hAnsi="Garamond"/>
          <w:sz w:val="24"/>
          <w:szCs w:val="24"/>
        </w:rPr>
      </w:pPr>
      <w:r>
        <w:rPr>
          <w:rFonts w:ascii="Garamond" w:hAnsi="Garamond"/>
          <w:sz w:val="24"/>
          <w:szCs w:val="24"/>
        </w:rPr>
        <w:t>Ogni foglio di stile inizia con un commento simile a quello usato nei file Java.</w:t>
      </w:r>
    </w:p>
    <w:p w14:paraId="2782C7EE" w14:textId="77777777" w:rsidR="00A63CBD" w:rsidRDefault="00A63CBD" w:rsidP="00B479A5">
      <w:pPr>
        <w:jc w:val="both"/>
        <w:rPr>
          <w:rFonts w:ascii="Garamond" w:hAnsi="Garamond"/>
          <w:sz w:val="24"/>
          <w:szCs w:val="24"/>
        </w:rPr>
      </w:pPr>
      <w:r>
        <w:rPr>
          <w:rFonts w:ascii="Garamond" w:hAnsi="Garamond"/>
          <w:sz w:val="24"/>
          <w:szCs w:val="24"/>
        </w:rPr>
        <w:t>Le regole CSS vanno formattate come segue:</w:t>
      </w:r>
    </w:p>
    <w:p w14:paraId="5F3CB992"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I selettori della regola si trovano a livello 0 di indentazione, uno per riga;</w:t>
      </w:r>
    </w:p>
    <w:p w14:paraId="37A7F426"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L’ultimo selettore della regola è seguito da parentesi graffa aperta ({);</w:t>
      </w:r>
    </w:p>
    <w:p w14:paraId="414E350A"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Le proprietà che costituiscono la regola sono listate una per riga e sono indentate rispetto ai selettori;</w:t>
      </w:r>
    </w:p>
    <w:p w14:paraId="7055954D"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La regola è terminata da una parentesi graffa chiusa (}), collocata da sola su una riga;</w:t>
      </w:r>
    </w:p>
    <w:p w14:paraId="1E4D8E8E" w14:textId="77777777" w:rsidR="00A63CBD" w:rsidRDefault="00A63CBD" w:rsidP="00B479A5">
      <w:pPr>
        <w:jc w:val="both"/>
        <w:rPr>
          <w:rFonts w:ascii="Garamond" w:hAnsi="Garamond"/>
          <w:sz w:val="24"/>
          <w:szCs w:val="24"/>
        </w:rPr>
      </w:pPr>
      <w:r>
        <w:rPr>
          <w:rFonts w:ascii="Garamond" w:hAnsi="Garamond"/>
          <w:sz w:val="24"/>
          <w:szCs w:val="24"/>
        </w:rPr>
        <w:t>Le proprietà e le regole non chiare saranno precedute da un commento esplicativo.</w:t>
      </w:r>
    </w:p>
    <w:p w14:paraId="2062A080" w14:textId="77777777" w:rsidR="00A63CBD" w:rsidRDefault="00A63CBD" w:rsidP="00B479A5">
      <w:pPr>
        <w:jc w:val="both"/>
        <w:rPr>
          <w:rFonts w:ascii="Garamond" w:hAnsi="Garamond"/>
          <w:sz w:val="24"/>
          <w:szCs w:val="24"/>
        </w:rPr>
      </w:pPr>
      <w:r>
        <w:rPr>
          <w:rFonts w:ascii="Garamond" w:hAnsi="Garamond"/>
          <w:sz w:val="24"/>
          <w:szCs w:val="24"/>
        </w:rPr>
        <w:t xml:space="preserve">Le regole possono essere divise in blocchi legati concettualmente, preceduti da commenti in stile </w:t>
      </w:r>
      <w:proofErr w:type="spellStart"/>
      <w:r>
        <w:rPr>
          <w:rFonts w:ascii="Garamond" w:hAnsi="Garamond"/>
          <w:sz w:val="24"/>
          <w:szCs w:val="24"/>
        </w:rPr>
        <w:t>Javadoc</w:t>
      </w:r>
      <w:proofErr w:type="spellEnd"/>
      <w:r>
        <w:rPr>
          <w:rFonts w:ascii="Garamond" w:hAnsi="Garamond"/>
          <w:sz w:val="24"/>
          <w:szCs w:val="24"/>
        </w:rPr>
        <w:t xml:space="preserve"> che ne espongono lo scopo, seguite da 2 righe bianche.</w:t>
      </w:r>
    </w:p>
    <w:p w14:paraId="02B409D9" w14:textId="77777777" w:rsidR="00A63CBD" w:rsidRPr="002D6DD5" w:rsidRDefault="00A63CBD" w:rsidP="00A63CBD">
      <w:pPr>
        <w:rPr>
          <w:rFonts w:ascii="Garamond" w:hAnsi="Garamond"/>
          <w:sz w:val="24"/>
          <w:szCs w:val="24"/>
        </w:rPr>
      </w:pPr>
    </w:p>
    <w:p w14:paraId="4FEA77EA" w14:textId="77777777" w:rsidR="00A63CBD" w:rsidRPr="00217493" w:rsidRDefault="00A63CBD" w:rsidP="00C01742">
      <w:pPr>
        <w:pStyle w:val="Titolo3"/>
        <w:rPr>
          <w:rFonts w:ascii="Garamond" w:hAnsi="Garamond"/>
          <w:b/>
          <w:i/>
          <w:color w:val="000000" w:themeColor="text1"/>
        </w:rPr>
      </w:pPr>
      <w:bookmarkStart w:id="25" w:name="_Toc27137278"/>
      <w:bookmarkStart w:id="26" w:name="_Toc27732187"/>
      <w:r w:rsidRPr="00217493">
        <w:rPr>
          <w:rFonts w:ascii="Garamond" w:hAnsi="Garamond"/>
          <w:b/>
          <w:i/>
          <w:color w:val="000000" w:themeColor="text1"/>
        </w:rPr>
        <w:t>1.2.7 SQL</w:t>
      </w:r>
      <w:bookmarkEnd w:id="25"/>
      <w:bookmarkEnd w:id="26"/>
    </w:p>
    <w:p w14:paraId="71071AAF" w14:textId="77777777" w:rsidR="00A63CBD" w:rsidRDefault="00A63CBD" w:rsidP="00B479A5">
      <w:pPr>
        <w:jc w:val="both"/>
        <w:rPr>
          <w:rFonts w:ascii="Garamond" w:hAnsi="Garamond"/>
          <w:sz w:val="24"/>
          <w:szCs w:val="24"/>
        </w:rPr>
      </w:pPr>
      <w:r>
        <w:rPr>
          <w:rFonts w:ascii="Garamond" w:hAnsi="Garamond"/>
          <w:sz w:val="24"/>
          <w:szCs w:val="24"/>
        </w:rPr>
        <w:t>Le tabelle della base di dati dovrebbero rispettare la terza forma normale (3NF), in caso non venga rispettato tale vincolo va riportato nella documentazione della base di dati la ragione.</w:t>
      </w:r>
    </w:p>
    <w:p w14:paraId="389791C7" w14:textId="77777777" w:rsidR="00A63CBD" w:rsidRPr="00D03C7D" w:rsidRDefault="00A63CBD" w:rsidP="00B479A5">
      <w:pPr>
        <w:jc w:val="both"/>
        <w:rPr>
          <w:rFonts w:ascii="Garamond" w:hAnsi="Garamond"/>
          <w:sz w:val="24"/>
          <w:szCs w:val="24"/>
        </w:rPr>
      </w:pPr>
      <w:r>
        <w:rPr>
          <w:rFonts w:ascii="Garamond" w:hAnsi="Garamond"/>
          <w:sz w:val="24"/>
          <w:szCs w:val="24"/>
        </w:rPr>
        <w:t xml:space="preserve">I nomi </w:t>
      </w:r>
      <w:r w:rsidRPr="00D03C7D">
        <w:rPr>
          <w:rFonts w:ascii="Garamond" w:hAnsi="Garamond"/>
          <w:sz w:val="24"/>
          <w:szCs w:val="24"/>
        </w:rPr>
        <w:t xml:space="preserve">delle tabelle seguiranno le seguenti regole di </w:t>
      </w:r>
      <w:r w:rsidR="0016147D" w:rsidRPr="00D03C7D">
        <w:rPr>
          <w:rFonts w:ascii="Garamond" w:hAnsi="Garamond"/>
          <w:sz w:val="24"/>
          <w:szCs w:val="24"/>
        </w:rPr>
        <w:t>formattazione:</w:t>
      </w:r>
    </w:p>
    <w:p w14:paraId="29C04FD8" w14:textId="77777777" w:rsidR="0016147D" w:rsidRPr="00D03C7D" w:rsidRDefault="0016147D" w:rsidP="00B479A5">
      <w:pPr>
        <w:pStyle w:val="Paragrafoelenco"/>
        <w:numPr>
          <w:ilvl w:val="0"/>
          <w:numId w:val="6"/>
        </w:numPr>
        <w:jc w:val="both"/>
        <w:rPr>
          <w:rFonts w:ascii="Garamond" w:hAnsi="Garamond"/>
          <w:sz w:val="24"/>
          <w:szCs w:val="24"/>
        </w:rPr>
      </w:pPr>
      <w:r w:rsidRPr="00D03C7D">
        <w:rPr>
          <w:rFonts w:ascii="Garamond" w:hAnsi="Garamond"/>
          <w:sz w:val="24"/>
          <w:szCs w:val="24"/>
        </w:rPr>
        <w:t>Saranno costituiti solo da lettere maiuscole;</w:t>
      </w:r>
    </w:p>
    <w:p w14:paraId="51C3CF0F" w14:textId="77777777" w:rsidR="0016147D" w:rsidRPr="00D03C7D" w:rsidRDefault="0016147D" w:rsidP="00B479A5">
      <w:pPr>
        <w:pStyle w:val="Paragrafoelenco"/>
        <w:numPr>
          <w:ilvl w:val="0"/>
          <w:numId w:val="6"/>
        </w:numPr>
        <w:jc w:val="both"/>
        <w:rPr>
          <w:rFonts w:ascii="Garamond" w:hAnsi="Garamond"/>
          <w:sz w:val="24"/>
          <w:szCs w:val="24"/>
        </w:rPr>
      </w:pPr>
      <w:r w:rsidRPr="00D03C7D">
        <w:rPr>
          <w:rFonts w:ascii="Garamond" w:hAnsi="Garamond"/>
          <w:sz w:val="24"/>
          <w:szCs w:val="24"/>
        </w:rPr>
        <w:t>Saranno sostantivi tratti dal dominio del problema che ne esprimono chiaramente il contenuto;</w:t>
      </w:r>
    </w:p>
    <w:p w14:paraId="5FEB5820" w14:textId="77777777" w:rsidR="0016147D" w:rsidRPr="00D03C7D" w:rsidRDefault="0016147D" w:rsidP="00B479A5">
      <w:pPr>
        <w:jc w:val="both"/>
        <w:rPr>
          <w:rFonts w:ascii="Garamond" w:hAnsi="Garamond"/>
          <w:sz w:val="24"/>
          <w:szCs w:val="24"/>
        </w:rPr>
      </w:pPr>
      <w:r w:rsidRPr="00D03C7D">
        <w:rPr>
          <w:rFonts w:ascii="Garamond" w:hAnsi="Garamond"/>
          <w:sz w:val="24"/>
          <w:szCs w:val="24"/>
        </w:rPr>
        <w:t>I nomi dei campi seguiranno le seguenti regole di formattazione:</w:t>
      </w:r>
    </w:p>
    <w:p w14:paraId="62A0B01F" w14:textId="77777777" w:rsidR="0016147D" w:rsidRPr="00D03C7D" w:rsidRDefault="0016147D" w:rsidP="00B479A5">
      <w:pPr>
        <w:pStyle w:val="Paragrafoelenco"/>
        <w:numPr>
          <w:ilvl w:val="0"/>
          <w:numId w:val="7"/>
        </w:numPr>
        <w:jc w:val="both"/>
        <w:rPr>
          <w:rFonts w:ascii="Garamond" w:hAnsi="Garamond"/>
          <w:sz w:val="24"/>
          <w:szCs w:val="24"/>
        </w:rPr>
      </w:pPr>
      <w:r w:rsidRPr="00D03C7D">
        <w:rPr>
          <w:rFonts w:ascii="Garamond" w:hAnsi="Garamond"/>
          <w:sz w:val="24"/>
          <w:szCs w:val="24"/>
        </w:rPr>
        <w:t>Saranno costituiti solo da lettere maiuscole;</w:t>
      </w:r>
    </w:p>
    <w:p w14:paraId="49916FB3" w14:textId="77777777" w:rsidR="0016147D" w:rsidRPr="00D03C7D" w:rsidRDefault="0016147D" w:rsidP="00B479A5">
      <w:pPr>
        <w:pStyle w:val="Paragrafoelenco"/>
        <w:numPr>
          <w:ilvl w:val="0"/>
          <w:numId w:val="7"/>
        </w:numPr>
        <w:jc w:val="both"/>
        <w:rPr>
          <w:rFonts w:ascii="Garamond" w:hAnsi="Garamond"/>
          <w:sz w:val="24"/>
          <w:szCs w:val="24"/>
        </w:rPr>
      </w:pPr>
      <w:r w:rsidRPr="00D03C7D">
        <w:rPr>
          <w:rFonts w:ascii="Garamond" w:hAnsi="Garamond"/>
          <w:sz w:val="24"/>
          <w:szCs w:val="24"/>
        </w:rPr>
        <w:t>In caso di nomi composti da parole multiple, queste saranno separate da underscore (_);</w:t>
      </w:r>
    </w:p>
    <w:p w14:paraId="6B770915" w14:textId="77777777" w:rsidR="0016147D" w:rsidRPr="00D03C7D" w:rsidRDefault="0016147D" w:rsidP="00B479A5">
      <w:pPr>
        <w:pStyle w:val="Paragrafoelenco"/>
        <w:numPr>
          <w:ilvl w:val="0"/>
          <w:numId w:val="7"/>
        </w:numPr>
        <w:jc w:val="both"/>
        <w:rPr>
          <w:rFonts w:ascii="Garamond" w:hAnsi="Garamond"/>
          <w:sz w:val="24"/>
          <w:szCs w:val="24"/>
        </w:rPr>
      </w:pPr>
      <w:r w:rsidRPr="00D03C7D">
        <w:rPr>
          <w:rFonts w:ascii="Garamond" w:hAnsi="Garamond"/>
          <w:sz w:val="24"/>
          <w:szCs w:val="24"/>
        </w:rPr>
        <w:t>I nomi saranno sostantivi singolari tratti dal dominio del problema che ne esprimono chiaramente il contenuto;</w:t>
      </w:r>
    </w:p>
    <w:p w14:paraId="50A4496A" w14:textId="77777777" w:rsidR="00F27040" w:rsidRDefault="00F27040">
      <w:pPr>
        <w:rPr>
          <w:rFonts w:ascii="Garamond" w:hAnsi="Garamond"/>
          <w:b/>
          <w:bCs/>
          <w:sz w:val="26"/>
          <w:szCs w:val="26"/>
        </w:rPr>
      </w:pPr>
    </w:p>
    <w:p w14:paraId="49A138CE" w14:textId="77777777" w:rsidR="001A5C45" w:rsidRDefault="001A5C45" w:rsidP="00C01742">
      <w:pPr>
        <w:pStyle w:val="Titolo2"/>
        <w:rPr>
          <w:rFonts w:ascii="Garamond" w:hAnsi="Garamond"/>
          <w:b/>
          <w:bCs/>
          <w:color w:val="000000" w:themeColor="text1"/>
        </w:rPr>
      </w:pPr>
    </w:p>
    <w:p w14:paraId="490D13BF" w14:textId="77777777" w:rsidR="00E929F5" w:rsidRDefault="00E929F5" w:rsidP="00C01742">
      <w:pPr>
        <w:pStyle w:val="Titolo2"/>
        <w:rPr>
          <w:rFonts w:ascii="Garamond" w:hAnsi="Garamond"/>
          <w:b/>
          <w:bCs/>
          <w:color w:val="000000" w:themeColor="text1"/>
        </w:rPr>
      </w:pPr>
      <w:bookmarkStart w:id="27" w:name="_Toc27732188"/>
      <w:r>
        <w:rPr>
          <w:rFonts w:ascii="Garamond" w:hAnsi="Garamond"/>
          <w:b/>
          <w:bCs/>
          <w:color w:val="000000" w:themeColor="text1"/>
        </w:rPr>
        <w:t>1.3 Architecture Design</w:t>
      </w:r>
      <w:bookmarkEnd w:id="27"/>
    </w:p>
    <w:p w14:paraId="15BB6938" w14:textId="77777777" w:rsidR="00E929F5" w:rsidRPr="00217493" w:rsidRDefault="00E929F5" w:rsidP="00E929F5">
      <w:pPr>
        <w:pStyle w:val="Titolo3"/>
        <w:rPr>
          <w:rFonts w:ascii="Garamond" w:hAnsi="Garamond"/>
          <w:b/>
          <w:bCs/>
          <w:i/>
          <w:color w:val="000000" w:themeColor="text1"/>
        </w:rPr>
      </w:pPr>
      <w:bookmarkStart w:id="28" w:name="_Toc27732189"/>
      <w:r w:rsidRPr="00217493">
        <w:rPr>
          <w:rFonts w:ascii="Garamond" w:hAnsi="Garamond"/>
          <w:b/>
          <w:bCs/>
          <w:i/>
          <w:color w:val="000000" w:themeColor="text1"/>
        </w:rPr>
        <w:t>1.3.1 MVC</w:t>
      </w:r>
      <w:bookmarkEnd w:id="28"/>
    </w:p>
    <w:p w14:paraId="51C05339" w14:textId="77777777" w:rsidR="00E929F5" w:rsidRPr="0074749C" w:rsidRDefault="00E929F5" w:rsidP="00E27A7A">
      <w:pPr>
        <w:spacing w:after="0"/>
        <w:jc w:val="both"/>
        <w:rPr>
          <w:rFonts w:ascii="Garamond" w:hAnsi="Garamond"/>
          <w:sz w:val="24"/>
          <w:szCs w:val="24"/>
        </w:rPr>
      </w:pPr>
      <w:r w:rsidRPr="0074749C">
        <w:rPr>
          <w:rFonts w:ascii="Garamond" w:hAnsi="Garamond"/>
          <w:sz w:val="24"/>
          <w:szCs w:val="24"/>
        </w:rPr>
        <w:t xml:space="preserve">La nostra scelta per il design pattern è stata condizionata dal sistema che andremo ad estendere, English </w:t>
      </w:r>
      <w:proofErr w:type="spellStart"/>
      <w:r w:rsidRPr="0074749C">
        <w:rPr>
          <w:rFonts w:ascii="Garamond" w:hAnsi="Garamond"/>
          <w:sz w:val="24"/>
          <w:szCs w:val="24"/>
        </w:rPr>
        <w:t>Validation</w:t>
      </w:r>
      <w:proofErr w:type="spellEnd"/>
      <w:r w:rsidRPr="0074749C">
        <w:rPr>
          <w:rFonts w:ascii="Garamond" w:hAnsi="Garamond"/>
          <w:sz w:val="24"/>
          <w:szCs w:val="24"/>
        </w:rPr>
        <w:t xml:space="preserve"> adotta il pattern MVC, per cui anche noi adotteremo lo stesso design pattern sia per non distaccarci troppo dalle scelte progettuali effettuate dal precedente team, sia perché è ideale per un sistema interattivo come quello che andremo ad implementare.</w:t>
      </w:r>
    </w:p>
    <w:p w14:paraId="5A458F4B" w14:textId="77777777" w:rsidR="00E929F5" w:rsidRPr="0074749C" w:rsidRDefault="00E929F5" w:rsidP="00E27A7A">
      <w:pPr>
        <w:spacing w:after="0"/>
        <w:jc w:val="both"/>
        <w:rPr>
          <w:rFonts w:ascii="Garamond" w:hAnsi="Garamond"/>
          <w:sz w:val="24"/>
          <w:szCs w:val="24"/>
        </w:rPr>
      </w:pPr>
      <w:r w:rsidRPr="0074749C">
        <w:rPr>
          <w:rFonts w:ascii="Garamond" w:hAnsi="Garamond"/>
          <w:sz w:val="24"/>
          <w:szCs w:val="24"/>
        </w:rPr>
        <w:t xml:space="preserve">Il design pattern MVC consente di suddividere il sistema in tre blocchi principali: Model, </w:t>
      </w:r>
      <w:proofErr w:type="spellStart"/>
      <w:r w:rsidRPr="0074749C">
        <w:rPr>
          <w:rFonts w:ascii="Garamond" w:hAnsi="Garamond"/>
          <w:sz w:val="24"/>
          <w:szCs w:val="24"/>
        </w:rPr>
        <w:t>View</w:t>
      </w:r>
      <w:proofErr w:type="spellEnd"/>
      <w:r w:rsidRPr="0074749C">
        <w:rPr>
          <w:rFonts w:ascii="Garamond" w:hAnsi="Garamond"/>
          <w:sz w:val="24"/>
          <w:szCs w:val="24"/>
        </w:rPr>
        <w:t xml:space="preserve"> e Controller. Il Model fornisce i metodi di accesso ai dati persistenti, il </w:t>
      </w:r>
      <w:proofErr w:type="spellStart"/>
      <w:r w:rsidRPr="0074749C">
        <w:rPr>
          <w:rFonts w:ascii="Garamond" w:hAnsi="Garamond"/>
          <w:sz w:val="24"/>
          <w:szCs w:val="24"/>
        </w:rPr>
        <w:t>View</w:t>
      </w:r>
      <w:proofErr w:type="spellEnd"/>
      <w:r w:rsidRPr="0074749C">
        <w:rPr>
          <w:rFonts w:ascii="Garamond" w:hAnsi="Garamond"/>
          <w:sz w:val="24"/>
          <w:szCs w:val="24"/>
        </w:rPr>
        <w:t xml:space="preserve"> si occupa dell’interazione con l’utente e della presentazione dei dati prelevati dal Model, il Controller riceve i comandi dell’utente attraverso il </w:t>
      </w:r>
      <w:proofErr w:type="spellStart"/>
      <w:r w:rsidRPr="0074749C">
        <w:rPr>
          <w:rFonts w:ascii="Garamond" w:hAnsi="Garamond"/>
          <w:sz w:val="24"/>
          <w:szCs w:val="24"/>
        </w:rPr>
        <w:t>View</w:t>
      </w:r>
      <w:proofErr w:type="spellEnd"/>
      <w:r w:rsidRPr="0074749C">
        <w:rPr>
          <w:rFonts w:ascii="Garamond" w:hAnsi="Garamond"/>
          <w:sz w:val="24"/>
          <w:szCs w:val="24"/>
        </w:rPr>
        <w:t xml:space="preserve"> e modifica lo stato di quest’ultimo e del Model. Nel nostro sistema le classi sono state divise in package avente nome richiamante il blocco di appartenenza nel design pattern.</w:t>
      </w:r>
    </w:p>
    <w:p w14:paraId="39970511" w14:textId="77777777" w:rsidR="00E929F5" w:rsidRDefault="00E929F5" w:rsidP="00E27A7A">
      <w:pPr>
        <w:jc w:val="both"/>
        <w:rPr>
          <w:rFonts w:ascii="Garamond" w:hAnsi="Garamond"/>
          <w:b/>
          <w:bCs/>
          <w:color w:val="000000" w:themeColor="text1"/>
        </w:rPr>
      </w:pPr>
    </w:p>
    <w:p w14:paraId="71AA2853" w14:textId="77777777" w:rsidR="00E929F5" w:rsidRDefault="00E929F5" w:rsidP="00E929F5">
      <w:pPr>
        <w:rPr>
          <w:rFonts w:ascii="Garamond" w:hAnsi="Garamond"/>
          <w:b/>
          <w:bCs/>
          <w:color w:val="000000" w:themeColor="text1"/>
        </w:rPr>
      </w:pPr>
    </w:p>
    <w:p w14:paraId="27D9FF7A" w14:textId="77777777" w:rsidR="0074749C" w:rsidRPr="00C01742" w:rsidRDefault="0074749C" w:rsidP="00C01742">
      <w:pPr>
        <w:pStyle w:val="Titolo2"/>
        <w:rPr>
          <w:rFonts w:ascii="Garamond" w:hAnsi="Garamond"/>
          <w:b/>
          <w:bCs/>
          <w:color w:val="000000" w:themeColor="text1"/>
        </w:rPr>
      </w:pPr>
      <w:bookmarkStart w:id="29" w:name="_Toc27732190"/>
      <w:r w:rsidRPr="00C01742">
        <w:rPr>
          <w:rFonts w:ascii="Garamond" w:hAnsi="Garamond"/>
          <w:b/>
          <w:bCs/>
          <w:color w:val="000000" w:themeColor="text1"/>
        </w:rPr>
        <w:t>1.</w:t>
      </w:r>
      <w:r w:rsidR="00E929F5">
        <w:rPr>
          <w:rFonts w:ascii="Garamond" w:hAnsi="Garamond"/>
          <w:b/>
          <w:bCs/>
          <w:color w:val="000000" w:themeColor="text1"/>
        </w:rPr>
        <w:t>4</w:t>
      </w:r>
      <w:r w:rsidRPr="00C01742">
        <w:rPr>
          <w:rFonts w:ascii="Garamond" w:hAnsi="Garamond"/>
          <w:b/>
          <w:bCs/>
          <w:color w:val="000000" w:themeColor="text1"/>
        </w:rPr>
        <w:t xml:space="preserve"> Design Pattern</w:t>
      </w:r>
      <w:bookmarkEnd w:id="29"/>
    </w:p>
    <w:p w14:paraId="712AA097" w14:textId="77777777" w:rsidR="0074749C" w:rsidRPr="00217493" w:rsidRDefault="0074749C" w:rsidP="00C01742">
      <w:pPr>
        <w:pStyle w:val="Titolo3"/>
        <w:rPr>
          <w:rFonts w:ascii="Garamond" w:hAnsi="Garamond"/>
          <w:b/>
          <w:bCs/>
          <w:i/>
          <w:color w:val="000000" w:themeColor="text1"/>
        </w:rPr>
      </w:pPr>
      <w:bookmarkStart w:id="30" w:name="_Toc27732191"/>
      <w:r w:rsidRPr="00217493">
        <w:rPr>
          <w:rFonts w:ascii="Garamond" w:hAnsi="Garamond"/>
          <w:b/>
          <w:bCs/>
          <w:i/>
          <w:color w:val="000000" w:themeColor="text1"/>
        </w:rPr>
        <w:t>1.</w:t>
      </w:r>
      <w:r w:rsidR="00E929F5">
        <w:rPr>
          <w:rFonts w:ascii="Garamond" w:hAnsi="Garamond"/>
          <w:b/>
          <w:bCs/>
          <w:i/>
          <w:color w:val="000000" w:themeColor="text1"/>
        </w:rPr>
        <w:t>4</w:t>
      </w:r>
      <w:r w:rsidRPr="00217493">
        <w:rPr>
          <w:rFonts w:ascii="Garamond" w:hAnsi="Garamond"/>
          <w:b/>
          <w:bCs/>
          <w:i/>
          <w:color w:val="000000" w:themeColor="text1"/>
        </w:rPr>
        <w:t>.</w:t>
      </w:r>
      <w:r w:rsidR="00E929F5">
        <w:rPr>
          <w:rFonts w:ascii="Garamond" w:hAnsi="Garamond"/>
          <w:b/>
          <w:bCs/>
          <w:i/>
          <w:color w:val="000000" w:themeColor="text1"/>
        </w:rPr>
        <w:t>1</w:t>
      </w:r>
      <w:r w:rsidRPr="00217493">
        <w:rPr>
          <w:rFonts w:ascii="Garamond" w:hAnsi="Garamond"/>
          <w:b/>
          <w:bCs/>
          <w:i/>
          <w:color w:val="000000" w:themeColor="text1"/>
        </w:rPr>
        <w:t xml:space="preserve"> Singleton</w:t>
      </w:r>
      <w:bookmarkEnd w:id="30"/>
    </w:p>
    <w:p w14:paraId="0B5FC6AE" w14:textId="77777777" w:rsidR="0074749C" w:rsidRPr="0074749C" w:rsidRDefault="001A5C45" w:rsidP="00E27A7A">
      <w:pPr>
        <w:jc w:val="both"/>
        <w:rPr>
          <w:rFonts w:ascii="Garamond" w:hAnsi="Garamond"/>
          <w:sz w:val="24"/>
          <w:szCs w:val="24"/>
        </w:rPr>
      </w:pPr>
      <w:r>
        <w:rPr>
          <w:rFonts w:ascii="Garamond" w:hAnsi="Garamond"/>
          <w:noProof/>
          <w:sz w:val="24"/>
          <w:szCs w:val="24"/>
          <w:lang w:eastAsia="it-IT"/>
        </w:rPr>
        <w:drawing>
          <wp:anchor distT="0" distB="0" distL="114300" distR="114300" simplePos="0" relativeHeight="251657216" behindDoc="0" locked="0" layoutInCell="1" allowOverlap="1" wp14:anchorId="1AEC1B92" wp14:editId="6EEA70A0">
            <wp:simplePos x="0" y="0"/>
            <wp:positionH relativeFrom="column">
              <wp:posOffset>1506855</wp:posOffset>
            </wp:positionH>
            <wp:positionV relativeFrom="paragraph">
              <wp:posOffset>842010</wp:posOffset>
            </wp:positionV>
            <wp:extent cx="2861945" cy="4114800"/>
            <wp:effectExtent l="1905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1945" cy="4114800"/>
                    </a:xfrm>
                    <a:prstGeom prst="rect">
                      <a:avLst/>
                    </a:prstGeom>
                    <a:noFill/>
                    <a:ln>
                      <a:noFill/>
                    </a:ln>
                  </pic:spPr>
                </pic:pic>
              </a:graphicData>
            </a:graphic>
          </wp:anchor>
        </w:drawing>
      </w:r>
      <w:r w:rsidR="0074749C" w:rsidRPr="0074749C">
        <w:rPr>
          <w:rFonts w:ascii="Garamond" w:hAnsi="Garamond"/>
          <w:sz w:val="24"/>
          <w:szCs w:val="24"/>
        </w:rPr>
        <w:t>L’accesso ai dati persistenti è un’operazione effettuata spesso dal sistema, quindi, per evitarne la criticità, abbiamo progettato una singola classe (</w:t>
      </w:r>
      <w:proofErr w:type="spellStart"/>
      <w:r w:rsidR="0074749C" w:rsidRPr="0074749C">
        <w:rPr>
          <w:rFonts w:ascii="Garamond" w:hAnsi="Garamond"/>
          <w:sz w:val="24"/>
          <w:szCs w:val="24"/>
        </w:rPr>
        <w:t>DbConnection</w:t>
      </w:r>
      <w:proofErr w:type="spellEnd"/>
      <w:r w:rsidR="0074749C" w:rsidRPr="0074749C">
        <w:rPr>
          <w:rFonts w:ascii="Garamond" w:hAnsi="Garamond"/>
          <w:sz w:val="24"/>
          <w:szCs w:val="24"/>
        </w:rPr>
        <w:t xml:space="preserve">) che consentisse di effettuare tutte le operazioni con il database. Per evitare la perdita di efficienza dovuta alla creazione di più istanze, si è deciso di applicare a </w:t>
      </w:r>
      <w:proofErr w:type="spellStart"/>
      <w:r w:rsidR="0074749C" w:rsidRPr="0074749C">
        <w:rPr>
          <w:rFonts w:ascii="Garamond" w:hAnsi="Garamond"/>
          <w:sz w:val="24"/>
          <w:szCs w:val="24"/>
        </w:rPr>
        <w:t>DbConnection</w:t>
      </w:r>
      <w:proofErr w:type="spellEnd"/>
      <w:r w:rsidR="0074749C" w:rsidRPr="0074749C">
        <w:rPr>
          <w:rFonts w:ascii="Garamond" w:hAnsi="Garamond"/>
          <w:sz w:val="24"/>
          <w:szCs w:val="24"/>
        </w:rPr>
        <w:t xml:space="preserve"> il design pattern Singleton.</w:t>
      </w:r>
    </w:p>
    <w:p w14:paraId="7455C492" w14:textId="77777777" w:rsidR="00156A41" w:rsidRDefault="00156A41">
      <w:pPr>
        <w:rPr>
          <w:rFonts w:ascii="Garamond" w:hAnsi="Garamond"/>
          <w:b/>
          <w:bCs/>
          <w:sz w:val="26"/>
          <w:szCs w:val="26"/>
        </w:rPr>
      </w:pPr>
    </w:p>
    <w:p w14:paraId="1962FA32" w14:textId="77777777" w:rsidR="00156A41" w:rsidRDefault="00156A41">
      <w:pPr>
        <w:rPr>
          <w:rFonts w:ascii="Garamond" w:hAnsi="Garamond"/>
          <w:b/>
          <w:bCs/>
          <w:sz w:val="26"/>
          <w:szCs w:val="26"/>
        </w:rPr>
      </w:pPr>
    </w:p>
    <w:p w14:paraId="05250C09" w14:textId="77777777" w:rsidR="00156A41" w:rsidRDefault="00156A41">
      <w:pPr>
        <w:rPr>
          <w:rFonts w:ascii="Garamond" w:hAnsi="Garamond"/>
          <w:b/>
          <w:bCs/>
          <w:sz w:val="26"/>
          <w:szCs w:val="26"/>
        </w:rPr>
      </w:pPr>
    </w:p>
    <w:p w14:paraId="794B6DC3" w14:textId="77777777" w:rsidR="00156A41" w:rsidRDefault="00156A41">
      <w:pPr>
        <w:rPr>
          <w:rFonts w:ascii="Garamond" w:hAnsi="Garamond"/>
          <w:b/>
          <w:bCs/>
          <w:sz w:val="26"/>
          <w:szCs w:val="26"/>
        </w:rPr>
      </w:pPr>
    </w:p>
    <w:p w14:paraId="5DBED064" w14:textId="77777777" w:rsidR="001A5C45" w:rsidRDefault="0074749C" w:rsidP="001A5C45">
      <w:pPr>
        <w:rPr>
          <w:rFonts w:ascii="Garamond" w:hAnsi="Garamond"/>
          <w:b/>
          <w:bCs/>
          <w:i/>
          <w:color w:val="000000" w:themeColor="text1"/>
          <w:sz w:val="26"/>
          <w:szCs w:val="26"/>
        </w:rPr>
      </w:pPr>
      <w:r>
        <w:rPr>
          <w:rFonts w:ascii="Garamond" w:hAnsi="Garamond"/>
          <w:b/>
          <w:bCs/>
          <w:sz w:val="26"/>
          <w:szCs w:val="26"/>
        </w:rPr>
        <w:br w:type="textWrapping" w:clear="all"/>
      </w:r>
    </w:p>
    <w:p w14:paraId="7C4D8496" w14:textId="77777777" w:rsidR="001A5C45" w:rsidRDefault="001A5C45" w:rsidP="001A5C45">
      <w:pPr>
        <w:rPr>
          <w:rFonts w:ascii="Garamond" w:hAnsi="Garamond"/>
          <w:b/>
          <w:bCs/>
          <w:i/>
          <w:color w:val="000000" w:themeColor="text1"/>
          <w:sz w:val="26"/>
          <w:szCs w:val="26"/>
        </w:rPr>
      </w:pPr>
    </w:p>
    <w:p w14:paraId="44E45CC9" w14:textId="77777777" w:rsidR="001A5C45" w:rsidRDefault="001A5C45" w:rsidP="001A5C45">
      <w:pPr>
        <w:rPr>
          <w:rFonts w:ascii="Garamond" w:hAnsi="Garamond"/>
          <w:b/>
          <w:bCs/>
          <w:i/>
          <w:color w:val="000000" w:themeColor="text1"/>
          <w:sz w:val="26"/>
          <w:szCs w:val="26"/>
        </w:rPr>
      </w:pPr>
    </w:p>
    <w:p w14:paraId="07C87340" w14:textId="77777777" w:rsidR="00156A41" w:rsidRPr="00217493" w:rsidRDefault="0074749C" w:rsidP="00504B73">
      <w:pPr>
        <w:pStyle w:val="Titolo3"/>
        <w:rPr>
          <w:rFonts w:ascii="Garamond" w:hAnsi="Garamond"/>
          <w:b/>
          <w:bCs/>
          <w:color w:val="auto"/>
        </w:rPr>
      </w:pPr>
      <w:bookmarkStart w:id="31" w:name="_Toc27732192"/>
      <w:r w:rsidRPr="00217493">
        <w:rPr>
          <w:rFonts w:ascii="Garamond" w:hAnsi="Garamond"/>
          <w:b/>
          <w:bCs/>
          <w:i/>
          <w:color w:val="000000" w:themeColor="text1"/>
        </w:rPr>
        <w:t>1.</w:t>
      </w:r>
      <w:r w:rsidR="00E929F5">
        <w:rPr>
          <w:rFonts w:ascii="Garamond" w:hAnsi="Garamond"/>
          <w:b/>
          <w:bCs/>
          <w:i/>
          <w:color w:val="000000" w:themeColor="text1"/>
        </w:rPr>
        <w:t>4</w:t>
      </w:r>
      <w:r w:rsidRPr="00217493">
        <w:rPr>
          <w:rFonts w:ascii="Garamond" w:hAnsi="Garamond"/>
          <w:b/>
          <w:bCs/>
          <w:i/>
          <w:color w:val="000000" w:themeColor="text1"/>
        </w:rPr>
        <w:t>.</w:t>
      </w:r>
      <w:r w:rsidR="00E929F5">
        <w:rPr>
          <w:rFonts w:ascii="Garamond" w:hAnsi="Garamond"/>
          <w:b/>
          <w:bCs/>
          <w:i/>
          <w:color w:val="000000" w:themeColor="text1"/>
        </w:rPr>
        <w:t>2</w:t>
      </w:r>
      <w:r w:rsidRPr="00217493">
        <w:rPr>
          <w:rFonts w:ascii="Garamond" w:hAnsi="Garamond"/>
          <w:b/>
          <w:bCs/>
          <w:i/>
          <w:color w:val="000000" w:themeColor="text1"/>
        </w:rPr>
        <w:t xml:space="preserve"> Data Access Object</w:t>
      </w:r>
      <w:bookmarkEnd w:id="31"/>
    </w:p>
    <w:p w14:paraId="2FFA04C4" w14:textId="77777777" w:rsidR="0074749C" w:rsidRDefault="0074749C" w:rsidP="00E27A7A">
      <w:pPr>
        <w:jc w:val="both"/>
        <w:rPr>
          <w:rFonts w:ascii="Garamond" w:hAnsi="Garamond"/>
        </w:rPr>
      </w:pPr>
      <w:r w:rsidRPr="0074749C">
        <w:rPr>
          <w:rFonts w:ascii="Garamond" w:hAnsi="Garamond"/>
          <w:sz w:val="24"/>
          <w:szCs w:val="24"/>
        </w:rPr>
        <w:t>L’implementazione del sistema prevede l’utilizzo di un database tramite il DBMS MySQL e le API JDBC per garantire la persistenza dei dati. Per rendere il sistema flessibile ad eventuali futuri cambi di tecnologie è previsto l’utilizzo del design pattern Data Access Object. Il sistema sarà dotato quindi di una classe manager (contraddistinta dal suffisso DAO nel nome) per ogni entità, ognuna di queste classi dovrà offrire tutte le operazioni sull’entità associata tramite un’interfaccia. Le classi controller interagiranno solamente con le interfacce</w:t>
      </w:r>
      <w:r w:rsidRPr="00E403C2">
        <w:rPr>
          <w:rFonts w:ascii="Garamond" w:hAnsi="Garamond"/>
        </w:rPr>
        <w:t>.</w:t>
      </w:r>
    </w:p>
    <w:p w14:paraId="2595949E" w14:textId="77777777" w:rsidR="0074749C" w:rsidRDefault="0074749C" w:rsidP="0074749C">
      <w:pPr>
        <w:rPr>
          <w:rFonts w:ascii="Garamond" w:hAnsi="Garamond"/>
        </w:rPr>
      </w:pPr>
    </w:p>
    <w:p w14:paraId="76733AD3" w14:textId="77777777" w:rsidR="0074749C" w:rsidRPr="00E403C2" w:rsidRDefault="0074749C" w:rsidP="0074749C">
      <w:pPr>
        <w:rPr>
          <w:rFonts w:ascii="Garamond" w:hAnsi="Garamond"/>
        </w:rPr>
      </w:pPr>
    </w:p>
    <w:p w14:paraId="3DA4B128" w14:textId="77777777" w:rsidR="0074749C" w:rsidRPr="0074749C" w:rsidRDefault="0074749C">
      <w:pPr>
        <w:rPr>
          <w:rFonts w:ascii="Garamond" w:hAnsi="Garamond"/>
          <w:b/>
          <w:bCs/>
          <w:i/>
          <w:sz w:val="26"/>
          <w:szCs w:val="26"/>
        </w:rPr>
      </w:pPr>
      <w:r w:rsidRPr="0074749C">
        <w:rPr>
          <w:rFonts w:ascii="Garamond" w:hAnsi="Garamond"/>
          <w:b/>
          <w:bCs/>
          <w:i/>
          <w:noProof/>
          <w:sz w:val="26"/>
          <w:szCs w:val="26"/>
          <w:lang w:eastAsia="it-IT"/>
        </w:rPr>
        <w:drawing>
          <wp:inline distT="0" distB="0" distL="0" distR="0" wp14:anchorId="32EF99FE" wp14:editId="2CF38675">
            <wp:extent cx="6115050" cy="3914775"/>
            <wp:effectExtent l="0" t="0" r="0" b="9525"/>
            <wp:docPr id="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p w14:paraId="722D12C9" w14:textId="77777777" w:rsidR="00156A41" w:rsidRDefault="00156A41">
      <w:pPr>
        <w:rPr>
          <w:rFonts w:ascii="Garamond" w:hAnsi="Garamond"/>
          <w:b/>
          <w:bCs/>
          <w:sz w:val="26"/>
          <w:szCs w:val="26"/>
        </w:rPr>
      </w:pPr>
    </w:p>
    <w:p w14:paraId="46369F42" w14:textId="77777777" w:rsidR="00156A41" w:rsidRDefault="00156A41">
      <w:pPr>
        <w:rPr>
          <w:rFonts w:ascii="Garamond" w:hAnsi="Garamond"/>
          <w:b/>
          <w:bCs/>
          <w:sz w:val="26"/>
          <w:szCs w:val="26"/>
        </w:rPr>
      </w:pPr>
    </w:p>
    <w:p w14:paraId="388872BB" w14:textId="77777777" w:rsidR="00156A41" w:rsidRDefault="00156A41">
      <w:pPr>
        <w:rPr>
          <w:rFonts w:ascii="Garamond" w:hAnsi="Garamond"/>
          <w:b/>
          <w:bCs/>
          <w:sz w:val="26"/>
          <w:szCs w:val="26"/>
        </w:rPr>
      </w:pPr>
    </w:p>
    <w:p w14:paraId="65A63BE9" w14:textId="77777777" w:rsidR="00156A41" w:rsidRDefault="00156A41">
      <w:pPr>
        <w:rPr>
          <w:rFonts w:ascii="Garamond" w:hAnsi="Garamond"/>
          <w:b/>
          <w:bCs/>
          <w:sz w:val="26"/>
          <w:szCs w:val="26"/>
        </w:rPr>
      </w:pPr>
    </w:p>
    <w:p w14:paraId="35553A87" w14:textId="77777777" w:rsidR="00156A41" w:rsidRDefault="00156A41">
      <w:pPr>
        <w:rPr>
          <w:rFonts w:ascii="Garamond" w:hAnsi="Garamond"/>
          <w:b/>
          <w:bCs/>
          <w:sz w:val="26"/>
          <w:szCs w:val="26"/>
        </w:rPr>
      </w:pPr>
    </w:p>
    <w:p w14:paraId="21B32190" w14:textId="77777777" w:rsidR="00156A41" w:rsidRDefault="00156A41">
      <w:pPr>
        <w:rPr>
          <w:rFonts w:ascii="Garamond" w:hAnsi="Garamond"/>
          <w:b/>
          <w:bCs/>
          <w:sz w:val="26"/>
          <w:szCs w:val="26"/>
        </w:rPr>
      </w:pPr>
    </w:p>
    <w:p w14:paraId="701B66F4" w14:textId="77777777" w:rsidR="00156A41" w:rsidRDefault="00156A41">
      <w:pPr>
        <w:rPr>
          <w:rFonts w:ascii="Garamond" w:hAnsi="Garamond"/>
          <w:b/>
          <w:bCs/>
          <w:sz w:val="26"/>
          <w:szCs w:val="26"/>
        </w:rPr>
      </w:pPr>
    </w:p>
    <w:p w14:paraId="66499014" w14:textId="77777777" w:rsidR="0074749C" w:rsidRDefault="0074749C" w:rsidP="00DF7C53">
      <w:pPr>
        <w:pStyle w:val="Titolo2"/>
        <w:rPr>
          <w:rFonts w:ascii="Garamond" w:eastAsiaTheme="minorHAnsi" w:hAnsi="Garamond" w:cstheme="minorBidi"/>
          <w:b/>
          <w:bCs/>
          <w:color w:val="auto"/>
        </w:rPr>
      </w:pPr>
      <w:bookmarkStart w:id="32" w:name="_Toc27137279"/>
    </w:p>
    <w:p w14:paraId="2F294FC5" w14:textId="77777777" w:rsidR="00DF7C53" w:rsidRPr="00DF7C53" w:rsidRDefault="00156A41" w:rsidP="00DF7C53">
      <w:pPr>
        <w:pStyle w:val="Titolo2"/>
        <w:rPr>
          <w:rFonts w:ascii="Garamond" w:hAnsi="Garamond"/>
          <w:b/>
          <w:bCs/>
          <w:color w:val="000000" w:themeColor="text1"/>
        </w:rPr>
      </w:pPr>
      <w:bookmarkStart w:id="33" w:name="_Toc27732193"/>
      <w:r>
        <w:rPr>
          <w:rFonts w:ascii="Garamond" w:hAnsi="Garamond"/>
          <w:b/>
          <w:bCs/>
          <w:color w:val="000000" w:themeColor="text1"/>
        </w:rPr>
        <w:t>1.</w:t>
      </w:r>
      <w:r w:rsidR="00E929F5">
        <w:rPr>
          <w:rFonts w:ascii="Garamond" w:hAnsi="Garamond"/>
          <w:b/>
          <w:bCs/>
          <w:color w:val="000000" w:themeColor="text1"/>
        </w:rPr>
        <w:t>5</w:t>
      </w:r>
      <w:r w:rsidR="00DF7C53" w:rsidRPr="00DF7C53">
        <w:rPr>
          <w:rFonts w:ascii="Garamond" w:hAnsi="Garamond"/>
          <w:b/>
          <w:bCs/>
          <w:color w:val="000000" w:themeColor="text1"/>
        </w:rPr>
        <w:t xml:space="preserve"> Acronimi</w:t>
      </w:r>
      <w:bookmarkEnd w:id="32"/>
      <w:bookmarkEnd w:id="33"/>
    </w:p>
    <w:p w14:paraId="5EE5FFBF" w14:textId="77777777" w:rsidR="00F27040" w:rsidRDefault="00F27040">
      <w:pPr>
        <w:rPr>
          <w:rFonts w:ascii="Garamond" w:hAnsi="Garamond"/>
          <w:b/>
          <w:bCs/>
          <w:sz w:val="24"/>
          <w:szCs w:val="24"/>
        </w:rPr>
      </w:pPr>
    </w:p>
    <w:p w14:paraId="389131A8" w14:textId="77777777" w:rsidR="00DF7C53" w:rsidRDefault="00DF7C53" w:rsidP="00B479A5">
      <w:pPr>
        <w:jc w:val="both"/>
        <w:rPr>
          <w:rFonts w:ascii="Garamond" w:hAnsi="Garamond"/>
          <w:sz w:val="24"/>
          <w:szCs w:val="24"/>
        </w:rPr>
      </w:pPr>
      <w:r>
        <w:rPr>
          <w:rFonts w:ascii="Garamond" w:hAnsi="Garamond"/>
          <w:b/>
          <w:bCs/>
          <w:sz w:val="24"/>
          <w:szCs w:val="24"/>
        </w:rPr>
        <w:t xml:space="preserve">RC: </w:t>
      </w:r>
      <w:r>
        <w:rPr>
          <w:rFonts w:ascii="Garamond" w:hAnsi="Garamond"/>
          <w:sz w:val="24"/>
          <w:szCs w:val="24"/>
        </w:rPr>
        <w:t>Riconoscimento Carriera</w:t>
      </w:r>
    </w:p>
    <w:p w14:paraId="352AC9C2" w14:textId="77777777" w:rsidR="00DF7C53" w:rsidRDefault="00DF7C53" w:rsidP="00B479A5">
      <w:pPr>
        <w:jc w:val="both"/>
        <w:rPr>
          <w:rFonts w:ascii="Garamond" w:hAnsi="Garamond"/>
          <w:sz w:val="24"/>
          <w:szCs w:val="24"/>
        </w:rPr>
      </w:pPr>
      <w:r>
        <w:rPr>
          <w:rFonts w:ascii="Garamond" w:hAnsi="Garamond"/>
          <w:b/>
          <w:bCs/>
          <w:sz w:val="24"/>
          <w:szCs w:val="24"/>
        </w:rPr>
        <w:t xml:space="preserve">RAD: </w:t>
      </w:r>
      <w:proofErr w:type="spellStart"/>
      <w:r>
        <w:rPr>
          <w:rFonts w:ascii="Garamond" w:hAnsi="Garamond"/>
          <w:sz w:val="24"/>
          <w:szCs w:val="24"/>
        </w:rPr>
        <w:t>Requirements</w:t>
      </w:r>
      <w:proofErr w:type="spellEnd"/>
      <w:r>
        <w:rPr>
          <w:rFonts w:ascii="Garamond" w:hAnsi="Garamond"/>
          <w:sz w:val="24"/>
          <w:szCs w:val="24"/>
        </w:rPr>
        <w:t xml:space="preserve"> Analysis </w:t>
      </w:r>
      <w:proofErr w:type="spellStart"/>
      <w:r>
        <w:rPr>
          <w:rFonts w:ascii="Garamond" w:hAnsi="Garamond"/>
          <w:sz w:val="24"/>
          <w:szCs w:val="24"/>
        </w:rPr>
        <w:t>Document</w:t>
      </w:r>
      <w:proofErr w:type="spellEnd"/>
    </w:p>
    <w:p w14:paraId="458AD524"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ODD: </w:t>
      </w:r>
      <w:r w:rsidRPr="00E929F5">
        <w:rPr>
          <w:rFonts w:ascii="Garamond" w:hAnsi="Garamond"/>
          <w:sz w:val="24"/>
          <w:szCs w:val="24"/>
          <w:lang w:val="en-US"/>
        </w:rPr>
        <w:t>Object Design Document</w:t>
      </w:r>
    </w:p>
    <w:p w14:paraId="7A1FB2B9"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SDD: </w:t>
      </w:r>
      <w:r w:rsidRPr="00E929F5">
        <w:rPr>
          <w:rFonts w:ascii="Garamond" w:hAnsi="Garamond"/>
          <w:sz w:val="24"/>
          <w:szCs w:val="24"/>
          <w:lang w:val="en-US"/>
        </w:rPr>
        <w:t>System Design Document</w:t>
      </w:r>
    </w:p>
    <w:p w14:paraId="2D184B95" w14:textId="77777777" w:rsidR="00DF7C53" w:rsidRPr="00E929F5" w:rsidRDefault="00DF7C53" w:rsidP="00B479A5">
      <w:pPr>
        <w:jc w:val="both"/>
        <w:rPr>
          <w:rFonts w:ascii="Garamond" w:hAnsi="Garamond"/>
          <w:sz w:val="26"/>
          <w:szCs w:val="26"/>
          <w:lang w:val="en-US"/>
        </w:rPr>
      </w:pPr>
      <w:r w:rsidRPr="00E929F5">
        <w:rPr>
          <w:rFonts w:ascii="Garamond" w:hAnsi="Garamond"/>
          <w:b/>
          <w:bCs/>
          <w:sz w:val="24"/>
          <w:szCs w:val="24"/>
          <w:lang w:val="en-US"/>
        </w:rPr>
        <w:t xml:space="preserve">SQL: </w:t>
      </w:r>
      <w:r w:rsidRPr="00E929F5">
        <w:rPr>
          <w:rFonts w:ascii="Garamond" w:hAnsi="Garamond"/>
          <w:sz w:val="24"/>
          <w:szCs w:val="24"/>
          <w:lang w:val="en-US"/>
        </w:rPr>
        <w:t>Structured Query Language</w:t>
      </w:r>
    </w:p>
    <w:p w14:paraId="18186E05"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JSP: </w:t>
      </w:r>
      <w:r w:rsidRPr="00E929F5">
        <w:rPr>
          <w:rFonts w:ascii="Garamond" w:hAnsi="Garamond"/>
          <w:sz w:val="24"/>
          <w:szCs w:val="24"/>
          <w:lang w:val="en-US"/>
        </w:rPr>
        <w:t>Java Server Pages</w:t>
      </w:r>
    </w:p>
    <w:p w14:paraId="7C4175F4"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HTML: </w:t>
      </w:r>
      <w:proofErr w:type="spellStart"/>
      <w:r w:rsidRPr="00E929F5">
        <w:rPr>
          <w:rFonts w:ascii="Garamond" w:hAnsi="Garamond"/>
          <w:sz w:val="24"/>
          <w:szCs w:val="24"/>
          <w:lang w:val="en-US"/>
        </w:rPr>
        <w:t>HypertText</w:t>
      </w:r>
      <w:proofErr w:type="spellEnd"/>
      <w:r w:rsidRPr="00E929F5">
        <w:rPr>
          <w:rFonts w:ascii="Garamond" w:hAnsi="Garamond"/>
          <w:sz w:val="24"/>
          <w:szCs w:val="24"/>
          <w:lang w:val="en-US"/>
        </w:rPr>
        <w:t xml:space="preserve"> Markup Language</w:t>
      </w:r>
    </w:p>
    <w:p w14:paraId="7656FE0F"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CSS:</w:t>
      </w:r>
      <w:r w:rsidRPr="00E929F5">
        <w:rPr>
          <w:rFonts w:ascii="Garamond" w:hAnsi="Garamond"/>
          <w:sz w:val="24"/>
          <w:szCs w:val="24"/>
          <w:lang w:val="en-US"/>
        </w:rPr>
        <w:t xml:space="preserve"> Cascade Style Sheets</w:t>
      </w:r>
    </w:p>
    <w:p w14:paraId="025D7F5D"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3NF: </w:t>
      </w:r>
      <w:r w:rsidRPr="00E929F5">
        <w:rPr>
          <w:rFonts w:ascii="Garamond" w:hAnsi="Garamond"/>
          <w:sz w:val="24"/>
          <w:szCs w:val="24"/>
          <w:lang w:val="en-US"/>
        </w:rPr>
        <w:t xml:space="preserve">Terza forma </w:t>
      </w:r>
      <w:proofErr w:type="spellStart"/>
      <w:r w:rsidRPr="00E929F5">
        <w:rPr>
          <w:rFonts w:ascii="Garamond" w:hAnsi="Garamond"/>
          <w:sz w:val="24"/>
          <w:szCs w:val="24"/>
          <w:lang w:val="en-US"/>
        </w:rPr>
        <w:t>normale</w:t>
      </w:r>
      <w:proofErr w:type="spellEnd"/>
      <w:r w:rsidRPr="00E929F5">
        <w:rPr>
          <w:rFonts w:ascii="Garamond" w:hAnsi="Garamond"/>
          <w:sz w:val="24"/>
          <w:szCs w:val="24"/>
          <w:lang w:val="en-US"/>
        </w:rPr>
        <w:t xml:space="preserve"> </w:t>
      </w:r>
    </w:p>
    <w:p w14:paraId="57EBB447"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COTS: </w:t>
      </w:r>
      <w:r w:rsidRPr="00E929F5">
        <w:rPr>
          <w:rFonts w:ascii="Garamond" w:hAnsi="Garamond"/>
          <w:sz w:val="24"/>
          <w:szCs w:val="24"/>
          <w:lang w:val="en-US"/>
        </w:rPr>
        <w:t>Components Off-The-Shelf</w:t>
      </w:r>
    </w:p>
    <w:p w14:paraId="086FE90E" w14:textId="77777777" w:rsidR="00DF7C53" w:rsidRDefault="00DF7C53" w:rsidP="00B479A5">
      <w:pPr>
        <w:jc w:val="both"/>
        <w:rPr>
          <w:rFonts w:ascii="Garamond" w:hAnsi="Garamond"/>
          <w:sz w:val="24"/>
          <w:szCs w:val="24"/>
        </w:rPr>
      </w:pPr>
      <w:r>
        <w:rPr>
          <w:rFonts w:ascii="Garamond" w:hAnsi="Garamond"/>
          <w:b/>
          <w:bCs/>
          <w:sz w:val="24"/>
          <w:szCs w:val="24"/>
        </w:rPr>
        <w:t xml:space="preserve">API: </w:t>
      </w:r>
      <w:r w:rsidR="009B4D68">
        <w:rPr>
          <w:rFonts w:ascii="Garamond" w:hAnsi="Garamond"/>
          <w:sz w:val="24"/>
          <w:szCs w:val="24"/>
        </w:rPr>
        <w:t>Application Programming Interface</w:t>
      </w:r>
    </w:p>
    <w:p w14:paraId="484C7FB9" w14:textId="77777777" w:rsidR="00B479A5" w:rsidRDefault="00B479A5" w:rsidP="00B479A5">
      <w:pPr>
        <w:jc w:val="both"/>
        <w:rPr>
          <w:rFonts w:ascii="Garamond" w:hAnsi="Garamond"/>
          <w:sz w:val="24"/>
          <w:szCs w:val="24"/>
        </w:rPr>
      </w:pPr>
    </w:p>
    <w:p w14:paraId="39CCBA8B" w14:textId="77777777" w:rsidR="00B479A5" w:rsidRDefault="00156A41" w:rsidP="00B479A5">
      <w:pPr>
        <w:pStyle w:val="Titolo2"/>
        <w:rPr>
          <w:rFonts w:ascii="Garamond" w:hAnsi="Garamond"/>
          <w:b/>
          <w:bCs/>
          <w:color w:val="000000" w:themeColor="text1"/>
        </w:rPr>
      </w:pPr>
      <w:bookmarkStart w:id="34" w:name="_Toc27137280"/>
      <w:bookmarkStart w:id="35" w:name="_Toc27732194"/>
      <w:r>
        <w:rPr>
          <w:rFonts w:ascii="Garamond" w:hAnsi="Garamond"/>
          <w:b/>
          <w:bCs/>
          <w:color w:val="000000" w:themeColor="text1"/>
        </w:rPr>
        <w:t>1.</w:t>
      </w:r>
      <w:r w:rsidR="00E929F5">
        <w:rPr>
          <w:rFonts w:ascii="Garamond" w:hAnsi="Garamond"/>
          <w:b/>
          <w:bCs/>
          <w:color w:val="000000" w:themeColor="text1"/>
        </w:rPr>
        <w:t>6</w:t>
      </w:r>
      <w:r w:rsidR="00B479A5" w:rsidRPr="00B479A5">
        <w:rPr>
          <w:rFonts w:ascii="Garamond" w:hAnsi="Garamond"/>
          <w:b/>
          <w:bCs/>
          <w:color w:val="000000" w:themeColor="text1"/>
        </w:rPr>
        <w:t xml:space="preserve"> Riferimenti</w:t>
      </w:r>
      <w:bookmarkEnd w:id="34"/>
      <w:bookmarkEnd w:id="35"/>
    </w:p>
    <w:p w14:paraId="7E1D3445" w14:textId="77777777" w:rsidR="00B479A5" w:rsidRPr="00B479A5" w:rsidRDefault="00B479A5" w:rsidP="00B479A5"/>
    <w:p w14:paraId="416B29BC" w14:textId="77777777" w:rsidR="00B479A5" w:rsidRDefault="00B479A5" w:rsidP="00B479A5">
      <w:pPr>
        <w:jc w:val="both"/>
        <w:rPr>
          <w:rFonts w:ascii="Garamond" w:hAnsi="Garamond"/>
          <w:sz w:val="24"/>
          <w:szCs w:val="24"/>
        </w:rPr>
      </w:pPr>
      <w:r>
        <w:rPr>
          <w:rFonts w:ascii="Garamond" w:hAnsi="Garamond"/>
          <w:sz w:val="24"/>
          <w:szCs w:val="24"/>
        </w:rPr>
        <w:t>Il presente ODD fa riferimento alle ultime versioni dei documenti rilasciati:</w:t>
      </w:r>
    </w:p>
    <w:p w14:paraId="472CF613" w14:textId="77777777" w:rsidR="00B479A5" w:rsidRDefault="00B479A5" w:rsidP="00B479A5">
      <w:pPr>
        <w:pStyle w:val="Paragrafoelenco"/>
        <w:numPr>
          <w:ilvl w:val="0"/>
          <w:numId w:val="8"/>
        </w:numPr>
        <w:jc w:val="both"/>
        <w:rPr>
          <w:rFonts w:ascii="Garamond" w:hAnsi="Garamond"/>
          <w:sz w:val="24"/>
          <w:szCs w:val="24"/>
        </w:rPr>
      </w:pPr>
      <w:r>
        <w:rPr>
          <w:rFonts w:ascii="Garamond" w:hAnsi="Garamond"/>
          <w:sz w:val="24"/>
          <w:szCs w:val="24"/>
        </w:rPr>
        <w:t>RC_RAD_v_1.9</w:t>
      </w:r>
    </w:p>
    <w:p w14:paraId="22E91C82" w14:textId="77777777" w:rsidR="00B479A5" w:rsidRPr="00B479A5" w:rsidRDefault="00B479A5" w:rsidP="00B479A5">
      <w:pPr>
        <w:pStyle w:val="Paragrafoelenco"/>
        <w:numPr>
          <w:ilvl w:val="0"/>
          <w:numId w:val="8"/>
        </w:numPr>
        <w:jc w:val="both"/>
        <w:rPr>
          <w:rFonts w:ascii="Garamond" w:hAnsi="Garamond"/>
          <w:sz w:val="24"/>
          <w:szCs w:val="24"/>
        </w:rPr>
      </w:pPr>
      <w:r w:rsidRPr="00B479A5">
        <w:rPr>
          <w:rFonts w:ascii="Garamond" w:hAnsi="Garamond"/>
          <w:sz w:val="24"/>
          <w:szCs w:val="24"/>
        </w:rPr>
        <w:t>RC_SDD_v_</w:t>
      </w:r>
      <w:r w:rsidR="00A82372">
        <w:rPr>
          <w:rFonts w:ascii="Garamond" w:hAnsi="Garamond"/>
          <w:sz w:val="24"/>
          <w:szCs w:val="24"/>
        </w:rPr>
        <w:t>0.1</w:t>
      </w:r>
    </w:p>
    <w:p w14:paraId="63F76664" w14:textId="77777777" w:rsidR="00B479A5" w:rsidRDefault="00B479A5" w:rsidP="00B479A5">
      <w:pPr>
        <w:jc w:val="both"/>
        <w:rPr>
          <w:rFonts w:ascii="Garamond" w:hAnsi="Garamond"/>
          <w:sz w:val="24"/>
          <w:szCs w:val="24"/>
        </w:rPr>
      </w:pPr>
      <w:r>
        <w:rPr>
          <w:rFonts w:ascii="Garamond" w:hAnsi="Garamond"/>
          <w:sz w:val="24"/>
          <w:szCs w:val="24"/>
        </w:rPr>
        <w:t>Si fa riferimento, inoltre, alle presentazioni della Prof. Ferrucci ed ai seguenti libri di testo:</w:t>
      </w:r>
    </w:p>
    <w:p w14:paraId="251FE8E4" w14:textId="77777777" w:rsidR="00B479A5" w:rsidRPr="00B479A5" w:rsidRDefault="00B479A5" w:rsidP="00B479A5">
      <w:pPr>
        <w:autoSpaceDE w:val="0"/>
        <w:autoSpaceDN w:val="0"/>
        <w:adjustRightInd w:val="0"/>
        <w:spacing w:after="0" w:line="240" w:lineRule="auto"/>
        <w:rPr>
          <w:rFonts w:ascii="Garamond" w:eastAsia="SimSun" w:hAnsi="Garamond" w:cs="Garamond"/>
          <w:color w:val="000000"/>
          <w:sz w:val="24"/>
          <w:szCs w:val="24"/>
          <w:lang w:eastAsia="it-IT"/>
        </w:rPr>
      </w:pPr>
    </w:p>
    <w:p w14:paraId="54362F25" w14:textId="77777777" w:rsidR="00B479A5" w:rsidRPr="00E929F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val="en-US" w:eastAsia="it-IT"/>
        </w:rPr>
      </w:pPr>
      <w:proofErr w:type="spellStart"/>
      <w:proofErr w:type="gramStart"/>
      <w:r w:rsidRPr="00E929F5">
        <w:rPr>
          <w:rFonts w:ascii="Garamond" w:eastAsia="SimSun" w:hAnsi="Garamond" w:cs="Garamond"/>
          <w:color w:val="000000"/>
          <w:sz w:val="24"/>
          <w:szCs w:val="24"/>
          <w:lang w:val="en-US" w:eastAsia="it-IT"/>
        </w:rPr>
        <w:t>B.Bruegge</w:t>
      </w:r>
      <w:proofErr w:type="spellEnd"/>
      <w:proofErr w:type="gramEnd"/>
      <w:r w:rsidRPr="00E929F5">
        <w:rPr>
          <w:rFonts w:ascii="Garamond" w:eastAsia="SimSun" w:hAnsi="Garamond" w:cs="Garamond"/>
          <w:color w:val="000000"/>
          <w:sz w:val="24"/>
          <w:szCs w:val="24"/>
          <w:lang w:val="en-US" w:eastAsia="it-IT"/>
        </w:rPr>
        <w:t xml:space="preserve">, A.H. </w:t>
      </w:r>
      <w:proofErr w:type="spellStart"/>
      <w:r w:rsidRPr="00E929F5">
        <w:rPr>
          <w:rFonts w:ascii="Garamond" w:eastAsia="SimSun" w:hAnsi="Garamond" w:cs="Garamond"/>
          <w:color w:val="000000"/>
          <w:sz w:val="24"/>
          <w:szCs w:val="24"/>
          <w:lang w:val="en-US" w:eastAsia="it-IT"/>
        </w:rPr>
        <w:t>Dutoit</w:t>
      </w:r>
      <w:proofErr w:type="spellEnd"/>
      <w:r w:rsidRPr="00E929F5">
        <w:rPr>
          <w:rFonts w:ascii="Garamond" w:eastAsia="SimSun" w:hAnsi="Garamond" w:cs="Garamond"/>
          <w:color w:val="000000"/>
          <w:sz w:val="24"/>
          <w:szCs w:val="24"/>
          <w:lang w:val="en-US" w:eastAsia="it-IT"/>
        </w:rPr>
        <w:t xml:space="preserve">, Object Oriented Software Engineering – Using UML, Patterns and Java, Prentice Hall. </w:t>
      </w:r>
    </w:p>
    <w:p w14:paraId="3DBB80BF" w14:textId="77777777" w:rsidR="00B479A5" w:rsidRPr="00B479A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eastAsia="it-IT"/>
        </w:rPr>
      </w:pPr>
      <w:r w:rsidRPr="00B479A5">
        <w:rPr>
          <w:rFonts w:ascii="Garamond" w:eastAsia="SimSun" w:hAnsi="Garamond" w:cs="Garamond"/>
          <w:color w:val="000000"/>
          <w:sz w:val="24"/>
          <w:szCs w:val="24"/>
          <w:lang w:eastAsia="it-IT"/>
        </w:rPr>
        <w:t xml:space="preserve">C. Ghezzi, D. </w:t>
      </w:r>
      <w:proofErr w:type="spellStart"/>
      <w:r w:rsidRPr="00B479A5">
        <w:rPr>
          <w:rFonts w:ascii="Garamond" w:eastAsia="SimSun" w:hAnsi="Garamond" w:cs="Garamond"/>
          <w:color w:val="000000"/>
          <w:sz w:val="24"/>
          <w:szCs w:val="24"/>
          <w:lang w:eastAsia="it-IT"/>
        </w:rPr>
        <w:t>Mandrioli</w:t>
      </w:r>
      <w:proofErr w:type="spellEnd"/>
      <w:r w:rsidRPr="00B479A5">
        <w:rPr>
          <w:rFonts w:ascii="Garamond" w:eastAsia="SimSun" w:hAnsi="Garamond" w:cs="Garamond"/>
          <w:color w:val="000000"/>
          <w:sz w:val="24"/>
          <w:szCs w:val="24"/>
          <w:lang w:eastAsia="it-IT"/>
        </w:rPr>
        <w:t xml:space="preserve">, M. </w:t>
      </w:r>
      <w:proofErr w:type="spellStart"/>
      <w:r w:rsidRPr="00B479A5">
        <w:rPr>
          <w:rFonts w:ascii="Garamond" w:eastAsia="SimSun" w:hAnsi="Garamond" w:cs="Garamond"/>
          <w:color w:val="000000"/>
          <w:sz w:val="24"/>
          <w:szCs w:val="24"/>
          <w:lang w:eastAsia="it-IT"/>
        </w:rPr>
        <w:t>Jazayeri</w:t>
      </w:r>
      <w:proofErr w:type="spellEnd"/>
      <w:r w:rsidRPr="00B479A5">
        <w:rPr>
          <w:rFonts w:ascii="Garamond" w:eastAsia="SimSun" w:hAnsi="Garamond" w:cs="Garamond"/>
          <w:color w:val="000000"/>
          <w:sz w:val="24"/>
          <w:szCs w:val="24"/>
          <w:lang w:eastAsia="it-IT"/>
        </w:rPr>
        <w:t xml:space="preserve">, Ingegneria del Software – Fondamenti e Principi, </w:t>
      </w:r>
      <w:proofErr w:type="spellStart"/>
      <w:r w:rsidRPr="00B479A5">
        <w:rPr>
          <w:rFonts w:ascii="Garamond" w:eastAsia="SimSun" w:hAnsi="Garamond" w:cs="Garamond"/>
          <w:color w:val="000000"/>
          <w:sz w:val="24"/>
          <w:szCs w:val="24"/>
          <w:lang w:eastAsia="it-IT"/>
        </w:rPr>
        <w:t>Prentice</w:t>
      </w:r>
      <w:proofErr w:type="spellEnd"/>
      <w:r w:rsidRPr="00B479A5">
        <w:rPr>
          <w:rFonts w:ascii="Garamond" w:eastAsia="SimSun" w:hAnsi="Garamond" w:cs="Garamond"/>
          <w:color w:val="000000"/>
          <w:sz w:val="24"/>
          <w:szCs w:val="24"/>
          <w:lang w:eastAsia="it-IT"/>
        </w:rPr>
        <w:t xml:space="preserve"> Hall. </w:t>
      </w:r>
    </w:p>
    <w:p w14:paraId="5D470536" w14:textId="77777777" w:rsidR="00B479A5" w:rsidRPr="00E929F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val="en-US" w:eastAsia="it-IT"/>
        </w:rPr>
      </w:pPr>
      <w:r w:rsidRPr="00E929F5">
        <w:rPr>
          <w:rFonts w:ascii="Garamond" w:eastAsia="SimSun" w:hAnsi="Garamond" w:cs="Garamond"/>
          <w:color w:val="000000"/>
          <w:sz w:val="24"/>
          <w:szCs w:val="24"/>
          <w:lang w:val="en-US" w:eastAsia="it-IT"/>
        </w:rPr>
        <w:t xml:space="preserve">Sommerville, Software Engineering, Addison Wesley. </w:t>
      </w:r>
    </w:p>
    <w:p w14:paraId="089FE30E" w14:textId="77777777" w:rsidR="00B479A5" w:rsidRPr="00B479A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eastAsia="it-IT"/>
        </w:rPr>
      </w:pPr>
      <w:r w:rsidRPr="00B479A5">
        <w:rPr>
          <w:rFonts w:ascii="Garamond" w:eastAsia="SimSun" w:hAnsi="Garamond" w:cs="Garamond"/>
          <w:color w:val="000000"/>
          <w:sz w:val="24"/>
          <w:szCs w:val="24"/>
          <w:lang w:eastAsia="it-IT"/>
        </w:rPr>
        <w:t xml:space="preserve">R.S. </w:t>
      </w:r>
      <w:proofErr w:type="spellStart"/>
      <w:r w:rsidRPr="00B479A5">
        <w:rPr>
          <w:rFonts w:ascii="Garamond" w:eastAsia="SimSun" w:hAnsi="Garamond" w:cs="Garamond"/>
          <w:color w:val="000000"/>
          <w:sz w:val="24"/>
          <w:szCs w:val="24"/>
          <w:lang w:eastAsia="it-IT"/>
        </w:rPr>
        <w:t>Pressman</w:t>
      </w:r>
      <w:proofErr w:type="spellEnd"/>
      <w:r w:rsidRPr="00B479A5">
        <w:rPr>
          <w:rFonts w:ascii="Garamond" w:eastAsia="SimSun" w:hAnsi="Garamond" w:cs="Garamond"/>
          <w:color w:val="000000"/>
          <w:sz w:val="24"/>
          <w:szCs w:val="24"/>
          <w:lang w:eastAsia="it-IT"/>
        </w:rPr>
        <w:t xml:space="preserve"> Principi di Ingegneria del Software, Mc </w:t>
      </w:r>
      <w:proofErr w:type="spellStart"/>
      <w:r w:rsidRPr="00B479A5">
        <w:rPr>
          <w:rFonts w:ascii="Garamond" w:eastAsia="SimSun" w:hAnsi="Garamond" w:cs="Garamond"/>
          <w:color w:val="000000"/>
          <w:sz w:val="24"/>
          <w:szCs w:val="24"/>
          <w:lang w:eastAsia="it-IT"/>
        </w:rPr>
        <w:t>Graw</w:t>
      </w:r>
      <w:proofErr w:type="spellEnd"/>
      <w:r w:rsidRPr="00B479A5">
        <w:rPr>
          <w:rFonts w:ascii="Garamond" w:eastAsia="SimSun" w:hAnsi="Garamond" w:cs="Garamond"/>
          <w:color w:val="000000"/>
          <w:sz w:val="24"/>
          <w:szCs w:val="24"/>
          <w:lang w:eastAsia="it-IT"/>
        </w:rPr>
        <w:t xml:space="preserve"> Hill. </w:t>
      </w:r>
    </w:p>
    <w:p w14:paraId="78D63BEA" w14:textId="77777777" w:rsidR="00B479A5" w:rsidRPr="00E929F5" w:rsidRDefault="00B479A5" w:rsidP="00B479A5">
      <w:pPr>
        <w:pStyle w:val="Paragrafoelenco"/>
        <w:numPr>
          <w:ilvl w:val="0"/>
          <w:numId w:val="11"/>
        </w:numPr>
        <w:autoSpaceDE w:val="0"/>
        <w:autoSpaceDN w:val="0"/>
        <w:adjustRightInd w:val="0"/>
        <w:spacing w:after="0" w:line="240" w:lineRule="auto"/>
        <w:jc w:val="both"/>
        <w:rPr>
          <w:rFonts w:ascii="Garamond" w:eastAsia="SimSun" w:hAnsi="Garamond" w:cs="Garamond"/>
          <w:color w:val="000000"/>
          <w:sz w:val="24"/>
          <w:szCs w:val="24"/>
          <w:lang w:val="en-US" w:eastAsia="it-IT"/>
        </w:rPr>
      </w:pPr>
      <w:r w:rsidRPr="00E929F5">
        <w:rPr>
          <w:rFonts w:ascii="Garamond" w:eastAsia="SimSun" w:hAnsi="Garamond" w:cs="Garamond"/>
          <w:color w:val="000000"/>
          <w:sz w:val="24"/>
          <w:szCs w:val="24"/>
          <w:lang w:val="en-US" w:eastAsia="it-IT"/>
        </w:rPr>
        <w:t xml:space="preserve">Jim </w:t>
      </w:r>
      <w:proofErr w:type="spellStart"/>
      <w:r w:rsidRPr="00E929F5">
        <w:rPr>
          <w:rFonts w:ascii="Garamond" w:eastAsia="SimSun" w:hAnsi="Garamond" w:cs="Garamond"/>
          <w:color w:val="000000"/>
          <w:sz w:val="24"/>
          <w:szCs w:val="24"/>
          <w:lang w:val="en-US" w:eastAsia="it-IT"/>
        </w:rPr>
        <w:t>Arlow</w:t>
      </w:r>
      <w:proofErr w:type="spellEnd"/>
      <w:r w:rsidRPr="00E929F5">
        <w:rPr>
          <w:rFonts w:ascii="Garamond" w:eastAsia="SimSun" w:hAnsi="Garamond" w:cs="Garamond"/>
          <w:color w:val="000000"/>
          <w:sz w:val="24"/>
          <w:szCs w:val="24"/>
          <w:lang w:val="en-US" w:eastAsia="it-IT"/>
        </w:rPr>
        <w:t xml:space="preserve">, Ila Neustadt, UML e Unified Process, McGraw-Hill. </w:t>
      </w:r>
    </w:p>
    <w:p w14:paraId="4DC58A2D" w14:textId="77777777" w:rsidR="00B479A5" w:rsidRPr="00E929F5" w:rsidRDefault="00B479A5" w:rsidP="00B479A5">
      <w:pPr>
        <w:pStyle w:val="Titolo2"/>
        <w:rPr>
          <w:rFonts w:ascii="Garamond" w:eastAsia="SimSun" w:hAnsi="Garamond" w:cs="Garamond"/>
          <w:color w:val="000000"/>
          <w:sz w:val="24"/>
          <w:szCs w:val="24"/>
          <w:lang w:val="en-US" w:eastAsia="it-IT"/>
        </w:rPr>
      </w:pPr>
    </w:p>
    <w:p w14:paraId="2E52B817" w14:textId="77777777" w:rsidR="003D5DC1" w:rsidRPr="00E929F5" w:rsidRDefault="003D5DC1" w:rsidP="00B204C2">
      <w:pPr>
        <w:rPr>
          <w:lang w:val="en-US" w:eastAsia="it-IT"/>
        </w:rPr>
      </w:pPr>
    </w:p>
    <w:p w14:paraId="366D18BB" w14:textId="77777777" w:rsidR="0074749C" w:rsidRPr="00E929F5" w:rsidRDefault="0074749C" w:rsidP="00B204C2">
      <w:pPr>
        <w:rPr>
          <w:lang w:val="en-US" w:eastAsia="it-IT"/>
        </w:rPr>
      </w:pPr>
    </w:p>
    <w:p w14:paraId="125A97A0" w14:textId="77777777" w:rsidR="0074749C" w:rsidRPr="00E929F5" w:rsidRDefault="0074749C" w:rsidP="00B204C2">
      <w:pPr>
        <w:rPr>
          <w:lang w:val="en-US" w:eastAsia="it-IT"/>
        </w:rPr>
      </w:pPr>
    </w:p>
    <w:p w14:paraId="387798DC" w14:textId="77777777" w:rsidR="00B479A5" w:rsidRDefault="00DD0DFB" w:rsidP="00B479A5">
      <w:pPr>
        <w:pStyle w:val="Titolo2"/>
        <w:rPr>
          <w:rFonts w:ascii="Garamond" w:hAnsi="Garamond"/>
          <w:b/>
          <w:bCs/>
          <w:color w:val="000000" w:themeColor="text1"/>
        </w:rPr>
      </w:pPr>
      <w:bookmarkStart w:id="36" w:name="_Toc27137281"/>
      <w:bookmarkStart w:id="37" w:name="_Toc27732195"/>
      <w:r>
        <w:rPr>
          <w:rFonts w:ascii="Garamond" w:hAnsi="Garamond"/>
          <w:b/>
          <w:bCs/>
          <w:color w:val="000000" w:themeColor="text1"/>
        </w:rPr>
        <w:t>1.</w:t>
      </w:r>
      <w:r w:rsidR="00E929F5">
        <w:rPr>
          <w:rFonts w:ascii="Garamond" w:hAnsi="Garamond"/>
          <w:b/>
          <w:bCs/>
          <w:color w:val="000000" w:themeColor="text1"/>
        </w:rPr>
        <w:t>7</w:t>
      </w:r>
      <w:r w:rsidR="00B479A5" w:rsidRPr="00B479A5">
        <w:rPr>
          <w:rFonts w:ascii="Garamond" w:hAnsi="Garamond"/>
          <w:b/>
          <w:bCs/>
          <w:color w:val="000000" w:themeColor="text1"/>
        </w:rPr>
        <w:t xml:space="preserve"> Organizzazione del contenuto</w:t>
      </w:r>
      <w:bookmarkEnd w:id="36"/>
      <w:bookmarkEnd w:id="37"/>
    </w:p>
    <w:p w14:paraId="5F30118D" w14:textId="77777777" w:rsidR="00B479A5" w:rsidRDefault="00B479A5" w:rsidP="00B479A5"/>
    <w:p w14:paraId="521E4210" w14:textId="77777777" w:rsidR="00B479A5" w:rsidRPr="00B479A5" w:rsidRDefault="00B479A5" w:rsidP="00B479A5">
      <w:pPr>
        <w:jc w:val="both"/>
        <w:rPr>
          <w:rFonts w:ascii="Garamond" w:hAnsi="Garamond"/>
          <w:sz w:val="24"/>
          <w:szCs w:val="24"/>
        </w:rPr>
      </w:pPr>
      <w:r w:rsidRPr="00B479A5">
        <w:rPr>
          <w:rFonts w:ascii="Garamond" w:hAnsi="Garamond"/>
          <w:sz w:val="24"/>
          <w:szCs w:val="24"/>
        </w:rPr>
        <w:t xml:space="preserve">In questo primo capitolo si è fatta un’introduzione al documento, trattando i vari trade-off e le linee guida per l’implementazione. Il capitolo 2 mostrerà la suddivisione in classi e package, e nel capitolo 3 saranno presentate le tecniche utilizzate per garantire il riuso, come i COTS ed i Design Pattern. </w:t>
      </w:r>
    </w:p>
    <w:p w14:paraId="6DD9329B" w14:textId="77777777" w:rsidR="00B479A5" w:rsidRDefault="00B479A5" w:rsidP="00B479A5">
      <w:pPr>
        <w:jc w:val="both"/>
        <w:rPr>
          <w:rFonts w:ascii="Garamond" w:hAnsi="Garamond"/>
          <w:sz w:val="24"/>
          <w:szCs w:val="24"/>
        </w:rPr>
      </w:pPr>
      <w:r w:rsidRPr="00B479A5">
        <w:rPr>
          <w:rFonts w:ascii="Garamond" w:hAnsi="Garamond"/>
          <w:sz w:val="24"/>
          <w:szCs w:val="24"/>
        </w:rPr>
        <w:t>Il documento si conclude con un glossario.</w:t>
      </w:r>
    </w:p>
    <w:p w14:paraId="4077597F" w14:textId="77777777" w:rsidR="00C01742" w:rsidRDefault="00C01742" w:rsidP="00C01742">
      <w:pPr>
        <w:rPr>
          <w:rFonts w:ascii="Century Gothic" w:hAnsi="Century Gothic"/>
          <w:color w:val="1F4E79"/>
          <w:sz w:val="36"/>
          <w:szCs w:val="36"/>
          <w:u w:val="single"/>
        </w:rPr>
      </w:pPr>
    </w:p>
    <w:p w14:paraId="3DB13A46" w14:textId="77777777" w:rsidR="00C01742" w:rsidRPr="007A2BF1" w:rsidRDefault="00C01742" w:rsidP="00C01742">
      <w:pPr>
        <w:pStyle w:val="Titolo1"/>
        <w:rPr>
          <w:rFonts w:ascii="Century Gothic" w:hAnsi="Century Gothic"/>
          <w:color w:val="1F4E79"/>
          <w:sz w:val="36"/>
          <w:szCs w:val="36"/>
          <w:u w:val="single"/>
        </w:rPr>
      </w:pPr>
      <w:bookmarkStart w:id="38" w:name="_Toc27732196"/>
      <w:r>
        <w:rPr>
          <w:rFonts w:ascii="Century Gothic" w:hAnsi="Century Gothic"/>
          <w:color w:val="1F4E79"/>
          <w:sz w:val="36"/>
          <w:szCs w:val="36"/>
          <w:u w:val="single"/>
        </w:rPr>
        <w:t>2. Packages</w:t>
      </w:r>
      <w:bookmarkEnd w:id="38"/>
      <w:r>
        <w:rPr>
          <w:rFonts w:ascii="Century Gothic" w:hAnsi="Century Gothic"/>
          <w:color w:val="1F4E79"/>
          <w:sz w:val="36"/>
          <w:szCs w:val="36"/>
          <w:u w:val="single"/>
        </w:rPr>
        <w:t xml:space="preserve"> </w:t>
      </w:r>
    </w:p>
    <w:p w14:paraId="531560CD" w14:textId="77777777" w:rsidR="0009480B" w:rsidRDefault="0009480B" w:rsidP="00C01742">
      <w:pPr>
        <w:pStyle w:val="Titolo2"/>
        <w:rPr>
          <w:rFonts w:ascii="Garamond" w:hAnsi="Garamond"/>
          <w:b/>
          <w:bCs/>
          <w:color w:val="000000" w:themeColor="text1"/>
        </w:rPr>
      </w:pPr>
    </w:p>
    <w:p w14:paraId="762F7C59" w14:textId="77777777" w:rsidR="00C01742" w:rsidRDefault="00C01742" w:rsidP="00C01742">
      <w:pPr>
        <w:pStyle w:val="Titolo2"/>
        <w:rPr>
          <w:rFonts w:ascii="Garamond" w:hAnsi="Garamond"/>
          <w:b/>
          <w:bCs/>
          <w:color w:val="000000" w:themeColor="text1"/>
        </w:rPr>
      </w:pPr>
      <w:bookmarkStart w:id="39" w:name="_Toc27732197"/>
      <w:r w:rsidRPr="003D60A4">
        <w:rPr>
          <w:rFonts w:ascii="Garamond" w:hAnsi="Garamond"/>
          <w:b/>
          <w:bCs/>
          <w:color w:val="000000" w:themeColor="text1"/>
        </w:rPr>
        <w:t>2.</w:t>
      </w:r>
      <w:r w:rsidR="0009480B">
        <w:rPr>
          <w:rFonts w:ascii="Garamond" w:hAnsi="Garamond"/>
          <w:b/>
          <w:bCs/>
          <w:color w:val="000000" w:themeColor="text1"/>
        </w:rPr>
        <w:t>1</w:t>
      </w:r>
      <w:r w:rsidRPr="003D60A4">
        <w:rPr>
          <w:rFonts w:ascii="Garamond" w:hAnsi="Garamond"/>
          <w:b/>
          <w:bCs/>
          <w:color w:val="000000" w:themeColor="text1"/>
        </w:rPr>
        <w:t xml:space="preserve"> </w:t>
      </w:r>
      <w:proofErr w:type="spellStart"/>
      <w:r>
        <w:rPr>
          <w:rFonts w:ascii="Garamond" w:hAnsi="Garamond"/>
          <w:b/>
          <w:bCs/>
          <w:color w:val="000000" w:themeColor="text1"/>
        </w:rPr>
        <w:t>View</w:t>
      </w:r>
      <w:bookmarkEnd w:id="39"/>
      <w:proofErr w:type="spellEnd"/>
    </w:p>
    <w:p w14:paraId="16C26768" w14:textId="77777777" w:rsidR="00C01742" w:rsidRDefault="00C01742" w:rsidP="00E27A7A">
      <w:pPr>
        <w:jc w:val="both"/>
        <w:rPr>
          <w:rFonts w:ascii="Garamond" w:hAnsi="Garamond"/>
          <w:color w:val="000000" w:themeColor="text1"/>
          <w:sz w:val="24"/>
          <w:szCs w:val="24"/>
        </w:rPr>
      </w:pPr>
      <w:r w:rsidRPr="00075677">
        <w:rPr>
          <w:rFonts w:ascii="Garamond" w:hAnsi="Garamond"/>
          <w:color w:val="000000" w:themeColor="text1"/>
          <w:sz w:val="24"/>
          <w:szCs w:val="24"/>
        </w:rPr>
        <w:t xml:space="preserve">Il package </w:t>
      </w:r>
      <w:proofErr w:type="spellStart"/>
      <w:r w:rsidRPr="00075677">
        <w:rPr>
          <w:rFonts w:ascii="Garamond" w:hAnsi="Garamond"/>
          <w:color w:val="000000" w:themeColor="text1"/>
          <w:sz w:val="24"/>
          <w:szCs w:val="24"/>
        </w:rPr>
        <w:t>View</w:t>
      </w:r>
      <w:proofErr w:type="spellEnd"/>
      <w:r w:rsidRPr="00075677">
        <w:rPr>
          <w:rFonts w:ascii="Garamond" w:hAnsi="Garamond"/>
          <w:color w:val="000000" w:themeColor="text1"/>
          <w:sz w:val="24"/>
          <w:szCs w:val="24"/>
        </w:rPr>
        <w:t xml:space="preserve"> contiene tre package: </w:t>
      </w:r>
      <w:r>
        <w:rPr>
          <w:rFonts w:ascii="Garamond" w:hAnsi="Garamond"/>
          <w:color w:val="000000" w:themeColor="text1"/>
          <w:sz w:val="24"/>
          <w:szCs w:val="24"/>
        </w:rPr>
        <w:t xml:space="preserve">GUI </w:t>
      </w:r>
      <w:proofErr w:type="spellStart"/>
      <w:r w:rsidRPr="00075677">
        <w:rPr>
          <w:rFonts w:ascii="Garamond" w:hAnsi="Garamond"/>
          <w:color w:val="000000" w:themeColor="text1"/>
          <w:sz w:val="24"/>
          <w:szCs w:val="24"/>
        </w:rPr>
        <w:t>Student</w:t>
      </w:r>
      <w:proofErr w:type="spellEnd"/>
      <w:r w:rsidRPr="00075677">
        <w:rPr>
          <w:rFonts w:ascii="Garamond" w:hAnsi="Garamond"/>
          <w:color w:val="000000" w:themeColor="text1"/>
          <w:sz w:val="24"/>
          <w:szCs w:val="24"/>
        </w:rPr>
        <w:t xml:space="preserve">, </w:t>
      </w:r>
      <w:r>
        <w:rPr>
          <w:rFonts w:ascii="Garamond" w:hAnsi="Garamond"/>
          <w:color w:val="000000" w:themeColor="text1"/>
          <w:sz w:val="24"/>
          <w:szCs w:val="24"/>
        </w:rPr>
        <w:t xml:space="preserve">GUI </w:t>
      </w:r>
      <w:r w:rsidRPr="00075677">
        <w:rPr>
          <w:rFonts w:ascii="Garamond" w:hAnsi="Garamond"/>
          <w:color w:val="000000" w:themeColor="text1"/>
          <w:sz w:val="24"/>
          <w:szCs w:val="24"/>
        </w:rPr>
        <w:t xml:space="preserve">PCD, </w:t>
      </w:r>
      <w:r>
        <w:rPr>
          <w:rFonts w:ascii="Garamond" w:hAnsi="Garamond"/>
          <w:color w:val="000000" w:themeColor="text1"/>
          <w:sz w:val="24"/>
          <w:szCs w:val="24"/>
        </w:rPr>
        <w:t xml:space="preserve">GUI </w:t>
      </w:r>
      <w:r w:rsidRPr="00075677">
        <w:rPr>
          <w:rFonts w:ascii="Garamond" w:hAnsi="Garamond"/>
          <w:color w:val="000000" w:themeColor="text1"/>
          <w:sz w:val="24"/>
          <w:szCs w:val="24"/>
        </w:rPr>
        <w:t xml:space="preserve">UC e oltre a questi package presenta delle classi che sono Login JSP, </w:t>
      </w:r>
      <w:proofErr w:type="spellStart"/>
      <w:r w:rsidRPr="00075677">
        <w:rPr>
          <w:rFonts w:ascii="Garamond" w:hAnsi="Garamond"/>
          <w:color w:val="000000" w:themeColor="text1"/>
          <w:sz w:val="24"/>
          <w:szCs w:val="24"/>
        </w:rPr>
        <w:t>Logout</w:t>
      </w:r>
      <w:proofErr w:type="spellEnd"/>
      <w:r w:rsidRPr="00075677">
        <w:rPr>
          <w:rFonts w:ascii="Garamond" w:hAnsi="Garamond"/>
          <w:color w:val="000000" w:themeColor="text1"/>
          <w:sz w:val="24"/>
          <w:szCs w:val="24"/>
        </w:rPr>
        <w:t xml:space="preserve"> JSP, Index JSP.  Il package </w:t>
      </w:r>
      <w:proofErr w:type="spellStart"/>
      <w:r w:rsidRPr="00075677">
        <w:rPr>
          <w:rFonts w:ascii="Garamond" w:hAnsi="Garamond"/>
          <w:color w:val="000000" w:themeColor="text1"/>
          <w:sz w:val="24"/>
          <w:szCs w:val="24"/>
        </w:rPr>
        <w:t>Student</w:t>
      </w:r>
      <w:proofErr w:type="spellEnd"/>
      <w:r w:rsidRPr="00075677">
        <w:rPr>
          <w:rFonts w:ascii="Garamond" w:hAnsi="Garamond"/>
          <w:color w:val="000000" w:themeColor="text1"/>
          <w:sz w:val="24"/>
          <w:szCs w:val="24"/>
        </w:rPr>
        <w:t xml:space="preserve"> viene implementato con le classi: </w:t>
      </w:r>
      <w:proofErr w:type="spellStart"/>
      <w:r w:rsidRPr="00075677">
        <w:rPr>
          <w:rFonts w:ascii="Garamond" w:hAnsi="Garamond"/>
          <w:color w:val="000000" w:themeColor="text1"/>
          <w:sz w:val="24"/>
          <w:szCs w:val="24"/>
        </w:rPr>
        <w:t>Si</w:t>
      </w:r>
      <w:r>
        <w:rPr>
          <w:rFonts w:ascii="Garamond" w:hAnsi="Garamond"/>
          <w:color w:val="000000" w:themeColor="text1"/>
          <w:sz w:val="24"/>
          <w:szCs w:val="24"/>
        </w:rPr>
        <w:t>gn</w:t>
      </w:r>
      <w:r w:rsidRPr="00075677">
        <w:rPr>
          <w:rFonts w:ascii="Garamond" w:hAnsi="Garamond"/>
          <w:color w:val="000000" w:themeColor="text1"/>
          <w:sz w:val="24"/>
          <w:szCs w:val="24"/>
        </w:rPr>
        <w:t>Up</w:t>
      </w:r>
      <w:proofErr w:type="spellEnd"/>
      <w:r w:rsidRPr="00075677">
        <w:rPr>
          <w:rFonts w:ascii="Garamond" w:hAnsi="Garamond"/>
          <w:color w:val="000000" w:themeColor="text1"/>
          <w:sz w:val="24"/>
          <w:szCs w:val="24"/>
        </w:rPr>
        <w:t xml:space="preserve"> JSP, </w:t>
      </w:r>
      <w:proofErr w:type="spellStart"/>
      <w:r w:rsidRPr="00075677">
        <w:rPr>
          <w:rFonts w:ascii="Garamond" w:hAnsi="Garamond"/>
          <w:color w:val="000000" w:themeColor="text1"/>
          <w:sz w:val="24"/>
          <w:szCs w:val="24"/>
        </w:rPr>
        <w:t>ViewRCRequestStatus</w:t>
      </w:r>
      <w:proofErr w:type="spellEnd"/>
      <w:r w:rsidRPr="00075677">
        <w:rPr>
          <w:rFonts w:ascii="Garamond" w:hAnsi="Garamond"/>
          <w:color w:val="000000" w:themeColor="text1"/>
          <w:sz w:val="24"/>
          <w:szCs w:val="24"/>
        </w:rPr>
        <w:t xml:space="preserve"> JSP, CreateRCRequest1 JSP, CreateRCRequest2 JSP. </w:t>
      </w:r>
      <w:proofErr w:type="spellStart"/>
      <w:r w:rsidRPr="00075677">
        <w:rPr>
          <w:rFonts w:ascii="Garamond" w:hAnsi="Garamond"/>
          <w:color w:val="000000" w:themeColor="text1"/>
          <w:sz w:val="24"/>
          <w:szCs w:val="24"/>
        </w:rPr>
        <w:t>Si</w:t>
      </w:r>
      <w:r>
        <w:rPr>
          <w:rFonts w:ascii="Garamond" w:hAnsi="Garamond"/>
          <w:color w:val="000000" w:themeColor="text1"/>
          <w:sz w:val="24"/>
          <w:szCs w:val="24"/>
        </w:rPr>
        <w:t>gn</w:t>
      </w:r>
      <w:r w:rsidRPr="00075677">
        <w:rPr>
          <w:rFonts w:ascii="Garamond" w:hAnsi="Garamond"/>
          <w:color w:val="000000" w:themeColor="text1"/>
          <w:sz w:val="24"/>
          <w:szCs w:val="24"/>
        </w:rPr>
        <w:t>Up</w:t>
      </w:r>
      <w:proofErr w:type="spellEnd"/>
      <w:r w:rsidRPr="00075677">
        <w:rPr>
          <w:rFonts w:ascii="Garamond" w:hAnsi="Garamond"/>
          <w:color w:val="000000" w:themeColor="text1"/>
          <w:sz w:val="24"/>
          <w:szCs w:val="24"/>
        </w:rPr>
        <w:t xml:space="preserve"> JSP viene utilizzata per fornire la funzione di registrazione al sistema. </w:t>
      </w:r>
      <w:proofErr w:type="spellStart"/>
      <w:r w:rsidRPr="00075677">
        <w:rPr>
          <w:rFonts w:ascii="Garamond" w:hAnsi="Garamond"/>
          <w:color w:val="000000" w:themeColor="text1"/>
          <w:sz w:val="24"/>
          <w:szCs w:val="24"/>
        </w:rPr>
        <w:t>ViewRequestStatus</w:t>
      </w:r>
      <w:proofErr w:type="spellEnd"/>
      <w:r w:rsidRPr="00075677">
        <w:rPr>
          <w:rFonts w:ascii="Garamond" w:hAnsi="Garamond"/>
          <w:color w:val="000000" w:themeColor="text1"/>
          <w:sz w:val="24"/>
          <w:szCs w:val="24"/>
        </w:rPr>
        <w:t xml:space="preserve"> JSP viene utilizzata per mostrare allo studente lo status di avanzamento della sua richiesta, questa pagina viene mostrata solo se è già stata inoltrata una richiesta da parte dello studente che accede al sistema. CreateRCRequest1 e CreateRCRequest2 vengono utilizzate per fornire la funzione di invio di una nuova richiesta (inserendo tutti i relativi dati richiesti senza errori), la pagina CreateRCRequest1 viene mostrata allo studente dopo la sua autenticazione</w:t>
      </w:r>
      <w:r>
        <w:rPr>
          <w:rFonts w:ascii="Garamond" w:hAnsi="Garamond"/>
          <w:color w:val="000000" w:themeColor="text1"/>
          <w:sz w:val="24"/>
          <w:szCs w:val="24"/>
        </w:rPr>
        <w:t xml:space="preserve"> inoltre, </w:t>
      </w:r>
      <w:r w:rsidRPr="00075677">
        <w:rPr>
          <w:rFonts w:ascii="Garamond" w:hAnsi="Garamond"/>
          <w:color w:val="000000" w:themeColor="text1"/>
          <w:sz w:val="24"/>
          <w:szCs w:val="24"/>
        </w:rPr>
        <w:t xml:space="preserve">lo studente in questione non </w:t>
      </w:r>
      <w:r>
        <w:rPr>
          <w:rFonts w:ascii="Garamond" w:hAnsi="Garamond"/>
          <w:color w:val="000000" w:themeColor="text1"/>
          <w:sz w:val="24"/>
          <w:szCs w:val="24"/>
        </w:rPr>
        <w:t xml:space="preserve">deve essere </w:t>
      </w:r>
      <w:r w:rsidRPr="00075677">
        <w:rPr>
          <w:rFonts w:ascii="Garamond" w:hAnsi="Garamond"/>
          <w:color w:val="000000" w:themeColor="text1"/>
          <w:sz w:val="24"/>
          <w:szCs w:val="24"/>
        </w:rPr>
        <w:t xml:space="preserve">inscritto presso l’università degli studi di Salerno (studente esterno) e non </w:t>
      </w:r>
      <w:r>
        <w:rPr>
          <w:rFonts w:ascii="Garamond" w:hAnsi="Garamond"/>
          <w:color w:val="000000" w:themeColor="text1"/>
          <w:sz w:val="24"/>
          <w:szCs w:val="24"/>
        </w:rPr>
        <w:t>deve essere</w:t>
      </w:r>
      <w:r w:rsidRPr="00075677">
        <w:rPr>
          <w:rFonts w:ascii="Garamond" w:hAnsi="Garamond"/>
          <w:color w:val="000000" w:themeColor="text1"/>
          <w:sz w:val="24"/>
          <w:szCs w:val="24"/>
        </w:rPr>
        <w:t xml:space="preserve"> presente una richiesta precedente. Per quanto riguarda gli studenti dell’università degli studi di Salerno (studenti interni) la pagina CreateRCRequest1 viene mostrata dopo l’autenticazione e la scelta, tramite </w:t>
      </w:r>
      <w:r>
        <w:rPr>
          <w:rFonts w:ascii="Garamond" w:hAnsi="Garamond"/>
          <w:color w:val="000000" w:themeColor="text1"/>
          <w:sz w:val="24"/>
          <w:szCs w:val="24"/>
        </w:rPr>
        <w:t xml:space="preserve">il pulsante presente nella </w:t>
      </w:r>
      <w:proofErr w:type="spellStart"/>
      <w:r>
        <w:rPr>
          <w:rFonts w:ascii="Garamond" w:hAnsi="Garamond"/>
          <w:color w:val="000000" w:themeColor="text1"/>
          <w:sz w:val="24"/>
          <w:szCs w:val="24"/>
        </w:rPr>
        <w:t>navbar</w:t>
      </w:r>
      <w:proofErr w:type="spellEnd"/>
      <w:r>
        <w:rPr>
          <w:rFonts w:ascii="Garamond" w:hAnsi="Garamond"/>
          <w:color w:val="000000" w:themeColor="text1"/>
          <w:sz w:val="24"/>
          <w:szCs w:val="24"/>
        </w:rPr>
        <w:t>,</w:t>
      </w:r>
      <w:r w:rsidRPr="00075677">
        <w:rPr>
          <w:rFonts w:ascii="Garamond" w:hAnsi="Garamond"/>
          <w:color w:val="000000" w:themeColor="text1"/>
          <w:sz w:val="24"/>
          <w:szCs w:val="24"/>
        </w:rPr>
        <w:t xml:space="preserve"> della funzione di riconoscimento carriera e se non è già presente una richiesta precedente. La pagina CreateRCRequest2 viene mostrata agli studenti (indipendentemente dal fatto che siano interni/esterni) dopo che la prima parte di dati della richiesta saranno inseriti correttamente nella pagina CreateRCRequest1 JSP. Il package PCD viene implementato con le classi: </w:t>
      </w:r>
      <w:proofErr w:type="spellStart"/>
      <w:r w:rsidRPr="00075677">
        <w:rPr>
          <w:rFonts w:ascii="Garamond" w:hAnsi="Garamond"/>
          <w:color w:val="000000" w:themeColor="text1"/>
          <w:sz w:val="24"/>
          <w:szCs w:val="24"/>
        </w:rPr>
        <w:t>ViewAllRCRequestPCD</w:t>
      </w:r>
      <w:proofErr w:type="spellEnd"/>
      <w:r w:rsidRPr="00075677">
        <w:rPr>
          <w:rFonts w:ascii="Garamond" w:hAnsi="Garamond"/>
          <w:color w:val="000000" w:themeColor="text1"/>
          <w:sz w:val="24"/>
          <w:szCs w:val="24"/>
        </w:rPr>
        <w:t xml:space="preserve"> JSP, </w:t>
      </w:r>
      <w:proofErr w:type="spellStart"/>
      <w:r w:rsidRPr="00075677">
        <w:rPr>
          <w:rFonts w:ascii="Garamond" w:hAnsi="Garamond"/>
          <w:color w:val="000000" w:themeColor="text1"/>
          <w:sz w:val="24"/>
          <w:szCs w:val="24"/>
        </w:rPr>
        <w:t>ViewRCRequestPCD</w:t>
      </w:r>
      <w:proofErr w:type="spellEnd"/>
      <w:r w:rsidRPr="00075677">
        <w:rPr>
          <w:rFonts w:ascii="Garamond" w:hAnsi="Garamond"/>
          <w:color w:val="000000" w:themeColor="text1"/>
          <w:sz w:val="24"/>
          <w:szCs w:val="24"/>
        </w:rPr>
        <w:t xml:space="preserve"> JSP e </w:t>
      </w:r>
      <w:proofErr w:type="spellStart"/>
      <w:r w:rsidRPr="00075677">
        <w:rPr>
          <w:rFonts w:ascii="Garamond" w:hAnsi="Garamond"/>
          <w:color w:val="000000" w:themeColor="text1"/>
          <w:sz w:val="24"/>
          <w:szCs w:val="24"/>
        </w:rPr>
        <w:t>CreateReportPCD</w:t>
      </w:r>
      <w:proofErr w:type="spellEnd"/>
      <w:r w:rsidRPr="00075677">
        <w:rPr>
          <w:rFonts w:ascii="Garamond" w:hAnsi="Garamond"/>
          <w:color w:val="000000" w:themeColor="text1"/>
          <w:sz w:val="24"/>
          <w:szCs w:val="24"/>
        </w:rPr>
        <w:t xml:space="preserve"> JSP. La pagina </w:t>
      </w:r>
      <w:proofErr w:type="spellStart"/>
      <w:r w:rsidRPr="00075677">
        <w:rPr>
          <w:rFonts w:ascii="Garamond" w:hAnsi="Garamond"/>
          <w:color w:val="000000" w:themeColor="text1"/>
          <w:sz w:val="24"/>
          <w:szCs w:val="24"/>
        </w:rPr>
        <w:t>ViewAllRCRequestPCD</w:t>
      </w:r>
      <w:proofErr w:type="spellEnd"/>
      <w:r w:rsidRPr="00075677">
        <w:rPr>
          <w:rFonts w:ascii="Garamond" w:hAnsi="Garamond"/>
          <w:color w:val="000000" w:themeColor="text1"/>
          <w:sz w:val="24"/>
          <w:szCs w:val="24"/>
        </w:rPr>
        <w:t xml:space="preserve"> permette la visualizzazione della lista delle richieste pervenute (richieste che hanno superato la validazione dell’UC)</w:t>
      </w:r>
      <w:r>
        <w:rPr>
          <w:rFonts w:ascii="Garamond" w:hAnsi="Garamond"/>
          <w:color w:val="000000" w:themeColor="text1"/>
          <w:sz w:val="24"/>
          <w:szCs w:val="24"/>
        </w:rPr>
        <w:t xml:space="preserve">, la pagina viene mostrata dopo che il PCD si è autenticato e ha scelto dalla </w:t>
      </w:r>
      <w:proofErr w:type="spellStart"/>
      <w:r>
        <w:rPr>
          <w:rFonts w:ascii="Garamond" w:hAnsi="Garamond"/>
          <w:color w:val="000000" w:themeColor="text1"/>
          <w:sz w:val="24"/>
          <w:szCs w:val="24"/>
        </w:rPr>
        <w:t>navbar</w:t>
      </w:r>
      <w:proofErr w:type="spellEnd"/>
      <w:r>
        <w:rPr>
          <w:rFonts w:ascii="Garamond" w:hAnsi="Garamond"/>
          <w:color w:val="000000" w:themeColor="text1"/>
          <w:sz w:val="24"/>
          <w:szCs w:val="24"/>
        </w:rPr>
        <w:t xml:space="preserve"> la sezione di riconoscimento carriera</w:t>
      </w:r>
      <w:r w:rsidRPr="00075677">
        <w:rPr>
          <w:rFonts w:ascii="Garamond" w:hAnsi="Garamond"/>
          <w:color w:val="000000" w:themeColor="text1"/>
          <w:sz w:val="24"/>
          <w:szCs w:val="24"/>
        </w:rPr>
        <w:t xml:space="preserve">. La pagina </w:t>
      </w:r>
      <w:proofErr w:type="spellStart"/>
      <w:r w:rsidRPr="00075677">
        <w:rPr>
          <w:rFonts w:ascii="Garamond" w:hAnsi="Garamond"/>
          <w:color w:val="000000" w:themeColor="text1"/>
          <w:sz w:val="24"/>
          <w:szCs w:val="24"/>
        </w:rPr>
        <w:t>ViewRCRequestPCD</w:t>
      </w:r>
      <w:proofErr w:type="spellEnd"/>
      <w:r w:rsidRPr="00075677">
        <w:rPr>
          <w:rFonts w:ascii="Garamond" w:hAnsi="Garamond"/>
          <w:color w:val="000000" w:themeColor="text1"/>
          <w:sz w:val="24"/>
          <w:szCs w:val="24"/>
        </w:rPr>
        <w:t xml:space="preserve"> permette la visualizzazione di una singola richiesta in una schermata divisa in due sezioni, a destra viene visualizzato il file PDF caricato dallo studente, contenente la carriera pregressa certificata dall’università, a sinistra viene visualizzata la lista degli esami inseriti manualmente dallo studente nella fase di creazione ed inoltro della richiesta. La suddetta pagina inoltre permette di visualizzare eventuali suggerimenti per un singolo esame, inviare una mail precompilata (contenente un riferimento al programma dell’esame) ad un docente e infine la visualizzazione del programma relativo al singolo esame. La pagina </w:t>
      </w:r>
      <w:proofErr w:type="spellStart"/>
      <w:r w:rsidRPr="00075677">
        <w:rPr>
          <w:rFonts w:ascii="Garamond" w:hAnsi="Garamond"/>
          <w:color w:val="000000" w:themeColor="text1"/>
          <w:sz w:val="24"/>
          <w:szCs w:val="24"/>
        </w:rPr>
        <w:t>CreateReportPCD</w:t>
      </w:r>
      <w:proofErr w:type="spellEnd"/>
      <w:r w:rsidRPr="00075677">
        <w:rPr>
          <w:rFonts w:ascii="Garamond" w:hAnsi="Garamond"/>
          <w:color w:val="000000" w:themeColor="text1"/>
          <w:sz w:val="24"/>
          <w:szCs w:val="24"/>
        </w:rPr>
        <w:t xml:space="preserve"> permette al PCD di inserire i CFU che vengono convalidati per i singoli esami, di specificare con quali esami (esami relativi al curriculum del dipartimento di informatica dell’università degli studi di Salerno) vengono convalidati quelli presentati dallo studente ed infine permette la </w:t>
      </w:r>
      <w:r w:rsidRPr="00075677">
        <w:rPr>
          <w:rFonts w:ascii="Garamond" w:hAnsi="Garamond"/>
          <w:color w:val="000000" w:themeColor="text1"/>
          <w:sz w:val="24"/>
          <w:szCs w:val="24"/>
        </w:rPr>
        <w:lastRenderedPageBreak/>
        <w:t xml:space="preserve">creazione e l’invio di un report allo studente con eventuali note sulle modalità di convalida utilizzate. Il package UC viene implementato con le classi: </w:t>
      </w:r>
      <w:proofErr w:type="spellStart"/>
      <w:r w:rsidRPr="00075677">
        <w:rPr>
          <w:rFonts w:ascii="Garamond" w:hAnsi="Garamond"/>
          <w:color w:val="000000" w:themeColor="text1"/>
          <w:sz w:val="24"/>
          <w:szCs w:val="24"/>
        </w:rPr>
        <w:t>ViewAllRCRequestUC</w:t>
      </w:r>
      <w:proofErr w:type="spellEnd"/>
      <w:r w:rsidRPr="00075677">
        <w:rPr>
          <w:rFonts w:ascii="Garamond" w:hAnsi="Garamond"/>
          <w:color w:val="000000" w:themeColor="text1"/>
          <w:sz w:val="24"/>
          <w:szCs w:val="24"/>
        </w:rPr>
        <w:t xml:space="preserve"> JSP e </w:t>
      </w:r>
      <w:proofErr w:type="spellStart"/>
      <w:r w:rsidRPr="00075677">
        <w:rPr>
          <w:rFonts w:ascii="Garamond" w:hAnsi="Garamond"/>
          <w:color w:val="000000" w:themeColor="text1"/>
          <w:sz w:val="24"/>
          <w:szCs w:val="24"/>
        </w:rPr>
        <w:t>ValidateRCRequestUC</w:t>
      </w:r>
      <w:proofErr w:type="spellEnd"/>
      <w:r w:rsidRPr="00075677">
        <w:rPr>
          <w:rFonts w:ascii="Garamond" w:hAnsi="Garamond"/>
          <w:color w:val="000000" w:themeColor="text1"/>
          <w:sz w:val="24"/>
          <w:szCs w:val="24"/>
        </w:rPr>
        <w:t xml:space="preserve">. La pagina </w:t>
      </w:r>
      <w:proofErr w:type="spellStart"/>
      <w:r w:rsidRPr="00075677">
        <w:rPr>
          <w:rFonts w:ascii="Garamond" w:hAnsi="Garamond"/>
          <w:color w:val="000000" w:themeColor="text1"/>
          <w:sz w:val="24"/>
          <w:szCs w:val="24"/>
        </w:rPr>
        <w:t>ViewAllRCRequestUC</w:t>
      </w:r>
      <w:proofErr w:type="spellEnd"/>
      <w:r w:rsidRPr="00075677">
        <w:rPr>
          <w:rFonts w:ascii="Garamond" w:hAnsi="Garamond"/>
          <w:color w:val="000000" w:themeColor="text1"/>
          <w:sz w:val="24"/>
          <w:szCs w:val="24"/>
        </w:rPr>
        <w:t xml:space="preserve"> permette la visualizzazione di tutte le richieste pervenute. La pagina</w:t>
      </w:r>
      <w:r w:rsidR="00E27A7A">
        <w:rPr>
          <w:rFonts w:ascii="Garamond" w:hAnsi="Garamond"/>
          <w:color w:val="000000" w:themeColor="text1"/>
          <w:sz w:val="24"/>
          <w:szCs w:val="24"/>
        </w:rPr>
        <w:t xml:space="preserve"> </w:t>
      </w:r>
      <w:proofErr w:type="spellStart"/>
      <w:r w:rsidRPr="00075677">
        <w:rPr>
          <w:rFonts w:ascii="Garamond" w:hAnsi="Garamond"/>
          <w:color w:val="000000" w:themeColor="text1"/>
          <w:sz w:val="24"/>
          <w:szCs w:val="24"/>
        </w:rPr>
        <w:t>ValidateRCRequestUC</w:t>
      </w:r>
      <w:proofErr w:type="spellEnd"/>
      <w:r w:rsidRPr="00075677">
        <w:rPr>
          <w:rFonts w:ascii="Garamond" w:hAnsi="Garamond"/>
          <w:color w:val="000000" w:themeColor="text1"/>
          <w:sz w:val="24"/>
          <w:szCs w:val="24"/>
        </w:rPr>
        <w:t xml:space="preserve"> permette di visualizzare una singola richiesta con annessi i file PDF allegati (dei quali si può effettuare un download) e permette la validazione della richiesta che in caso di validazione positiva viene passata al PCD.</w:t>
      </w:r>
      <w:r>
        <w:rPr>
          <w:rFonts w:ascii="Garamond" w:hAnsi="Garamond"/>
          <w:color w:val="000000" w:themeColor="text1"/>
          <w:sz w:val="24"/>
          <w:szCs w:val="24"/>
        </w:rPr>
        <w:t xml:space="preserve"> </w:t>
      </w:r>
      <w:r w:rsidRPr="00075677">
        <w:rPr>
          <w:rFonts w:ascii="Garamond" w:hAnsi="Garamond"/>
          <w:color w:val="000000" w:themeColor="text1"/>
          <w:sz w:val="24"/>
          <w:szCs w:val="24"/>
        </w:rPr>
        <w:t xml:space="preserve">La pagina Login JSP consente l’autenticazione e l’accesso al sistema tramite le proprie credenziali, la pagina </w:t>
      </w:r>
      <w:proofErr w:type="spellStart"/>
      <w:r w:rsidRPr="00075677">
        <w:rPr>
          <w:rFonts w:ascii="Garamond" w:hAnsi="Garamond"/>
          <w:color w:val="000000" w:themeColor="text1"/>
          <w:sz w:val="24"/>
          <w:szCs w:val="24"/>
        </w:rPr>
        <w:t>Logout</w:t>
      </w:r>
      <w:proofErr w:type="spellEnd"/>
      <w:r w:rsidRPr="00075677">
        <w:rPr>
          <w:rFonts w:ascii="Garamond" w:hAnsi="Garamond"/>
          <w:color w:val="000000" w:themeColor="text1"/>
          <w:sz w:val="24"/>
          <w:szCs w:val="24"/>
        </w:rPr>
        <w:t xml:space="preserve"> JSP consente di uscire dal sistema Infine, la pagina Index JSP è la prima pagina che viene mostrate all’avvio del sistema.</w:t>
      </w:r>
      <w:r>
        <w:rPr>
          <w:rFonts w:ascii="Garamond" w:hAnsi="Garamond"/>
          <w:color w:val="000000" w:themeColor="text1"/>
          <w:sz w:val="24"/>
          <w:szCs w:val="24"/>
        </w:rPr>
        <w:t xml:space="preserve"> Le JSP che sono al di fuori dai sotto-package: GUI </w:t>
      </w:r>
      <w:proofErr w:type="spellStart"/>
      <w:r w:rsidRPr="00075677">
        <w:rPr>
          <w:rFonts w:ascii="Garamond" w:hAnsi="Garamond"/>
          <w:color w:val="000000" w:themeColor="text1"/>
          <w:sz w:val="24"/>
          <w:szCs w:val="24"/>
        </w:rPr>
        <w:t>Student</w:t>
      </w:r>
      <w:proofErr w:type="spellEnd"/>
      <w:r w:rsidRPr="00075677">
        <w:rPr>
          <w:rFonts w:ascii="Garamond" w:hAnsi="Garamond"/>
          <w:color w:val="000000" w:themeColor="text1"/>
          <w:sz w:val="24"/>
          <w:szCs w:val="24"/>
        </w:rPr>
        <w:t xml:space="preserve">, </w:t>
      </w:r>
      <w:r>
        <w:rPr>
          <w:rFonts w:ascii="Garamond" w:hAnsi="Garamond"/>
          <w:color w:val="000000" w:themeColor="text1"/>
          <w:sz w:val="24"/>
          <w:szCs w:val="24"/>
        </w:rPr>
        <w:t xml:space="preserve">GUI </w:t>
      </w:r>
      <w:r w:rsidRPr="00075677">
        <w:rPr>
          <w:rFonts w:ascii="Garamond" w:hAnsi="Garamond"/>
          <w:color w:val="000000" w:themeColor="text1"/>
          <w:sz w:val="24"/>
          <w:szCs w:val="24"/>
        </w:rPr>
        <w:t xml:space="preserve">PCD, </w:t>
      </w:r>
      <w:r>
        <w:rPr>
          <w:rFonts w:ascii="Garamond" w:hAnsi="Garamond"/>
          <w:color w:val="000000" w:themeColor="text1"/>
          <w:sz w:val="24"/>
          <w:szCs w:val="24"/>
        </w:rPr>
        <w:t xml:space="preserve">GUI </w:t>
      </w:r>
      <w:r w:rsidRPr="00075677">
        <w:rPr>
          <w:rFonts w:ascii="Garamond" w:hAnsi="Garamond"/>
          <w:color w:val="000000" w:themeColor="text1"/>
          <w:sz w:val="24"/>
          <w:szCs w:val="24"/>
        </w:rPr>
        <w:t>UC</w:t>
      </w:r>
      <w:r>
        <w:rPr>
          <w:rFonts w:ascii="Garamond" w:hAnsi="Garamond"/>
          <w:color w:val="000000" w:themeColor="text1"/>
          <w:sz w:val="24"/>
          <w:szCs w:val="24"/>
        </w:rPr>
        <w:t xml:space="preserve"> sono da considerare generali e quindi fruibili da tutti e tre i tipi di user. Il package </w:t>
      </w:r>
      <w:proofErr w:type="spellStart"/>
      <w:r>
        <w:rPr>
          <w:rFonts w:ascii="Garamond" w:hAnsi="Garamond"/>
          <w:color w:val="000000" w:themeColor="text1"/>
          <w:sz w:val="24"/>
          <w:szCs w:val="24"/>
        </w:rPr>
        <w:t>View</w:t>
      </w:r>
      <w:proofErr w:type="spellEnd"/>
      <w:r>
        <w:rPr>
          <w:rFonts w:ascii="Garamond" w:hAnsi="Garamond"/>
          <w:color w:val="000000" w:themeColor="text1"/>
          <w:sz w:val="24"/>
          <w:szCs w:val="24"/>
        </w:rPr>
        <w:t xml:space="preserve"> comunica, inviando i comandi degli utenti, con il package Controller.</w:t>
      </w:r>
    </w:p>
    <w:p w14:paraId="3B05CB09" w14:textId="77777777" w:rsidR="00B479A5" w:rsidRPr="00B479A5" w:rsidRDefault="00E27A7A" w:rsidP="00B479A5">
      <w:pPr>
        <w:jc w:val="both"/>
        <w:rPr>
          <w:rFonts w:ascii="Garamond" w:hAnsi="Garamond"/>
          <w:sz w:val="24"/>
          <w:szCs w:val="24"/>
        </w:rPr>
      </w:pPr>
      <w:r>
        <w:rPr>
          <w:rFonts w:ascii="Garamond" w:hAnsi="Garamond"/>
          <w:b/>
          <w:bCs/>
          <w:noProof/>
          <w:sz w:val="26"/>
          <w:szCs w:val="26"/>
          <w:lang w:eastAsia="it-IT"/>
        </w:rPr>
        <w:drawing>
          <wp:anchor distT="0" distB="0" distL="114300" distR="114300" simplePos="0" relativeHeight="251658240" behindDoc="1" locked="0" layoutInCell="1" allowOverlap="1" wp14:anchorId="4BC0170B" wp14:editId="2340D7C4">
            <wp:simplePos x="0" y="0"/>
            <wp:positionH relativeFrom="page">
              <wp:posOffset>152400</wp:posOffset>
            </wp:positionH>
            <wp:positionV relativeFrom="paragraph">
              <wp:posOffset>187325</wp:posOffset>
            </wp:positionV>
            <wp:extent cx="7235085" cy="4750121"/>
            <wp:effectExtent l="0" t="0" r="0" b="0"/>
            <wp:wrapNone/>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ODD.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35085" cy="4750121"/>
                    </a:xfrm>
                    <a:prstGeom prst="rect">
                      <a:avLst/>
                    </a:prstGeom>
                  </pic:spPr>
                </pic:pic>
              </a:graphicData>
            </a:graphic>
            <wp14:sizeRelH relativeFrom="margin">
              <wp14:pctWidth>0</wp14:pctWidth>
            </wp14:sizeRelH>
            <wp14:sizeRelV relativeFrom="margin">
              <wp14:pctHeight>0</wp14:pctHeight>
            </wp14:sizeRelV>
          </wp:anchor>
        </w:drawing>
      </w:r>
    </w:p>
    <w:p w14:paraId="684AF255" w14:textId="77777777" w:rsidR="00B479A5" w:rsidRPr="00B479A5" w:rsidRDefault="00B479A5" w:rsidP="00B479A5">
      <w:pPr>
        <w:jc w:val="both"/>
        <w:rPr>
          <w:rFonts w:ascii="Garamond" w:hAnsi="Garamond"/>
          <w:sz w:val="24"/>
          <w:szCs w:val="24"/>
        </w:rPr>
      </w:pPr>
    </w:p>
    <w:p w14:paraId="1E3F8D75" w14:textId="77777777" w:rsidR="00B479A5" w:rsidRPr="00B479A5" w:rsidRDefault="00B479A5" w:rsidP="00B479A5">
      <w:pPr>
        <w:jc w:val="both"/>
        <w:rPr>
          <w:rFonts w:ascii="Garamond" w:hAnsi="Garamond"/>
          <w:b/>
          <w:bCs/>
          <w:sz w:val="26"/>
          <w:szCs w:val="26"/>
        </w:rPr>
      </w:pPr>
    </w:p>
    <w:p w14:paraId="07228E89" w14:textId="77777777" w:rsidR="009B4D68" w:rsidRPr="00DF7C53" w:rsidRDefault="009B4D68" w:rsidP="00DF7C53">
      <w:pPr>
        <w:jc w:val="both"/>
        <w:rPr>
          <w:rFonts w:ascii="Garamond" w:hAnsi="Garamond"/>
          <w:sz w:val="24"/>
          <w:szCs w:val="24"/>
        </w:rPr>
      </w:pPr>
    </w:p>
    <w:p w14:paraId="53C2C6C1" w14:textId="77777777" w:rsidR="00DF7C53" w:rsidRPr="00DF7C53" w:rsidRDefault="00DF7C53">
      <w:pPr>
        <w:rPr>
          <w:rFonts w:ascii="Garamond" w:hAnsi="Garamond"/>
          <w:sz w:val="24"/>
          <w:szCs w:val="24"/>
        </w:rPr>
      </w:pPr>
    </w:p>
    <w:p w14:paraId="724FC1A9" w14:textId="77777777" w:rsidR="00DF7C53" w:rsidRDefault="00DF7C53">
      <w:pPr>
        <w:rPr>
          <w:rFonts w:ascii="Garamond" w:hAnsi="Garamond"/>
          <w:b/>
          <w:bCs/>
          <w:sz w:val="24"/>
          <w:szCs w:val="24"/>
        </w:rPr>
      </w:pPr>
    </w:p>
    <w:p w14:paraId="78C571A5" w14:textId="77777777" w:rsidR="00F27040" w:rsidRDefault="00F27040">
      <w:pPr>
        <w:rPr>
          <w:rFonts w:ascii="Garamond" w:hAnsi="Garamond"/>
          <w:b/>
          <w:bCs/>
          <w:sz w:val="24"/>
          <w:szCs w:val="24"/>
        </w:rPr>
      </w:pPr>
    </w:p>
    <w:p w14:paraId="49A5AD85" w14:textId="77777777" w:rsidR="00F27040" w:rsidRDefault="00F27040">
      <w:pPr>
        <w:rPr>
          <w:rFonts w:ascii="Garamond" w:hAnsi="Garamond"/>
          <w:b/>
          <w:bCs/>
          <w:sz w:val="24"/>
          <w:szCs w:val="24"/>
        </w:rPr>
      </w:pPr>
    </w:p>
    <w:p w14:paraId="73FE946A" w14:textId="77777777" w:rsidR="00F27040" w:rsidRDefault="00F27040">
      <w:pPr>
        <w:rPr>
          <w:rFonts w:ascii="Garamond" w:hAnsi="Garamond"/>
          <w:b/>
          <w:bCs/>
          <w:sz w:val="24"/>
          <w:szCs w:val="24"/>
        </w:rPr>
      </w:pPr>
    </w:p>
    <w:p w14:paraId="0890A331" w14:textId="77777777" w:rsidR="0009480B" w:rsidRDefault="0009480B">
      <w:pPr>
        <w:rPr>
          <w:rFonts w:ascii="Garamond" w:hAnsi="Garamond"/>
          <w:b/>
          <w:bCs/>
          <w:sz w:val="24"/>
          <w:szCs w:val="24"/>
        </w:rPr>
      </w:pPr>
    </w:p>
    <w:p w14:paraId="2FD14BDE" w14:textId="77777777" w:rsidR="0009480B" w:rsidRPr="0009480B" w:rsidRDefault="0009480B" w:rsidP="0009480B">
      <w:pPr>
        <w:rPr>
          <w:rFonts w:ascii="Garamond" w:hAnsi="Garamond"/>
          <w:sz w:val="24"/>
          <w:szCs w:val="24"/>
        </w:rPr>
      </w:pPr>
    </w:p>
    <w:p w14:paraId="0B585EEA" w14:textId="77777777" w:rsidR="0009480B" w:rsidRPr="0009480B" w:rsidRDefault="0009480B" w:rsidP="0009480B">
      <w:pPr>
        <w:rPr>
          <w:rFonts w:ascii="Garamond" w:hAnsi="Garamond"/>
          <w:sz w:val="24"/>
          <w:szCs w:val="24"/>
        </w:rPr>
      </w:pPr>
    </w:p>
    <w:p w14:paraId="583DF3A0" w14:textId="77777777" w:rsidR="0009480B" w:rsidRPr="0009480B" w:rsidRDefault="0009480B" w:rsidP="0009480B">
      <w:pPr>
        <w:rPr>
          <w:rFonts w:ascii="Garamond" w:hAnsi="Garamond"/>
          <w:sz w:val="24"/>
          <w:szCs w:val="24"/>
        </w:rPr>
      </w:pPr>
    </w:p>
    <w:p w14:paraId="5BB818F1" w14:textId="77777777" w:rsidR="0009480B" w:rsidRPr="0009480B" w:rsidRDefault="0009480B" w:rsidP="0009480B">
      <w:pPr>
        <w:rPr>
          <w:rFonts w:ascii="Garamond" w:hAnsi="Garamond"/>
          <w:sz w:val="24"/>
          <w:szCs w:val="24"/>
        </w:rPr>
      </w:pPr>
    </w:p>
    <w:p w14:paraId="40A1AAE5" w14:textId="77777777" w:rsidR="0009480B" w:rsidRPr="0009480B" w:rsidRDefault="0009480B" w:rsidP="0009480B">
      <w:pPr>
        <w:rPr>
          <w:rFonts w:ascii="Garamond" w:hAnsi="Garamond"/>
          <w:sz w:val="24"/>
          <w:szCs w:val="24"/>
        </w:rPr>
      </w:pPr>
    </w:p>
    <w:p w14:paraId="1525E8C3" w14:textId="77777777" w:rsidR="0009480B" w:rsidRPr="0009480B" w:rsidRDefault="0009480B" w:rsidP="0009480B">
      <w:pPr>
        <w:rPr>
          <w:rFonts w:ascii="Garamond" w:hAnsi="Garamond"/>
          <w:sz w:val="24"/>
          <w:szCs w:val="24"/>
        </w:rPr>
      </w:pPr>
    </w:p>
    <w:p w14:paraId="6A5F44F3" w14:textId="77777777" w:rsidR="0009480B" w:rsidRPr="0009480B" w:rsidRDefault="0009480B" w:rsidP="0009480B">
      <w:pPr>
        <w:rPr>
          <w:rFonts w:ascii="Garamond" w:hAnsi="Garamond"/>
          <w:sz w:val="24"/>
          <w:szCs w:val="24"/>
        </w:rPr>
      </w:pPr>
    </w:p>
    <w:p w14:paraId="63E4FC63" w14:textId="77777777" w:rsidR="0009480B" w:rsidRPr="0009480B" w:rsidRDefault="0009480B" w:rsidP="0009480B">
      <w:pPr>
        <w:rPr>
          <w:rFonts w:ascii="Garamond" w:hAnsi="Garamond"/>
          <w:sz w:val="24"/>
          <w:szCs w:val="24"/>
        </w:rPr>
      </w:pPr>
    </w:p>
    <w:p w14:paraId="62B34132" w14:textId="77777777" w:rsidR="0009480B" w:rsidRDefault="0009480B" w:rsidP="0009480B">
      <w:pPr>
        <w:rPr>
          <w:rFonts w:ascii="Garamond" w:hAnsi="Garamond"/>
          <w:sz w:val="24"/>
          <w:szCs w:val="24"/>
        </w:rPr>
      </w:pPr>
    </w:p>
    <w:p w14:paraId="11D91633" w14:textId="77777777" w:rsidR="0009480B" w:rsidRDefault="0009480B" w:rsidP="0009480B">
      <w:pPr>
        <w:rPr>
          <w:rFonts w:ascii="Garamond" w:hAnsi="Garamond"/>
          <w:sz w:val="24"/>
          <w:szCs w:val="24"/>
        </w:rPr>
      </w:pPr>
    </w:p>
    <w:p w14:paraId="50355FBE" w14:textId="77777777" w:rsidR="00E27A7A" w:rsidRDefault="00E27A7A" w:rsidP="0009480B">
      <w:pPr>
        <w:rPr>
          <w:rFonts w:ascii="Garamond" w:hAnsi="Garamond"/>
          <w:sz w:val="24"/>
          <w:szCs w:val="24"/>
        </w:rPr>
      </w:pPr>
    </w:p>
    <w:p w14:paraId="2AA6E539" w14:textId="77777777" w:rsidR="0009480B" w:rsidRDefault="0009480B" w:rsidP="002945D5">
      <w:pPr>
        <w:rPr>
          <w:rFonts w:ascii="Garamond" w:hAnsi="Garamond"/>
          <w:sz w:val="24"/>
          <w:szCs w:val="24"/>
        </w:rPr>
      </w:pPr>
    </w:p>
    <w:p w14:paraId="5FB49672" w14:textId="77777777" w:rsidR="0009480B" w:rsidRDefault="0009480B" w:rsidP="0009480B">
      <w:pPr>
        <w:pStyle w:val="Titolo2"/>
        <w:rPr>
          <w:rFonts w:ascii="Garamond" w:hAnsi="Garamond"/>
          <w:b/>
          <w:bCs/>
          <w:color w:val="000000" w:themeColor="text1"/>
        </w:rPr>
      </w:pPr>
      <w:bookmarkStart w:id="40" w:name="_Toc27732198"/>
      <w:r>
        <w:rPr>
          <w:rFonts w:ascii="Garamond" w:hAnsi="Garamond"/>
          <w:b/>
          <w:bCs/>
          <w:color w:val="000000" w:themeColor="text1"/>
        </w:rPr>
        <w:lastRenderedPageBreak/>
        <w:t>2.2 Model</w:t>
      </w:r>
      <w:bookmarkEnd w:id="40"/>
    </w:p>
    <w:p w14:paraId="2DFC6BFB" w14:textId="77777777" w:rsidR="0009480B" w:rsidRPr="0009480B" w:rsidRDefault="0009480B" w:rsidP="0009480B"/>
    <w:p w14:paraId="47C74A7C" w14:textId="77777777" w:rsidR="0009480B" w:rsidRDefault="0009480B" w:rsidP="00E27A7A">
      <w:pPr>
        <w:jc w:val="both"/>
        <w:rPr>
          <w:rFonts w:ascii="Garamond" w:hAnsi="Garamond"/>
          <w:color w:val="000000" w:themeColor="text1"/>
          <w:sz w:val="24"/>
          <w:szCs w:val="24"/>
        </w:rPr>
      </w:pPr>
      <w:r>
        <w:rPr>
          <w:rFonts w:ascii="Garamond" w:hAnsi="Garamond"/>
          <w:color w:val="000000" w:themeColor="text1"/>
          <w:sz w:val="24"/>
          <w:szCs w:val="24"/>
        </w:rPr>
        <w:t>Il package Model contiene tutte le classi per la gestione dei dati persistenti, per le interazioni con il database e le classi che definiscono gli oggetti che s</w:t>
      </w:r>
      <w:r w:rsidR="00A30BD7">
        <w:rPr>
          <w:rFonts w:ascii="Garamond" w:hAnsi="Garamond"/>
          <w:color w:val="000000" w:themeColor="text1"/>
          <w:sz w:val="24"/>
          <w:szCs w:val="24"/>
        </w:rPr>
        <w:t>ui quali lavoriamo. Il package è</w:t>
      </w:r>
      <w:r>
        <w:rPr>
          <w:rFonts w:ascii="Garamond" w:hAnsi="Garamond"/>
          <w:color w:val="000000" w:themeColor="text1"/>
          <w:sz w:val="24"/>
          <w:szCs w:val="24"/>
        </w:rPr>
        <w:t xml:space="preserve"> implementato tramite le classi: </w:t>
      </w:r>
      <w:proofErr w:type="spellStart"/>
      <w:r>
        <w:rPr>
          <w:rFonts w:ascii="Garamond" w:hAnsi="Garamond"/>
          <w:color w:val="000000" w:themeColor="text1"/>
          <w:sz w:val="24"/>
          <w:szCs w:val="24"/>
        </w:rPr>
        <w:t>Student</w:t>
      </w:r>
      <w:proofErr w:type="spellEnd"/>
      <w:r>
        <w:rPr>
          <w:rFonts w:ascii="Garamond" w:hAnsi="Garamond"/>
          <w:color w:val="000000" w:themeColor="text1"/>
          <w:sz w:val="24"/>
          <w:szCs w:val="24"/>
        </w:rPr>
        <w:t xml:space="preserve">, PCD, UC, </w:t>
      </w:r>
      <w:proofErr w:type="spellStart"/>
      <w:r>
        <w:rPr>
          <w:rFonts w:ascii="Garamond" w:hAnsi="Garamond"/>
          <w:color w:val="000000" w:themeColor="text1"/>
          <w:sz w:val="24"/>
          <w:szCs w:val="24"/>
        </w:rPr>
        <w:t>Exam</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RequestRC</w:t>
      </w:r>
      <w:proofErr w:type="spellEnd"/>
      <w:r>
        <w:rPr>
          <w:rFonts w:ascii="Garamond" w:hAnsi="Garamond"/>
          <w:color w:val="000000" w:themeColor="text1"/>
          <w:sz w:val="24"/>
          <w:szCs w:val="24"/>
        </w:rPr>
        <w:t xml:space="preserve">, Report, </w:t>
      </w:r>
      <w:proofErr w:type="spellStart"/>
      <w:r>
        <w:rPr>
          <w:rFonts w:ascii="Garamond" w:hAnsi="Garamond"/>
          <w:color w:val="000000" w:themeColor="text1"/>
          <w:sz w:val="24"/>
          <w:szCs w:val="24"/>
        </w:rPr>
        <w:t>FilePDF</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ValidateExam</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Suggestion</w:t>
      </w:r>
      <w:proofErr w:type="spellEnd"/>
      <w:r w:rsidR="004010BC">
        <w:rPr>
          <w:rFonts w:ascii="Garamond" w:hAnsi="Garamond"/>
          <w:color w:val="000000" w:themeColor="text1"/>
          <w:sz w:val="24"/>
          <w:szCs w:val="24"/>
        </w:rPr>
        <w:t xml:space="preserve"> che definiscono gli oggetti</w:t>
      </w:r>
      <w:r>
        <w:rPr>
          <w:rFonts w:ascii="Garamond" w:hAnsi="Garamond"/>
          <w:color w:val="000000" w:themeColor="text1"/>
          <w:sz w:val="24"/>
          <w:szCs w:val="24"/>
        </w:rPr>
        <w:t xml:space="preserve"> sui quali lavoriamo e dalle classi: </w:t>
      </w:r>
      <w:proofErr w:type="spellStart"/>
      <w:r>
        <w:rPr>
          <w:rFonts w:ascii="Garamond" w:hAnsi="Garamond"/>
          <w:color w:val="000000" w:themeColor="text1"/>
          <w:sz w:val="24"/>
          <w:szCs w:val="24"/>
        </w:rPr>
        <w:t>StudenteDAO</w:t>
      </w:r>
      <w:proofErr w:type="spellEnd"/>
      <w:r>
        <w:rPr>
          <w:rFonts w:ascii="Garamond" w:hAnsi="Garamond"/>
          <w:color w:val="000000" w:themeColor="text1"/>
          <w:sz w:val="24"/>
          <w:szCs w:val="24"/>
        </w:rPr>
        <w:t xml:space="preserve">, PCDDAO, UCDAO, </w:t>
      </w:r>
      <w:proofErr w:type="spellStart"/>
      <w:r>
        <w:rPr>
          <w:rFonts w:ascii="Garamond" w:hAnsi="Garamond"/>
          <w:color w:val="000000" w:themeColor="text1"/>
          <w:sz w:val="24"/>
          <w:szCs w:val="24"/>
        </w:rPr>
        <w:t>ReportDAO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FilePDFDAO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ValidateExamDAO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SuggestionDAO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ExamDAO</w:t>
      </w:r>
      <w:proofErr w:type="spellEnd"/>
      <w:r>
        <w:rPr>
          <w:rFonts w:ascii="Garamond" w:hAnsi="Garamond"/>
          <w:color w:val="000000" w:themeColor="text1"/>
          <w:sz w:val="24"/>
          <w:szCs w:val="24"/>
        </w:rPr>
        <w:t>,</w:t>
      </w:r>
      <w:r w:rsidRPr="005133ED">
        <w:rPr>
          <w:rFonts w:ascii="Garamond" w:hAnsi="Garamond"/>
          <w:color w:val="000000" w:themeColor="text1"/>
          <w:sz w:val="24"/>
          <w:szCs w:val="24"/>
        </w:rPr>
        <w:t xml:space="preserve"> </w:t>
      </w:r>
      <w:proofErr w:type="spellStart"/>
      <w:r>
        <w:rPr>
          <w:rFonts w:ascii="Garamond" w:hAnsi="Garamond"/>
          <w:color w:val="000000" w:themeColor="text1"/>
          <w:sz w:val="24"/>
          <w:szCs w:val="24"/>
        </w:rPr>
        <w:t>StudenteDAOInterface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PCDDAOInterface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UCDAOInterface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ReportDAOInterface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FilePDFDAOInteface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ValidateExamDAOInterface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SuggestionDAOInterface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ExamDA</w:t>
      </w:r>
      <w:r w:rsidR="000D56E8">
        <w:rPr>
          <w:rFonts w:ascii="Garamond" w:hAnsi="Garamond"/>
          <w:color w:val="000000" w:themeColor="text1"/>
          <w:sz w:val="24"/>
          <w:szCs w:val="24"/>
        </w:rPr>
        <w:t>OInterface</w:t>
      </w:r>
      <w:proofErr w:type="spellEnd"/>
      <w:r w:rsidR="000D56E8">
        <w:rPr>
          <w:rFonts w:ascii="Garamond" w:hAnsi="Garamond"/>
          <w:color w:val="000000" w:themeColor="text1"/>
          <w:sz w:val="24"/>
          <w:szCs w:val="24"/>
        </w:rPr>
        <w:t xml:space="preserve"> che vengono utilizzat</w:t>
      </w:r>
      <w:r>
        <w:rPr>
          <w:rFonts w:ascii="Garamond" w:hAnsi="Garamond"/>
          <w:color w:val="000000" w:themeColor="text1"/>
          <w:sz w:val="24"/>
          <w:szCs w:val="24"/>
        </w:rPr>
        <w:t>e per le interazioni con il database.</w:t>
      </w:r>
    </w:p>
    <w:p w14:paraId="438149C5" w14:textId="77777777" w:rsidR="0009480B" w:rsidRDefault="0009480B" w:rsidP="0009480B">
      <w:pPr>
        <w:jc w:val="both"/>
        <w:rPr>
          <w:rFonts w:ascii="Garamond" w:hAnsi="Garamond"/>
          <w:color w:val="000000" w:themeColor="text1"/>
          <w:sz w:val="24"/>
          <w:szCs w:val="24"/>
        </w:rPr>
      </w:pPr>
    </w:p>
    <w:p w14:paraId="51F7D26C" w14:textId="77777777" w:rsidR="0009480B" w:rsidRDefault="0009480B" w:rsidP="0009480B">
      <w:pPr>
        <w:jc w:val="both"/>
        <w:rPr>
          <w:rFonts w:ascii="Garamond" w:hAnsi="Garamond"/>
          <w:color w:val="000000" w:themeColor="text1"/>
          <w:sz w:val="24"/>
          <w:szCs w:val="24"/>
        </w:rPr>
      </w:pPr>
    </w:p>
    <w:p w14:paraId="2B505A7E" w14:textId="77777777" w:rsidR="0009480B" w:rsidRDefault="0009480B" w:rsidP="0009480B">
      <w:pPr>
        <w:jc w:val="both"/>
        <w:rPr>
          <w:rFonts w:ascii="Garamond" w:hAnsi="Garamond"/>
          <w:color w:val="000000" w:themeColor="text1"/>
          <w:sz w:val="24"/>
          <w:szCs w:val="24"/>
        </w:rPr>
      </w:pPr>
    </w:p>
    <w:p w14:paraId="44AC64C5" w14:textId="77777777" w:rsidR="0009480B" w:rsidRDefault="0009480B" w:rsidP="0009480B">
      <w:pPr>
        <w:jc w:val="both"/>
        <w:rPr>
          <w:rFonts w:ascii="Garamond" w:hAnsi="Garamond"/>
          <w:color w:val="000000" w:themeColor="text1"/>
          <w:sz w:val="24"/>
          <w:szCs w:val="24"/>
        </w:rPr>
      </w:pPr>
    </w:p>
    <w:p w14:paraId="24A2C0F8" w14:textId="77777777" w:rsidR="0009480B" w:rsidRDefault="0009480B" w:rsidP="0009480B">
      <w:pPr>
        <w:jc w:val="both"/>
        <w:rPr>
          <w:rFonts w:ascii="Garamond" w:hAnsi="Garamond"/>
          <w:color w:val="000000" w:themeColor="text1"/>
          <w:sz w:val="24"/>
          <w:szCs w:val="24"/>
        </w:rPr>
      </w:pPr>
    </w:p>
    <w:p w14:paraId="12D1B70C" w14:textId="77777777" w:rsidR="0009480B" w:rsidRDefault="0009480B" w:rsidP="0009480B">
      <w:pPr>
        <w:jc w:val="both"/>
        <w:rPr>
          <w:rFonts w:ascii="Garamond" w:hAnsi="Garamond"/>
          <w:color w:val="000000" w:themeColor="text1"/>
          <w:sz w:val="24"/>
          <w:szCs w:val="24"/>
        </w:rPr>
      </w:pPr>
    </w:p>
    <w:p w14:paraId="12680FBE" w14:textId="77777777" w:rsidR="0009480B" w:rsidRDefault="0009480B" w:rsidP="0009480B">
      <w:pPr>
        <w:jc w:val="both"/>
        <w:rPr>
          <w:rFonts w:ascii="Garamond" w:hAnsi="Garamond"/>
          <w:color w:val="000000" w:themeColor="text1"/>
          <w:sz w:val="24"/>
          <w:szCs w:val="24"/>
        </w:rPr>
      </w:pPr>
    </w:p>
    <w:p w14:paraId="3D30B155" w14:textId="77777777" w:rsidR="0009480B" w:rsidRDefault="0009480B" w:rsidP="0009480B">
      <w:pPr>
        <w:jc w:val="both"/>
        <w:rPr>
          <w:rFonts w:ascii="Garamond" w:hAnsi="Garamond"/>
          <w:color w:val="000000" w:themeColor="text1"/>
          <w:sz w:val="24"/>
          <w:szCs w:val="24"/>
        </w:rPr>
      </w:pPr>
    </w:p>
    <w:p w14:paraId="100FE465" w14:textId="77777777" w:rsidR="0009480B" w:rsidRDefault="0009480B" w:rsidP="0009480B">
      <w:pPr>
        <w:jc w:val="both"/>
        <w:rPr>
          <w:rFonts w:ascii="Garamond" w:hAnsi="Garamond"/>
          <w:color w:val="000000" w:themeColor="text1"/>
          <w:sz w:val="24"/>
          <w:szCs w:val="24"/>
        </w:rPr>
      </w:pPr>
    </w:p>
    <w:p w14:paraId="4CB9BA5A" w14:textId="77777777" w:rsidR="0009480B" w:rsidRDefault="0009480B" w:rsidP="0009480B">
      <w:pPr>
        <w:jc w:val="both"/>
        <w:rPr>
          <w:rFonts w:ascii="Garamond" w:hAnsi="Garamond"/>
          <w:color w:val="000000" w:themeColor="text1"/>
          <w:sz w:val="24"/>
          <w:szCs w:val="24"/>
        </w:rPr>
      </w:pPr>
    </w:p>
    <w:p w14:paraId="0C2EE95D" w14:textId="77777777" w:rsidR="0009480B" w:rsidRDefault="0009480B" w:rsidP="0009480B">
      <w:pPr>
        <w:jc w:val="both"/>
        <w:rPr>
          <w:rFonts w:ascii="Garamond" w:hAnsi="Garamond"/>
          <w:color w:val="000000" w:themeColor="text1"/>
          <w:sz w:val="24"/>
          <w:szCs w:val="24"/>
        </w:rPr>
      </w:pPr>
    </w:p>
    <w:p w14:paraId="7EBB4004" w14:textId="77777777" w:rsidR="0009480B" w:rsidRDefault="0009480B" w:rsidP="0009480B">
      <w:pPr>
        <w:jc w:val="both"/>
        <w:rPr>
          <w:rFonts w:ascii="Garamond" w:hAnsi="Garamond"/>
          <w:color w:val="000000" w:themeColor="text1"/>
          <w:sz w:val="24"/>
          <w:szCs w:val="24"/>
        </w:rPr>
      </w:pPr>
    </w:p>
    <w:p w14:paraId="7093D23C" w14:textId="77777777" w:rsidR="0009480B" w:rsidRDefault="0009480B" w:rsidP="0009480B">
      <w:pPr>
        <w:jc w:val="both"/>
        <w:rPr>
          <w:rFonts w:ascii="Garamond" w:hAnsi="Garamond"/>
          <w:color w:val="000000" w:themeColor="text1"/>
          <w:sz w:val="24"/>
          <w:szCs w:val="24"/>
        </w:rPr>
      </w:pPr>
    </w:p>
    <w:p w14:paraId="71F54081" w14:textId="77777777" w:rsidR="0009480B" w:rsidRDefault="0009480B" w:rsidP="0009480B">
      <w:pPr>
        <w:jc w:val="both"/>
        <w:rPr>
          <w:rFonts w:ascii="Garamond" w:hAnsi="Garamond"/>
          <w:color w:val="000000" w:themeColor="text1"/>
          <w:sz w:val="24"/>
          <w:szCs w:val="24"/>
        </w:rPr>
      </w:pPr>
    </w:p>
    <w:p w14:paraId="68B886AD" w14:textId="77777777" w:rsidR="0009480B" w:rsidRDefault="0009480B" w:rsidP="0009480B">
      <w:pPr>
        <w:jc w:val="both"/>
        <w:rPr>
          <w:rFonts w:ascii="Garamond" w:hAnsi="Garamond"/>
          <w:color w:val="000000" w:themeColor="text1"/>
          <w:sz w:val="24"/>
          <w:szCs w:val="24"/>
        </w:rPr>
      </w:pPr>
    </w:p>
    <w:p w14:paraId="0A1397C2" w14:textId="77777777" w:rsidR="0009480B" w:rsidRDefault="0009480B" w:rsidP="0009480B">
      <w:pPr>
        <w:jc w:val="both"/>
        <w:rPr>
          <w:rFonts w:ascii="Garamond" w:hAnsi="Garamond"/>
          <w:color w:val="000000" w:themeColor="text1"/>
          <w:sz w:val="24"/>
          <w:szCs w:val="24"/>
        </w:rPr>
      </w:pPr>
    </w:p>
    <w:p w14:paraId="2CB19916" w14:textId="77777777" w:rsidR="0009480B" w:rsidRDefault="0009480B" w:rsidP="0009480B">
      <w:pPr>
        <w:jc w:val="both"/>
        <w:rPr>
          <w:rFonts w:ascii="Garamond" w:hAnsi="Garamond"/>
          <w:color w:val="000000" w:themeColor="text1"/>
          <w:sz w:val="24"/>
          <w:szCs w:val="24"/>
        </w:rPr>
      </w:pPr>
    </w:p>
    <w:p w14:paraId="344AAFE5" w14:textId="77777777" w:rsidR="0009480B" w:rsidRDefault="0009480B" w:rsidP="0009480B">
      <w:pPr>
        <w:jc w:val="both"/>
        <w:rPr>
          <w:rFonts w:ascii="Garamond" w:hAnsi="Garamond"/>
          <w:color w:val="000000" w:themeColor="text1"/>
          <w:sz w:val="24"/>
          <w:szCs w:val="24"/>
        </w:rPr>
      </w:pPr>
    </w:p>
    <w:p w14:paraId="304AA1EF" w14:textId="77777777" w:rsidR="0009480B" w:rsidRDefault="0009480B" w:rsidP="0009480B">
      <w:pPr>
        <w:jc w:val="both"/>
        <w:rPr>
          <w:rFonts w:ascii="Garamond" w:hAnsi="Garamond"/>
          <w:color w:val="000000" w:themeColor="text1"/>
          <w:sz w:val="24"/>
          <w:szCs w:val="24"/>
        </w:rPr>
      </w:pPr>
    </w:p>
    <w:p w14:paraId="3A331B13" w14:textId="77777777" w:rsidR="0009480B" w:rsidRDefault="0009480B" w:rsidP="0009480B">
      <w:pPr>
        <w:jc w:val="both"/>
        <w:rPr>
          <w:rFonts w:ascii="Garamond" w:hAnsi="Garamond"/>
          <w:color w:val="000000" w:themeColor="text1"/>
          <w:sz w:val="24"/>
          <w:szCs w:val="24"/>
        </w:rPr>
      </w:pPr>
    </w:p>
    <w:p w14:paraId="55A28C28" w14:textId="77777777" w:rsidR="0009480B" w:rsidRDefault="0009480B" w:rsidP="0009480B">
      <w:pPr>
        <w:jc w:val="both"/>
        <w:rPr>
          <w:rFonts w:ascii="Garamond" w:hAnsi="Garamond"/>
          <w:color w:val="000000" w:themeColor="text1"/>
          <w:sz w:val="24"/>
          <w:szCs w:val="24"/>
        </w:rPr>
      </w:pPr>
    </w:p>
    <w:p w14:paraId="57E7B5B8" w14:textId="77777777" w:rsidR="0009480B" w:rsidRDefault="003B27CC" w:rsidP="0009480B">
      <w:pPr>
        <w:jc w:val="both"/>
        <w:rPr>
          <w:rFonts w:ascii="Garamond" w:hAnsi="Garamond"/>
          <w:color w:val="000000" w:themeColor="text1"/>
          <w:sz w:val="24"/>
          <w:szCs w:val="24"/>
        </w:rPr>
      </w:pPr>
      <w:r>
        <w:rPr>
          <w:rFonts w:ascii="Garamond" w:hAnsi="Garamond"/>
          <w:noProof/>
          <w:color w:val="000000" w:themeColor="text1"/>
          <w:sz w:val="24"/>
          <w:szCs w:val="24"/>
          <w:lang w:eastAsia="it-IT"/>
        </w:rPr>
        <w:lastRenderedPageBreak/>
        <w:drawing>
          <wp:inline distT="0" distB="0" distL="0" distR="0" wp14:anchorId="565B1309" wp14:editId="7EF63288">
            <wp:extent cx="6120130" cy="7122160"/>
            <wp:effectExtent l="19050" t="0" r="0" b="0"/>
            <wp:docPr id="3" name="Immagine 2"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stretch>
                      <a:fillRect/>
                    </a:stretch>
                  </pic:blipFill>
                  <pic:spPr>
                    <a:xfrm>
                      <a:off x="0" y="0"/>
                      <a:ext cx="6120130" cy="7122160"/>
                    </a:xfrm>
                    <a:prstGeom prst="rect">
                      <a:avLst/>
                    </a:prstGeom>
                  </pic:spPr>
                </pic:pic>
              </a:graphicData>
            </a:graphic>
          </wp:inline>
        </w:drawing>
      </w:r>
    </w:p>
    <w:p w14:paraId="6F332FDA" w14:textId="77777777" w:rsidR="0009480B" w:rsidRDefault="0009480B" w:rsidP="0009480B">
      <w:pPr>
        <w:jc w:val="both"/>
        <w:rPr>
          <w:rFonts w:ascii="Garamond" w:hAnsi="Garamond"/>
          <w:color w:val="000000" w:themeColor="text1"/>
          <w:sz w:val="24"/>
          <w:szCs w:val="24"/>
        </w:rPr>
      </w:pPr>
    </w:p>
    <w:p w14:paraId="19BFC080" w14:textId="77777777" w:rsidR="0009480B" w:rsidRDefault="0009480B" w:rsidP="0009480B">
      <w:pPr>
        <w:jc w:val="both"/>
        <w:rPr>
          <w:rFonts w:ascii="Garamond" w:hAnsi="Garamond"/>
          <w:color w:val="000000" w:themeColor="text1"/>
          <w:sz w:val="24"/>
          <w:szCs w:val="24"/>
        </w:rPr>
      </w:pPr>
    </w:p>
    <w:p w14:paraId="6C489D2E" w14:textId="77777777" w:rsidR="0009480B" w:rsidRDefault="0009480B" w:rsidP="0009480B">
      <w:pPr>
        <w:jc w:val="both"/>
        <w:rPr>
          <w:rFonts w:ascii="Garamond" w:hAnsi="Garamond"/>
          <w:color w:val="000000" w:themeColor="text1"/>
          <w:sz w:val="24"/>
          <w:szCs w:val="24"/>
        </w:rPr>
      </w:pPr>
    </w:p>
    <w:p w14:paraId="38C2CDC5" w14:textId="77777777" w:rsidR="002945D5" w:rsidRDefault="002945D5" w:rsidP="0009480B">
      <w:pPr>
        <w:jc w:val="both"/>
        <w:rPr>
          <w:rFonts w:ascii="Garamond" w:hAnsi="Garamond"/>
          <w:color w:val="000000" w:themeColor="text1"/>
          <w:sz w:val="24"/>
          <w:szCs w:val="24"/>
        </w:rPr>
      </w:pPr>
    </w:p>
    <w:p w14:paraId="245CD350" w14:textId="77777777" w:rsidR="0009480B" w:rsidRDefault="0009480B" w:rsidP="0009480B">
      <w:pPr>
        <w:pStyle w:val="Titolo2"/>
        <w:rPr>
          <w:rFonts w:ascii="Garamond" w:hAnsi="Garamond"/>
          <w:b/>
          <w:bCs/>
          <w:color w:val="000000" w:themeColor="text1"/>
        </w:rPr>
      </w:pPr>
    </w:p>
    <w:p w14:paraId="18236840" w14:textId="77777777" w:rsidR="0009480B" w:rsidRDefault="002E495B" w:rsidP="0009480B">
      <w:pPr>
        <w:pStyle w:val="Titolo2"/>
        <w:rPr>
          <w:rFonts w:ascii="Garamond" w:hAnsi="Garamond"/>
          <w:b/>
          <w:bCs/>
          <w:color w:val="000000" w:themeColor="text1"/>
        </w:rPr>
      </w:pPr>
      <w:bookmarkStart w:id="41" w:name="_Toc27732199"/>
      <w:r>
        <w:rPr>
          <w:rFonts w:ascii="Garamond" w:hAnsi="Garamond"/>
          <w:b/>
          <w:bCs/>
          <w:color w:val="000000" w:themeColor="text1"/>
        </w:rPr>
        <w:t>2.3</w:t>
      </w:r>
      <w:r w:rsidR="0009480B">
        <w:rPr>
          <w:rFonts w:ascii="Garamond" w:hAnsi="Garamond"/>
          <w:b/>
          <w:bCs/>
          <w:color w:val="000000" w:themeColor="text1"/>
        </w:rPr>
        <w:t xml:space="preserve"> Controller</w:t>
      </w:r>
      <w:bookmarkEnd w:id="41"/>
    </w:p>
    <w:p w14:paraId="21631DF8" w14:textId="77777777" w:rsidR="0009480B" w:rsidRPr="0009480B" w:rsidRDefault="0009480B" w:rsidP="0009480B"/>
    <w:p w14:paraId="728167D7" w14:textId="77777777" w:rsidR="0009480B" w:rsidRDefault="0009480B" w:rsidP="0009480B">
      <w:pPr>
        <w:jc w:val="both"/>
        <w:rPr>
          <w:rFonts w:ascii="Garamond" w:hAnsi="Garamond"/>
          <w:color w:val="000000" w:themeColor="text1"/>
          <w:sz w:val="24"/>
          <w:szCs w:val="24"/>
        </w:rPr>
      </w:pPr>
      <w:r>
        <w:rPr>
          <w:rFonts w:ascii="Garamond" w:hAnsi="Garamond"/>
          <w:color w:val="000000" w:themeColor="text1"/>
          <w:sz w:val="24"/>
          <w:szCs w:val="24"/>
        </w:rPr>
        <w:t xml:space="preserve">Il package Controller riceve, tramite il package </w:t>
      </w:r>
      <w:proofErr w:type="spellStart"/>
      <w:r>
        <w:rPr>
          <w:rFonts w:ascii="Garamond" w:hAnsi="Garamond"/>
          <w:color w:val="000000" w:themeColor="text1"/>
          <w:sz w:val="24"/>
          <w:szCs w:val="24"/>
        </w:rPr>
        <w:t>View</w:t>
      </w:r>
      <w:proofErr w:type="spellEnd"/>
      <w:r>
        <w:rPr>
          <w:rFonts w:ascii="Garamond" w:hAnsi="Garamond"/>
          <w:color w:val="000000" w:themeColor="text1"/>
          <w:sz w:val="24"/>
          <w:szCs w:val="24"/>
        </w:rPr>
        <w:t xml:space="preserve">, i comandi dell’utente. Il package Controller è implementato tramite le classi: </w:t>
      </w:r>
      <w:proofErr w:type="spellStart"/>
      <w:r>
        <w:rPr>
          <w:rFonts w:ascii="Garamond" w:hAnsi="Garamond"/>
          <w:color w:val="000000" w:themeColor="text1"/>
          <w:sz w:val="24"/>
          <w:szCs w:val="24"/>
        </w:rPr>
        <w:t>LoginLogoutManagement</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DbConnection</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UploadPDF</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DownloadPDF</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CheckSession</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StudentManagement</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PCDManagement</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UCManagement</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StudentManagement</w:t>
      </w:r>
      <w:proofErr w:type="spellEnd"/>
      <w:r>
        <w:rPr>
          <w:rFonts w:ascii="Garamond" w:hAnsi="Garamond"/>
          <w:color w:val="000000" w:themeColor="text1"/>
          <w:sz w:val="24"/>
          <w:szCs w:val="24"/>
        </w:rPr>
        <w:t xml:space="preserve"> si occupa di gestire i comandi lanciati dagli studenti (comunica con </w:t>
      </w:r>
      <w:proofErr w:type="spellStart"/>
      <w:r>
        <w:rPr>
          <w:rFonts w:ascii="Garamond" w:hAnsi="Garamond"/>
          <w:color w:val="000000" w:themeColor="text1"/>
          <w:sz w:val="24"/>
          <w:szCs w:val="24"/>
        </w:rPr>
        <w:t>UserInterface</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StudentDAO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UploadPDF</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LoginLogoutManagement</w:t>
      </w:r>
      <w:proofErr w:type="spellEnd"/>
      <w:r>
        <w:rPr>
          <w:rFonts w:ascii="Garamond" w:hAnsi="Garamond"/>
          <w:color w:val="000000" w:themeColor="text1"/>
          <w:sz w:val="24"/>
          <w:szCs w:val="24"/>
        </w:rPr>
        <w:t>,</w:t>
      </w:r>
      <w:r w:rsidRPr="000F478E">
        <w:rPr>
          <w:rFonts w:ascii="Garamond" w:hAnsi="Garamond"/>
          <w:color w:val="000000" w:themeColor="text1"/>
          <w:sz w:val="24"/>
          <w:szCs w:val="24"/>
        </w:rPr>
        <w:t xml:space="preserve"> </w:t>
      </w:r>
      <w:proofErr w:type="spellStart"/>
      <w:r w:rsidRPr="000F478E">
        <w:rPr>
          <w:rFonts w:ascii="Garamond" w:hAnsi="Garamond"/>
          <w:color w:val="000000" w:themeColor="text1"/>
          <w:sz w:val="24"/>
          <w:szCs w:val="24"/>
        </w:rPr>
        <w:t>RequestDAO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PCDManagement</w:t>
      </w:r>
      <w:proofErr w:type="spellEnd"/>
      <w:r>
        <w:rPr>
          <w:rFonts w:ascii="Garamond" w:hAnsi="Garamond"/>
          <w:color w:val="000000" w:themeColor="text1"/>
          <w:sz w:val="24"/>
          <w:szCs w:val="24"/>
        </w:rPr>
        <w:t xml:space="preserve"> gestisce i comandi lanciati dal PCD (comunica con </w:t>
      </w:r>
      <w:proofErr w:type="spellStart"/>
      <w:r>
        <w:rPr>
          <w:rFonts w:ascii="Garamond" w:hAnsi="Garamond"/>
          <w:color w:val="000000" w:themeColor="text1"/>
          <w:sz w:val="24"/>
          <w:szCs w:val="24"/>
        </w:rPr>
        <w:t>UserInterface</w:t>
      </w:r>
      <w:proofErr w:type="spellEnd"/>
      <w:r>
        <w:rPr>
          <w:rFonts w:ascii="Garamond" w:hAnsi="Garamond"/>
          <w:color w:val="000000" w:themeColor="text1"/>
          <w:sz w:val="24"/>
          <w:szCs w:val="24"/>
        </w:rPr>
        <w:t xml:space="preserve">, PDCDAO, </w:t>
      </w:r>
      <w:bookmarkStart w:id="42" w:name="_Hlk26800842"/>
      <w:proofErr w:type="spellStart"/>
      <w:r>
        <w:rPr>
          <w:rFonts w:ascii="Garamond" w:hAnsi="Garamond"/>
          <w:color w:val="000000" w:themeColor="text1"/>
          <w:sz w:val="24"/>
          <w:szCs w:val="24"/>
        </w:rPr>
        <w:t>RequestDAO</w:t>
      </w:r>
      <w:bookmarkEnd w:id="42"/>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LoginLogoutManagement</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UCManagement</w:t>
      </w:r>
      <w:proofErr w:type="spellEnd"/>
      <w:r>
        <w:rPr>
          <w:rFonts w:ascii="Garamond" w:hAnsi="Garamond"/>
          <w:color w:val="000000" w:themeColor="text1"/>
          <w:sz w:val="24"/>
          <w:szCs w:val="24"/>
        </w:rPr>
        <w:t xml:space="preserve"> gestisce i comandi lanciati dall’UC (comunica con UCDAO, </w:t>
      </w:r>
      <w:proofErr w:type="spellStart"/>
      <w:r>
        <w:rPr>
          <w:rFonts w:ascii="Garamond" w:hAnsi="Garamond"/>
          <w:color w:val="000000" w:themeColor="text1"/>
          <w:sz w:val="24"/>
          <w:szCs w:val="24"/>
        </w:rPr>
        <w:t>RequestDAO</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DownloadPDF</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LoginLogoutManagement</w:t>
      </w:r>
      <w:proofErr w:type="spellEnd"/>
      <w:r>
        <w:rPr>
          <w:rFonts w:ascii="Garamond" w:hAnsi="Garamond"/>
          <w:color w:val="000000" w:themeColor="text1"/>
          <w:sz w:val="24"/>
          <w:szCs w:val="24"/>
        </w:rPr>
        <w:t xml:space="preserve">). </w:t>
      </w:r>
      <w:proofErr w:type="spellStart"/>
      <w:r>
        <w:rPr>
          <w:rFonts w:ascii="Garamond" w:hAnsi="Garamond"/>
          <w:color w:val="000000" w:themeColor="text1"/>
          <w:sz w:val="24"/>
          <w:szCs w:val="24"/>
        </w:rPr>
        <w:t>DownloadPDF</w:t>
      </w:r>
      <w:proofErr w:type="spellEnd"/>
      <w:r>
        <w:rPr>
          <w:rFonts w:ascii="Garamond" w:hAnsi="Garamond"/>
          <w:color w:val="000000" w:themeColor="text1"/>
          <w:sz w:val="24"/>
          <w:szCs w:val="24"/>
        </w:rPr>
        <w:t xml:space="preserve"> permette lo scaricamento degli allegati. </w:t>
      </w:r>
      <w:proofErr w:type="spellStart"/>
      <w:r>
        <w:rPr>
          <w:rFonts w:ascii="Garamond" w:hAnsi="Garamond"/>
          <w:color w:val="000000" w:themeColor="text1"/>
          <w:sz w:val="24"/>
          <w:szCs w:val="24"/>
        </w:rPr>
        <w:t>UploadPDF</w:t>
      </w:r>
      <w:proofErr w:type="spellEnd"/>
      <w:r>
        <w:rPr>
          <w:rFonts w:ascii="Garamond" w:hAnsi="Garamond"/>
          <w:color w:val="000000" w:themeColor="text1"/>
          <w:sz w:val="24"/>
          <w:szCs w:val="24"/>
        </w:rPr>
        <w:t xml:space="preserve"> permette il caricamento degli allegati. </w:t>
      </w:r>
      <w:proofErr w:type="spellStart"/>
      <w:r>
        <w:rPr>
          <w:rFonts w:ascii="Garamond" w:hAnsi="Garamond"/>
          <w:color w:val="000000" w:themeColor="text1"/>
          <w:sz w:val="24"/>
          <w:szCs w:val="24"/>
        </w:rPr>
        <w:t>DbConnection</w:t>
      </w:r>
      <w:proofErr w:type="spellEnd"/>
      <w:r>
        <w:rPr>
          <w:rFonts w:ascii="Garamond" w:hAnsi="Garamond"/>
          <w:color w:val="000000" w:themeColor="text1"/>
          <w:sz w:val="24"/>
          <w:szCs w:val="24"/>
        </w:rPr>
        <w:t xml:space="preserve"> si occupa delle interazioni con il database. </w:t>
      </w:r>
      <w:proofErr w:type="spellStart"/>
      <w:r>
        <w:rPr>
          <w:rFonts w:ascii="Garamond" w:hAnsi="Garamond"/>
          <w:color w:val="000000" w:themeColor="text1"/>
          <w:sz w:val="24"/>
          <w:szCs w:val="24"/>
        </w:rPr>
        <w:t>CheckSession</w:t>
      </w:r>
      <w:proofErr w:type="spellEnd"/>
      <w:r>
        <w:rPr>
          <w:rFonts w:ascii="Garamond" w:hAnsi="Garamond"/>
          <w:color w:val="000000" w:themeColor="text1"/>
          <w:sz w:val="24"/>
          <w:szCs w:val="24"/>
        </w:rPr>
        <w:t xml:space="preserve"> si occupa di indirizzare l’utente alla pagina a lui destinata. </w:t>
      </w:r>
      <w:proofErr w:type="spellStart"/>
      <w:r>
        <w:rPr>
          <w:rFonts w:ascii="Garamond" w:hAnsi="Garamond"/>
          <w:color w:val="000000" w:themeColor="text1"/>
          <w:sz w:val="24"/>
          <w:szCs w:val="24"/>
        </w:rPr>
        <w:t>LoginLogoutManagement</w:t>
      </w:r>
      <w:proofErr w:type="spellEnd"/>
      <w:r>
        <w:rPr>
          <w:rFonts w:ascii="Garamond" w:hAnsi="Garamond"/>
          <w:color w:val="000000" w:themeColor="text1"/>
          <w:sz w:val="24"/>
          <w:szCs w:val="24"/>
        </w:rPr>
        <w:t xml:space="preserve"> gestisce la procedura di autenticazione degli utenti e la procedura di uscita dal sistema. </w:t>
      </w:r>
    </w:p>
    <w:p w14:paraId="69799E83" w14:textId="77777777" w:rsidR="0009480B" w:rsidRDefault="0009480B" w:rsidP="0009480B">
      <w:pPr>
        <w:jc w:val="both"/>
        <w:rPr>
          <w:rFonts w:ascii="Garamond" w:hAnsi="Garamond"/>
          <w:color w:val="000000" w:themeColor="text1"/>
          <w:sz w:val="24"/>
          <w:szCs w:val="24"/>
        </w:rPr>
      </w:pPr>
    </w:p>
    <w:p w14:paraId="79C2E7B8" w14:textId="77777777" w:rsidR="0009480B" w:rsidRDefault="0009480B" w:rsidP="0009480B">
      <w:pPr>
        <w:jc w:val="both"/>
        <w:rPr>
          <w:rFonts w:ascii="Garamond" w:hAnsi="Garamond"/>
          <w:color w:val="000000" w:themeColor="text1"/>
          <w:sz w:val="24"/>
          <w:szCs w:val="24"/>
        </w:rPr>
      </w:pPr>
    </w:p>
    <w:p w14:paraId="45407FC5" w14:textId="77777777" w:rsidR="0009480B" w:rsidRDefault="0009480B" w:rsidP="0009480B">
      <w:pPr>
        <w:jc w:val="both"/>
        <w:rPr>
          <w:rFonts w:ascii="Garamond" w:hAnsi="Garamond"/>
          <w:color w:val="000000" w:themeColor="text1"/>
          <w:sz w:val="24"/>
          <w:szCs w:val="24"/>
        </w:rPr>
      </w:pPr>
    </w:p>
    <w:p w14:paraId="56728135" w14:textId="77777777" w:rsidR="0009480B" w:rsidRDefault="0009480B" w:rsidP="0009480B">
      <w:pPr>
        <w:jc w:val="both"/>
        <w:rPr>
          <w:rFonts w:ascii="Garamond" w:hAnsi="Garamond"/>
          <w:color w:val="000000" w:themeColor="text1"/>
          <w:sz w:val="24"/>
          <w:szCs w:val="24"/>
        </w:rPr>
      </w:pPr>
    </w:p>
    <w:p w14:paraId="01D3A387" w14:textId="77777777" w:rsidR="0009480B" w:rsidRDefault="0009480B" w:rsidP="0009480B">
      <w:pPr>
        <w:jc w:val="both"/>
        <w:rPr>
          <w:rFonts w:ascii="Garamond" w:hAnsi="Garamond"/>
          <w:color w:val="000000" w:themeColor="text1"/>
          <w:sz w:val="24"/>
          <w:szCs w:val="24"/>
        </w:rPr>
      </w:pPr>
    </w:p>
    <w:p w14:paraId="2F351A48" w14:textId="77777777" w:rsidR="0009480B" w:rsidRDefault="0009480B" w:rsidP="0009480B">
      <w:pPr>
        <w:jc w:val="both"/>
        <w:rPr>
          <w:rFonts w:ascii="Garamond" w:hAnsi="Garamond"/>
          <w:color w:val="000000" w:themeColor="text1"/>
          <w:sz w:val="24"/>
          <w:szCs w:val="24"/>
        </w:rPr>
      </w:pPr>
    </w:p>
    <w:p w14:paraId="233E0464" w14:textId="77777777" w:rsidR="0009480B" w:rsidRDefault="0009480B" w:rsidP="0009480B">
      <w:pPr>
        <w:jc w:val="both"/>
        <w:rPr>
          <w:rFonts w:ascii="Garamond" w:hAnsi="Garamond"/>
          <w:color w:val="000000" w:themeColor="text1"/>
          <w:sz w:val="24"/>
          <w:szCs w:val="24"/>
        </w:rPr>
      </w:pPr>
    </w:p>
    <w:p w14:paraId="1D3B3EB5" w14:textId="77777777" w:rsidR="0009480B" w:rsidRDefault="0009480B" w:rsidP="0009480B">
      <w:pPr>
        <w:jc w:val="both"/>
        <w:rPr>
          <w:rFonts w:ascii="Garamond" w:hAnsi="Garamond"/>
          <w:color w:val="000000" w:themeColor="text1"/>
          <w:sz w:val="24"/>
          <w:szCs w:val="24"/>
        </w:rPr>
      </w:pPr>
    </w:p>
    <w:p w14:paraId="04E15915" w14:textId="77777777" w:rsidR="0009480B" w:rsidRDefault="0009480B" w:rsidP="0009480B">
      <w:pPr>
        <w:jc w:val="both"/>
        <w:rPr>
          <w:rFonts w:ascii="Garamond" w:hAnsi="Garamond"/>
          <w:color w:val="000000" w:themeColor="text1"/>
          <w:sz w:val="24"/>
          <w:szCs w:val="24"/>
        </w:rPr>
      </w:pPr>
    </w:p>
    <w:p w14:paraId="54233E5D" w14:textId="77777777" w:rsidR="0009480B" w:rsidRDefault="0009480B" w:rsidP="0009480B">
      <w:pPr>
        <w:jc w:val="both"/>
        <w:rPr>
          <w:rFonts w:ascii="Garamond" w:hAnsi="Garamond"/>
          <w:color w:val="000000" w:themeColor="text1"/>
          <w:sz w:val="24"/>
          <w:szCs w:val="24"/>
        </w:rPr>
      </w:pPr>
    </w:p>
    <w:p w14:paraId="671C576A" w14:textId="77777777" w:rsidR="0009480B" w:rsidRDefault="0009480B" w:rsidP="0009480B">
      <w:pPr>
        <w:jc w:val="both"/>
        <w:rPr>
          <w:rFonts w:ascii="Garamond" w:hAnsi="Garamond"/>
          <w:color w:val="000000" w:themeColor="text1"/>
          <w:sz w:val="24"/>
          <w:szCs w:val="24"/>
        </w:rPr>
      </w:pPr>
    </w:p>
    <w:p w14:paraId="45527159" w14:textId="77777777" w:rsidR="0009480B" w:rsidRDefault="0009480B" w:rsidP="0009480B">
      <w:pPr>
        <w:jc w:val="both"/>
        <w:rPr>
          <w:rFonts w:ascii="Garamond" w:hAnsi="Garamond"/>
          <w:color w:val="000000" w:themeColor="text1"/>
          <w:sz w:val="24"/>
          <w:szCs w:val="24"/>
        </w:rPr>
      </w:pPr>
    </w:p>
    <w:p w14:paraId="06D33622" w14:textId="77777777" w:rsidR="0009480B" w:rsidRDefault="0009480B" w:rsidP="0009480B">
      <w:pPr>
        <w:jc w:val="both"/>
        <w:rPr>
          <w:rFonts w:ascii="Garamond" w:hAnsi="Garamond"/>
          <w:color w:val="000000" w:themeColor="text1"/>
          <w:sz w:val="24"/>
          <w:szCs w:val="24"/>
        </w:rPr>
      </w:pPr>
    </w:p>
    <w:p w14:paraId="6FD05ECF" w14:textId="77777777" w:rsidR="0009480B" w:rsidRDefault="0009480B" w:rsidP="0009480B">
      <w:pPr>
        <w:jc w:val="both"/>
        <w:rPr>
          <w:rFonts w:ascii="Garamond" w:hAnsi="Garamond"/>
          <w:color w:val="000000" w:themeColor="text1"/>
          <w:sz w:val="24"/>
          <w:szCs w:val="24"/>
        </w:rPr>
      </w:pPr>
    </w:p>
    <w:p w14:paraId="27D22EB3" w14:textId="77777777" w:rsidR="0009480B" w:rsidRDefault="0009480B" w:rsidP="0009480B">
      <w:pPr>
        <w:jc w:val="both"/>
        <w:rPr>
          <w:rFonts w:ascii="Garamond" w:hAnsi="Garamond"/>
          <w:color w:val="000000" w:themeColor="text1"/>
          <w:sz w:val="24"/>
          <w:szCs w:val="24"/>
        </w:rPr>
      </w:pPr>
    </w:p>
    <w:p w14:paraId="45565A79" w14:textId="77777777" w:rsidR="0009480B" w:rsidRDefault="0009480B" w:rsidP="0009480B">
      <w:pPr>
        <w:jc w:val="both"/>
        <w:rPr>
          <w:rFonts w:ascii="Garamond" w:hAnsi="Garamond"/>
          <w:color w:val="000000" w:themeColor="text1"/>
          <w:sz w:val="24"/>
          <w:szCs w:val="24"/>
        </w:rPr>
      </w:pPr>
    </w:p>
    <w:p w14:paraId="1CD9BECF" w14:textId="77777777" w:rsidR="0009480B" w:rsidRDefault="0009480B" w:rsidP="0009480B">
      <w:pPr>
        <w:jc w:val="both"/>
        <w:rPr>
          <w:rFonts w:ascii="Garamond" w:hAnsi="Garamond"/>
          <w:color w:val="000000" w:themeColor="text1"/>
          <w:sz w:val="24"/>
          <w:szCs w:val="24"/>
        </w:rPr>
      </w:pPr>
    </w:p>
    <w:p w14:paraId="6879BF6C" w14:textId="77777777" w:rsidR="0009480B" w:rsidRDefault="0009480B" w:rsidP="0009480B">
      <w:pPr>
        <w:jc w:val="both"/>
        <w:rPr>
          <w:rFonts w:ascii="Garamond" w:hAnsi="Garamond"/>
          <w:color w:val="000000" w:themeColor="text1"/>
          <w:sz w:val="24"/>
          <w:szCs w:val="24"/>
        </w:rPr>
      </w:pPr>
    </w:p>
    <w:p w14:paraId="21B1833A" w14:textId="77777777" w:rsidR="0009480B" w:rsidRDefault="0009480B" w:rsidP="0009480B">
      <w:pPr>
        <w:jc w:val="both"/>
        <w:rPr>
          <w:rFonts w:ascii="Garamond" w:hAnsi="Garamond"/>
          <w:color w:val="000000" w:themeColor="text1"/>
          <w:sz w:val="24"/>
          <w:szCs w:val="24"/>
        </w:rPr>
      </w:pPr>
    </w:p>
    <w:p w14:paraId="32041E9D" w14:textId="77777777" w:rsidR="0009480B" w:rsidRDefault="003B27CC" w:rsidP="0009480B">
      <w:pPr>
        <w:jc w:val="both"/>
        <w:rPr>
          <w:rFonts w:ascii="Garamond" w:hAnsi="Garamond"/>
          <w:color w:val="000000" w:themeColor="text1"/>
          <w:sz w:val="24"/>
          <w:szCs w:val="24"/>
        </w:rPr>
      </w:pPr>
      <w:r>
        <w:rPr>
          <w:rFonts w:ascii="Garamond" w:hAnsi="Garamond"/>
          <w:noProof/>
          <w:color w:val="000000" w:themeColor="text1"/>
          <w:sz w:val="24"/>
          <w:szCs w:val="24"/>
          <w:lang w:eastAsia="it-IT"/>
        </w:rPr>
        <w:lastRenderedPageBreak/>
        <w:drawing>
          <wp:inline distT="0" distB="0" distL="0" distR="0" wp14:anchorId="45FD8BAF" wp14:editId="2AE49137">
            <wp:extent cx="6120130" cy="6907530"/>
            <wp:effectExtent l="19050" t="0" r="0" b="0"/>
            <wp:docPr id="2" name="Immagine 1"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4" cstate="print"/>
                    <a:stretch>
                      <a:fillRect/>
                    </a:stretch>
                  </pic:blipFill>
                  <pic:spPr>
                    <a:xfrm>
                      <a:off x="0" y="0"/>
                      <a:ext cx="6120130" cy="6907530"/>
                    </a:xfrm>
                    <a:prstGeom prst="rect">
                      <a:avLst/>
                    </a:prstGeom>
                  </pic:spPr>
                </pic:pic>
              </a:graphicData>
            </a:graphic>
          </wp:inline>
        </w:drawing>
      </w:r>
    </w:p>
    <w:p w14:paraId="63173F01" w14:textId="77777777" w:rsidR="0009480B" w:rsidRDefault="0009480B" w:rsidP="0009480B">
      <w:pPr>
        <w:jc w:val="both"/>
        <w:rPr>
          <w:rFonts w:ascii="Garamond" w:hAnsi="Garamond"/>
          <w:color w:val="000000" w:themeColor="text1"/>
          <w:sz w:val="24"/>
          <w:szCs w:val="24"/>
        </w:rPr>
      </w:pPr>
    </w:p>
    <w:p w14:paraId="0DD8FEA1" w14:textId="77777777" w:rsidR="0009480B" w:rsidRDefault="0009480B" w:rsidP="0009480B">
      <w:pPr>
        <w:jc w:val="both"/>
        <w:rPr>
          <w:rFonts w:ascii="Garamond" w:hAnsi="Garamond"/>
          <w:color w:val="000000" w:themeColor="text1"/>
          <w:sz w:val="24"/>
          <w:szCs w:val="24"/>
        </w:rPr>
      </w:pPr>
    </w:p>
    <w:p w14:paraId="58AD243A" w14:textId="77777777" w:rsidR="0009480B" w:rsidRDefault="0009480B" w:rsidP="0009480B">
      <w:pPr>
        <w:jc w:val="both"/>
        <w:rPr>
          <w:rFonts w:ascii="Garamond" w:hAnsi="Garamond"/>
          <w:color w:val="000000" w:themeColor="text1"/>
          <w:sz w:val="24"/>
          <w:szCs w:val="24"/>
        </w:rPr>
      </w:pPr>
    </w:p>
    <w:p w14:paraId="0553B8B0" w14:textId="77777777" w:rsidR="0009480B" w:rsidRDefault="0009480B" w:rsidP="0009480B">
      <w:pPr>
        <w:jc w:val="both"/>
        <w:rPr>
          <w:rFonts w:ascii="Garamond" w:hAnsi="Garamond"/>
          <w:color w:val="000000" w:themeColor="text1"/>
          <w:sz w:val="24"/>
          <w:szCs w:val="24"/>
        </w:rPr>
      </w:pPr>
    </w:p>
    <w:p w14:paraId="77E0F5D3" w14:textId="77777777" w:rsidR="0009480B" w:rsidRDefault="0009480B" w:rsidP="0009480B">
      <w:pPr>
        <w:rPr>
          <w:rFonts w:ascii="Garamond" w:hAnsi="Garamond"/>
          <w:sz w:val="24"/>
          <w:szCs w:val="24"/>
        </w:rPr>
      </w:pPr>
    </w:p>
    <w:p w14:paraId="0C43A135" w14:textId="77777777" w:rsidR="000A4FA4" w:rsidRDefault="000A4FA4" w:rsidP="0009480B">
      <w:pPr>
        <w:pStyle w:val="Titolo1"/>
        <w:rPr>
          <w:rFonts w:ascii="Garamond" w:eastAsiaTheme="minorHAnsi" w:hAnsi="Garamond" w:cstheme="minorBidi"/>
          <w:color w:val="auto"/>
          <w:sz w:val="24"/>
          <w:szCs w:val="24"/>
        </w:rPr>
      </w:pPr>
    </w:p>
    <w:p w14:paraId="198C23FB" w14:textId="77777777" w:rsidR="0009480B" w:rsidRDefault="00EE5B09" w:rsidP="0009480B">
      <w:pPr>
        <w:pStyle w:val="Titolo1"/>
        <w:rPr>
          <w:rFonts w:ascii="Century Gothic" w:hAnsi="Century Gothic"/>
          <w:color w:val="1F4E79"/>
          <w:sz w:val="36"/>
          <w:szCs w:val="36"/>
          <w:u w:val="single"/>
        </w:rPr>
      </w:pPr>
      <w:bookmarkStart w:id="43" w:name="_Toc27732200"/>
      <w:r>
        <w:rPr>
          <w:rFonts w:ascii="Century Gothic" w:hAnsi="Century Gothic"/>
          <w:color w:val="1F4E79"/>
          <w:sz w:val="36"/>
          <w:szCs w:val="36"/>
          <w:u w:val="single"/>
        </w:rPr>
        <w:t>3</w:t>
      </w:r>
      <w:r w:rsidR="0009480B">
        <w:rPr>
          <w:rFonts w:ascii="Century Gothic" w:hAnsi="Century Gothic"/>
          <w:color w:val="1F4E79"/>
          <w:sz w:val="36"/>
          <w:szCs w:val="36"/>
          <w:u w:val="single"/>
        </w:rPr>
        <w:t>. Class Interface</w:t>
      </w:r>
      <w:bookmarkEnd w:id="43"/>
    </w:p>
    <w:p w14:paraId="304D10BA" w14:textId="77777777" w:rsidR="0009480B" w:rsidRPr="0009480B" w:rsidRDefault="0009480B" w:rsidP="0009480B"/>
    <w:tbl>
      <w:tblPr>
        <w:tblStyle w:val="Tabellagriglia5scura-colore12"/>
        <w:tblW w:w="9640" w:type="dxa"/>
        <w:tblLook w:val="0480" w:firstRow="0" w:lastRow="0" w:firstColumn="1" w:lastColumn="0" w:noHBand="0" w:noVBand="1"/>
      </w:tblPr>
      <w:tblGrid>
        <w:gridCol w:w="4820"/>
        <w:gridCol w:w="4820"/>
      </w:tblGrid>
      <w:tr w:rsidR="0009480B" w14:paraId="41075270"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787806C"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44566256" w14:textId="77777777" w:rsidR="0009480B" w:rsidRPr="00E6007A"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Index JSP</w:t>
            </w:r>
          </w:p>
        </w:tc>
      </w:tr>
      <w:tr w:rsidR="0009480B" w14:paraId="4D2DEA70" w14:textId="77777777" w:rsidTr="0009480B">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0F25A51"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7C7FC823" w14:textId="77777777" w:rsidR="0009480B" w:rsidRPr="008C0921" w:rsidRDefault="0009480B" w:rsidP="0009480B">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accoglie l’utente </w:t>
            </w:r>
          </w:p>
        </w:tc>
      </w:tr>
      <w:tr w:rsidR="0009480B" w14:paraId="03BAE3A8"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587B11D"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1A28AFC" w14:textId="77777777" w:rsidR="0009480B" w:rsidRPr="008C0921"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NA</w:t>
            </w:r>
          </w:p>
        </w:tc>
      </w:tr>
      <w:tr w:rsidR="0009480B" w14:paraId="5B7F5C90" w14:textId="77777777" w:rsidTr="0009480B">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3BC4C1E"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9C0FB8E" w14:textId="77777777" w:rsidR="0009480B" w:rsidRPr="00A675C8" w:rsidRDefault="0009480B" w:rsidP="0009480B">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NA</w:t>
            </w:r>
          </w:p>
        </w:tc>
      </w:tr>
      <w:tr w:rsidR="0009480B" w14:paraId="12A0B695" w14:textId="77777777" w:rsidTr="0009480B">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00EE252"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60D2DBF" w14:textId="77777777" w:rsidR="0009480B" w:rsidRDefault="0009480B" w:rsidP="0009480B">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3A891C77" w14:textId="77777777" w:rsidR="0009480B" w:rsidRDefault="0009480B" w:rsidP="0009480B"/>
    <w:tbl>
      <w:tblPr>
        <w:tblStyle w:val="Tabellagriglia5scura-colore12"/>
        <w:tblW w:w="9640" w:type="dxa"/>
        <w:tblLook w:val="0480" w:firstRow="0" w:lastRow="0" w:firstColumn="1" w:lastColumn="0" w:noHBand="0" w:noVBand="1"/>
      </w:tblPr>
      <w:tblGrid>
        <w:gridCol w:w="4820"/>
        <w:gridCol w:w="4820"/>
      </w:tblGrid>
      <w:tr w:rsidR="0009480B" w14:paraId="509ED6E4"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915CCC2"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45D0BEA" w14:textId="77777777" w:rsidR="0009480B" w:rsidRPr="00E6007A"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Login JSP</w:t>
            </w:r>
          </w:p>
        </w:tc>
      </w:tr>
      <w:tr w:rsidR="0009480B" w14:paraId="3769118A" w14:textId="77777777" w:rsidTr="0009480B">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8A6BC38"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F8FB6EB" w14:textId="77777777" w:rsidR="0009480B" w:rsidRPr="008C0921" w:rsidRDefault="0009480B" w:rsidP="0009480B">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 processo di login.</w:t>
            </w:r>
          </w:p>
        </w:tc>
      </w:tr>
      <w:tr w:rsidR="0009480B" w:rsidRPr="00826366" w14:paraId="6F93475B"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4D2AF80"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1A3AF92" w14:textId="77777777" w:rsidR="0009480B" w:rsidRPr="00E929F5"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context Login JSP: </w:t>
            </w:r>
            <w:proofErr w:type="gramStart"/>
            <w:r w:rsidRPr="00E929F5">
              <w:rPr>
                <w:rFonts w:ascii="Century Gothic" w:hAnsi="Century Gothic"/>
                <w:lang w:val="en-US"/>
              </w:rPr>
              <w:t>validate(</w:t>
            </w:r>
            <w:proofErr w:type="gramEnd"/>
            <w:r w:rsidRPr="00E929F5">
              <w:rPr>
                <w:rFonts w:ascii="Century Gothic" w:hAnsi="Century Gothic"/>
                <w:lang w:val="en-US"/>
              </w:rPr>
              <w:t xml:space="preserve">email, Password)0; pre: email!=null &amp;&amp; password!=null </w:t>
            </w:r>
            <w:proofErr w:type="spellStart"/>
            <w:r w:rsidRPr="00E929F5">
              <w:rPr>
                <w:rFonts w:ascii="Century Gothic" w:hAnsi="Century Gothic"/>
                <w:lang w:val="en-US"/>
              </w:rPr>
              <w:t>email.equals</w:t>
            </w:r>
            <w:proofErr w:type="spellEnd"/>
            <w:r w:rsidRPr="00E929F5">
              <w:rPr>
                <w:rFonts w:ascii="Century Gothic" w:hAnsi="Century Gothic"/>
                <w:lang w:val="en-US"/>
              </w:rPr>
              <w:t>(</w:t>
            </w:r>
            <w:proofErr w:type="spellStart"/>
            <w:r w:rsidRPr="00E929F5">
              <w:rPr>
                <w:rFonts w:ascii="Century Gothic" w:hAnsi="Century Gothic"/>
                <w:lang w:val="en-US"/>
              </w:rPr>
              <w:t>DB.email</w:t>
            </w:r>
            <w:proofErr w:type="spellEnd"/>
            <w:r w:rsidRPr="00E929F5">
              <w:rPr>
                <w:rFonts w:ascii="Century Gothic" w:hAnsi="Century Gothic"/>
                <w:lang w:val="en-US"/>
              </w:rPr>
              <w:t xml:space="preserve">) &amp;&amp; </w:t>
            </w:r>
            <w:proofErr w:type="spellStart"/>
            <w:r w:rsidRPr="00E929F5">
              <w:rPr>
                <w:rFonts w:ascii="Century Gothic" w:hAnsi="Century Gothic"/>
                <w:lang w:val="en-US"/>
              </w:rPr>
              <w:t>password.equals</w:t>
            </w:r>
            <w:proofErr w:type="spellEnd"/>
            <w:r w:rsidRPr="00E929F5">
              <w:rPr>
                <w:rFonts w:ascii="Century Gothic" w:hAnsi="Century Gothic"/>
                <w:lang w:val="en-US"/>
              </w:rPr>
              <w:t>(</w:t>
            </w:r>
            <w:proofErr w:type="spellStart"/>
            <w:r w:rsidRPr="00E929F5">
              <w:rPr>
                <w:rFonts w:ascii="Century Gothic" w:hAnsi="Century Gothic"/>
                <w:lang w:val="en-US"/>
              </w:rPr>
              <w:t>DB.password</w:t>
            </w:r>
            <w:proofErr w:type="spellEnd"/>
            <w:r w:rsidRPr="00E929F5">
              <w:rPr>
                <w:rFonts w:ascii="Century Gothic" w:hAnsi="Century Gothic"/>
                <w:lang w:val="en-US"/>
              </w:rPr>
              <w:t>)</w:t>
            </w:r>
          </w:p>
        </w:tc>
      </w:tr>
      <w:tr w:rsidR="0009480B" w14:paraId="366C273A" w14:textId="77777777" w:rsidTr="0009480B">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0256DAA"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6ECD31F" w14:textId="77777777" w:rsidR="0009480B" w:rsidRDefault="0009480B" w:rsidP="0009480B">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09480B" w14:paraId="69C46828" w14:textId="77777777" w:rsidTr="0009480B">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E29B190"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508DC4D1" w14:textId="77777777" w:rsidR="0009480B" w:rsidRDefault="0009480B" w:rsidP="0009480B">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2EDCA564" w14:textId="77777777" w:rsidR="0009480B" w:rsidRDefault="0009480B" w:rsidP="0009480B"/>
    <w:tbl>
      <w:tblPr>
        <w:tblStyle w:val="Tabellagriglia5scura-colore12"/>
        <w:tblW w:w="9640" w:type="dxa"/>
        <w:tblLook w:val="0480" w:firstRow="0" w:lastRow="0" w:firstColumn="1" w:lastColumn="0" w:noHBand="0" w:noVBand="1"/>
      </w:tblPr>
      <w:tblGrid>
        <w:gridCol w:w="4820"/>
        <w:gridCol w:w="4820"/>
      </w:tblGrid>
      <w:tr w:rsidR="00EE5B09" w14:paraId="1D0C930B"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1C1C58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1C35123"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roofErr w:type="spellStart"/>
            <w:r>
              <w:rPr>
                <w:rFonts w:ascii="Century Gothic" w:hAnsi="Century Gothic"/>
                <w:color w:val="000000" w:themeColor="text1"/>
              </w:rPr>
              <w:t>Logout</w:t>
            </w:r>
            <w:proofErr w:type="spellEnd"/>
            <w:r>
              <w:rPr>
                <w:rFonts w:ascii="Century Gothic" w:hAnsi="Century Gothic"/>
                <w:color w:val="000000" w:themeColor="text1"/>
              </w:rPr>
              <w:t xml:space="preserve"> JSP</w:t>
            </w:r>
          </w:p>
        </w:tc>
      </w:tr>
      <w:tr w:rsidR="00EE5B09" w14:paraId="3D752BDF"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71D2F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7B7B3AF"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 xml:space="preserve">rappresenta il gestore della funzionalità relativa al processo di </w:t>
            </w:r>
            <w:proofErr w:type="spellStart"/>
            <w:r>
              <w:rPr>
                <w:rFonts w:ascii="Century Gothic" w:hAnsi="Century Gothic"/>
              </w:rPr>
              <w:t>logout</w:t>
            </w:r>
            <w:proofErr w:type="spellEnd"/>
            <w:r>
              <w:rPr>
                <w:rFonts w:ascii="Century Gothic" w:hAnsi="Century Gothic"/>
              </w:rPr>
              <w:t>.</w:t>
            </w:r>
          </w:p>
        </w:tc>
      </w:tr>
      <w:tr w:rsidR="00EE5B09" w:rsidRPr="00826366" w14:paraId="65338A36"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320E80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072ECA0"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context Login </w:t>
            </w:r>
            <w:proofErr w:type="spellStart"/>
            <w:proofErr w:type="gramStart"/>
            <w:r w:rsidRPr="00E929F5">
              <w:rPr>
                <w:rFonts w:ascii="Century Gothic" w:hAnsi="Century Gothic"/>
                <w:lang w:val="en-US"/>
              </w:rPr>
              <w:t>JSP:Logout</w:t>
            </w:r>
            <w:proofErr w:type="spellEnd"/>
            <w:proofErr w:type="gramEnd"/>
            <w:r w:rsidRPr="00E929F5">
              <w:rPr>
                <w:rFonts w:ascii="Century Gothic" w:hAnsi="Century Gothic"/>
                <w:lang w:val="en-US"/>
              </w:rPr>
              <w:t>();</w:t>
            </w:r>
          </w:p>
          <w:p w14:paraId="43EC8EEA"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 pre: </w:t>
            </w:r>
            <w:proofErr w:type="spellStart"/>
            <w:proofErr w:type="gramStart"/>
            <w:r w:rsidRPr="00E929F5">
              <w:rPr>
                <w:rFonts w:ascii="Century Gothic" w:hAnsi="Century Gothic"/>
                <w:lang w:val="en-US"/>
              </w:rPr>
              <w:t>isLogged</w:t>
            </w:r>
            <w:proofErr w:type="spellEnd"/>
            <w:r w:rsidRPr="00E929F5">
              <w:rPr>
                <w:rFonts w:ascii="Century Gothic" w:hAnsi="Century Gothic"/>
                <w:lang w:val="en-US"/>
              </w:rPr>
              <w:t>(</w:t>
            </w:r>
            <w:proofErr w:type="gramEnd"/>
            <w:r w:rsidRPr="00E929F5">
              <w:rPr>
                <w:rFonts w:ascii="Century Gothic" w:hAnsi="Century Gothic"/>
                <w:lang w:val="en-US"/>
              </w:rPr>
              <w:t>);</w:t>
            </w:r>
          </w:p>
        </w:tc>
      </w:tr>
      <w:tr w:rsidR="00EE5B09" w14:paraId="07F67130"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54A265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8ADA097"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5C69C0BE"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60F7F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67164534"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60142598"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05FB94B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FF3199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2C2AEE10"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roofErr w:type="spellStart"/>
            <w:r>
              <w:rPr>
                <w:rFonts w:ascii="Century Gothic" w:hAnsi="Century Gothic"/>
                <w:color w:val="000000" w:themeColor="text1"/>
              </w:rPr>
              <w:t>SignUpJSP</w:t>
            </w:r>
            <w:proofErr w:type="spellEnd"/>
          </w:p>
        </w:tc>
      </w:tr>
      <w:tr w:rsidR="00EE5B09" w14:paraId="7B7D66A4"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F83D23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F25781B"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 processo registrazione.</w:t>
            </w:r>
          </w:p>
        </w:tc>
      </w:tr>
      <w:tr w:rsidR="00EE5B09" w:rsidRPr="00826366" w14:paraId="0279D0D6"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D7A2A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2F88C5DA"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context Login JSP: </w:t>
            </w:r>
            <w:proofErr w:type="spellStart"/>
            <w:proofErr w:type="gramStart"/>
            <w:r w:rsidRPr="00E929F5">
              <w:rPr>
                <w:rFonts w:ascii="Century Gothic" w:hAnsi="Century Gothic"/>
                <w:lang w:val="en-US"/>
              </w:rPr>
              <w:t>signUp</w:t>
            </w:r>
            <w:proofErr w:type="spellEnd"/>
            <w:r w:rsidRPr="00E929F5">
              <w:rPr>
                <w:rFonts w:ascii="Century Gothic" w:hAnsi="Century Gothic"/>
                <w:lang w:val="en-US"/>
              </w:rPr>
              <w:t>(</w:t>
            </w:r>
            <w:proofErr w:type="gramEnd"/>
            <w:r w:rsidRPr="00E929F5">
              <w:rPr>
                <w:rFonts w:ascii="Century Gothic" w:hAnsi="Century Gothic"/>
                <w:lang w:val="en-US"/>
              </w:rPr>
              <w:t>String e-mail, String name, String surname, String password );</w:t>
            </w:r>
          </w:p>
          <w:p w14:paraId="2D1B1177"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 pre: </w:t>
            </w:r>
            <w:proofErr w:type="gramStart"/>
            <w:r w:rsidRPr="00E929F5">
              <w:rPr>
                <w:rFonts w:ascii="Century Gothic" w:hAnsi="Century Gothic"/>
                <w:lang w:val="en-US"/>
              </w:rPr>
              <w:t>validate(</w:t>
            </w:r>
            <w:proofErr w:type="gramEnd"/>
            <w:r w:rsidRPr="00E929F5">
              <w:rPr>
                <w:rFonts w:ascii="Century Gothic" w:hAnsi="Century Gothic"/>
                <w:lang w:val="en-US"/>
              </w:rPr>
              <w:t xml:space="preserve">String e-mail, String name, </w:t>
            </w:r>
            <w:r w:rsidRPr="00E929F5">
              <w:rPr>
                <w:rFonts w:ascii="Century Gothic" w:hAnsi="Century Gothic"/>
                <w:lang w:val="en-US"/>
              </w:rPr>
              <w:lastRenderedPageBreak/>
              <w:t>String surname, String password )</w:t>
            </w:r>
          </w:p>
        </w:tc>
      </w:tr>
      <w:tr w:rsidR="00EE5B09" w14:paraId="629BB08A"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64D439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lastRenderedPageBreak/>
              <w:t>Post-condizione</w:t>
            </w:r>
          </w:p>
        </w:tc>
        <w:tc>
          <w:tcPr>
            <w:tcW w:w="4820" w:type="dxa"/>
          </w:tcPr>
          <w:p w14:paraId="2D279569"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703DBD15"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9D07E5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E8BB223"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0B8BBCB4" w14:textId="77777777" w:rsidR="0009480B" w:rsidRDefault="0009480B"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4A10967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AD2F26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59AAF971" w14:textId="77777777" w:rsidR="00EE5B09" w:rsidRPr="008E3F6C"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Pr>
                <w:rFonts w:ascii="Century Gothic" w:hAnsi="Century Gothic"/>
              </w:rPr>
              <w:t>V</w:t>
            </w:r>
            <w:r w:rsidRPr="008E3F6C">
              <w:rPr>
                <w:rFonts w:ascii="Century Gothic" w:hAnsi="Century Gothic"/>
              </w:rPr>
              <w:t>iewRCRequestStatus</w:t>
            </w:r>
            <w:proofErr w:type="spellEnd"/>
            <w:r w:rsidRPr="008E3F6C">
              <w:rPr>
                <w:rFonts w:ascii="Century Gothic" w:hAnsi="Century Gothic"/>
              </w:rPr>
              <w:t xml:space="preserve"> JSP</w:t>
            </w:r>
          </w:p>
          <w:p w14:paraId="0F304696"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7EFF28A3"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96A743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03F8E894"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dello stato di avanzamento della richiesta inoltrata.</w:t>
            </w:r>
          </w:p>
        </w:tc>
      </w:tr>
      <w:tr w:rsidR="00EE5B09" w:rsidRPr="00826366" w14:paraId="3683054C"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C7023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6AD6593"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context </w:t>
            </w:r>
            <w:proofErr w:type="spellStart"/>
            <w:r w:rsidRPr="00E929F5">
              <w:rPr>
                <w:rFonts w:ascii="Century Gothic" w:hAnsi="Century Gothic"/>
                <w:lang w:val="en-US"/>
              </w:rPr>
              <w:t>ViewRCRequestStatus</w:t>
            </w:r>
            <w:proofErr w:type="spellEnd"/>
            <w:r w:rsidRPr="00E929F5">
              <w:rPr>
                <w:rFonts w:ascii="Century Gothic" w:hAnsi="Century Gothic"/>
                <w:lang w:val="en-US"/>
              </w:rPr>
              <w:t xml:space="preserve"> JSP: </w:t>
            </w:r>
            <w:proofErr w:type="spellStart"/>
            <w:proofErr w:type="gramStart"/>
            <w:r w:rsidRPr="00E929F5">
              <w:rPr>
                <w:rFonts w:ascii="Century Gothic" w:hAnsi="Century Gothic"/>
                <w:lang w:val="en-US"/>
              </w:rPr>
              <w:t>request.getStatus</w:t>
            </w:r>
            <w:proofErr w:type="spellEnd"/>
            <w:proofErr w:type="gramEnd"/>
            <w:r w:rsidRPr="00E929F5">
              <w:rPr>
                <w:rFonts w:ascii="Century Gothic" w:hAnsi="Century Gothic"/>
                <w:lang w:val="en-US"/>
              </w:rPr>
              <w:t>();</w:t>
            </w:r>
          </w:p>
          <w:p w14:paraId="751EB7ED"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14:paraId="3CC6DA37"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B6EF45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4AA1D074"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2BEFD608"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3AE554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20A9B2D"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2AF2ABBA"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47626304"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AB2C89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77C6811A" w14:textId="77777777" w:rsidR="00EE5B09" w:rsidRPr="0038776C"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38776C">
              <w:rPr>
                <w:rFonts w:ascii="Century Gothic" w:hAnsi="Century Gothic"/>
                <w:color w:val="000000" w:themeColor="text1"/>
              </w:rPr>
              <w:t>createRCRequest1 JSP</w:t>
            </w:r>
          </w:p>
          <w:p w14:paraId="1553B563"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662ABA50"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47D784E"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7C7D18BB"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compilazione della prima parte della richiesta.</w:t>
            </w:r>
          </w:p>
        </w:tc>
      </w:tr>
      <w:tr w:rsidR="00EE5B09" w14:paraId="08FA5B2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03A7CF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2ED994EF"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color w:val="000000" w:themeColor="text1"/>
                <w:lang w:val="en-US"/>
              </w:rPr>
              <w:t xml:space="preserve">context createRCRequest1: </w:t>
            </w:r>
            <w:proofErr w:type="gramStart"/>
            <w:r w:rsidRPr="00E929F5">
              <w:rPr>
                <w:rFonts w:ascii="Century Gothic" w:hAnsi="Century Gothic"/>
                <w:lang w:val="en-US"/>
              </w:rPr>
              <w:t>validate(</w:t>
            </w:r>
            <w:proofErr w:type="gramEnd"/>
            <w:r w:rsidRPr="00E929F5">
              <w:rPr>
                <w:rFonts w:ascii="Century Gothic" w:hAnsi="Century Gothic"/>
                <w:lang w:val="en-US"/>
              </w:rPr>
              <w:t xml:space="preserve">String </w:t>
            </w:r>
            <w:proofErr w:type="spellStart"/>
            <w:r w:rsidRPr="00E929F5">
              <w:rPr>
                <w:rFonts w:ascii="Century Gothic" w:hAnsi="Century Gothic"/>
                <w:lang w:val="en-US"/>
              </w:rPr>
              <w:t>nameUni</w:t>
            </w:r>
            <w:proofErr w:type="spellEnd"/>
            <w:r w:rsidRPr="00E929F5">
              <w:rPr>
                <w:rFonts w:ascii="Century Gothic" w:hAnsi="Century Gothic"/>
                <w:lang w:val="en-US"/>
              </w:rPr>
              <w:t>);</w:t>
            </w:r>
          </w:p>
          <w:p w14:paraId="6C334FF1"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proofErr w:type="gramStart"/>
            <w:r>
              <w:rPr>
                <w:rFonts w:ascii="Century Gothic" w:hAnsi="Century Gothic"/>
              </w:rPr>
              <w:t>isPDF</w:t>
            </w:r>
            <w:proofErr w:type="spellEnd"/>
            <w:r>
              <w:rPr>
                <w:rFonts w:ascii="Century Gothic" w:hAnsi="Century Gothic"/>
              </w:rPr>
              <w:t>(</w:t>
            </w:r>
            <w:proofErr w:type="gramEnd"/>
            <w:r>
              <w:rPr>
                <w:rFonts w:ascii="Century Gothic" w:hAnsi="Century Gothic"/>
              </w:rPr>
              <w:t>PDF1);</w:t>
            </w:r>
          </w:p>
          <w:p w14:paraId="078EB675"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proofErr w:type="gramStart"/>
            <w:r>
              <w:rPr>
                <w:rFonts w:ascii="Century Gothic" w:hAnsi="Century Gothic"/>
              </w:rPr>
              <w:t>isPDF</w:t>
            </w:r>
            <w:proofErr w:type="spellEnd"/>
            <w:r>
              <w:rPr>
                <w:rFonts w:ascii="Century Gothic" w:hAnsi="Century Gothic"/>
              </w:rPr>
              <w:t>(</w:t>
            </w:r>
            <w:proofErr w:type="gramEnd"/>
            <w:r>
              <w:rPr>
                <w:rFonts w:ascii="Century Gothic" w:hAnsi="Century Gothic"/>
              </w:rPr>
              <w:t>PDF2)</w:t>
            </w:r>
          </w:p>
        </w:tc>
      </w:tr>
      <w:tr w:rsidR="00EE5B09" w14:paraId="3C0318BF"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88C1C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247F2033"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entury Gothic" w:hAnsi="Century Gothic"/>
              </w:rPr>
              <w:t>context</w:t>
            </w:r>
            <w:proofErr w:type="spellEnd"/>
            <w:r>
              <w:t xml:space="preserve"> </w:t>
            </w:r>
            <w:r w:rsidRPr="0038776C">
              <w:rPr>
                <w:rFonts w:ascii="Century Gothic" w:hAnsi="Century Gothic"/>
                <w:color w:val="000000" w:themeColor="text1"/>
              </w:rPr>
              <w:t>createRCRequest1</w:t>
            </w:r>
            <w:r>
              <w:rPr>
                <w:rFonts w:ascii="Century Gothic" w:hAnsi="Century Gothic"/>
                <w:color w:val="000000" w:themeColor="text1"/>
              </w:rPr>
              <w:t>:</w:t>
            </w:r>
            <w:r>
              <w:t xml:space="preserve"> </w:t>
            </w:r>
            <w:proofErr w:type="spellStart"/>
            <w:r w:rsidRPr="00A675C8">
              <w:rPr>
                <w:rFonts w:ascii="Century Gothic" w:hAnsi="Century Gothic"/>
              </w:rPr>
              <w:t>activeButton</w:t>
            </w:r>
            <w:proofErr w:type="spellEnd"/>
            <w:r w:rsidRPr="00A675C8">
              <w:rPr>
                <w:rFonts w:ascii="Century Gothic" w:hAnsi="Century Gothic"/>
              </w:rPr>
              <w:t>(“</w:t>
            </w:r>
            <w:proofErr w:type="spellStart"/>
            <w:r w:rsidRPr="00A675C8">
              <w:rPr>
                <w:rFonts w:ascii="Century Gothic" w:hAnsi="Century Gothic"/>
              </w:rPr>
              <w:t>buttonNext</w:t>
            </w:r>
            <w:proofErr w:type="spellEnd"/>
            <w:r w:rsidRPr="00A675C8">
              <w:rPr>
                <w:rFonts w:ascii="Century Gothic" w:hAnsi="Century Gothic"/>
              </w:rPr>
              <w:t>”)</w:t>
            </w:r>
          </w:p>
        </w:tc>
      </w:tr>
      <w:tr w:rsidR="00EE5B09" w14:paraId="6A14C43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DD9378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7133C4E0"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39B8D2D7"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E6007A" w14:paraId="21B7C914"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27D5FE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ED57DBC" w14:textId="77777777" w:rsidR="00EE5B09" w:rsidRPr="0038776C"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38776C">
              <w:rPr>
                <w:rFonts w:ascii="Century Gothic" w:hAnsi="Century Gothic"/>
                <w:color w:val="000000" w:themeColor="text1"/>
              </w:rPr>
              <w:t>createRCRequest</w:t>
            </w:r>
            <w:r>
              <w:rPr>
                <w:rFonts w:ascii="Century Gothic" w:hAnsi="Century Gothic"/>
                <w:color w:val="000000" w:themeColor="text1"/>
              </w:rPr>
              <w:t>2</w:t>
            </w:r>
            <w:r w:rsidRPr="0038776C">
              <w:rPr>
                <w:rFonts w:ascii="Century Gothic" w:hAnsi="Century Gothic"/>
                <w:color w:val="000000" w:themeColor="text1"/>
              </w:rPr>
              <w:t xml:space="preserve"> JSP</w:t>
            </w:r>
          </w:p>
          <w:p w14:paraId="7F455416"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rsidRPr="008C0921" w14:paraId="514F9950"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A9CC2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708A284"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compilazione della seconda parte della richiesta.</w:t>
            </w:r>
          </w:p>
        </w:tc>
      </w:tr>
      <w:tr w:rsidR="00EE5B09" w:rsidRPr="00826366" w14:paraId="177563B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5B9797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775972E"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color w:val="000000" w:themeColor="text1"/>
                <w:lang w:val="en-US"/>
              </w:rPr>
              <w:t xml:space="preserve">context createRCRequest2: </w:t>
            </w:r>
            <w:proofErr w:type="spellStart"/>
            <w:proofErr w:type="gramStart"/>
            <w:r w:rsidRPr="00E929F5">
              <w:rPr>
                <w:rFonts w:ascii="Century Gothic" w:hAnsi="Century Gothic"/>
                <w:lang w:val="en-US"/>
              </w:rPr>
              <w:t>validateExam</w:t>
            </w:r>
            <w:proofErr w:type="spellEnd"/>
            <w:r w:rsidRPr="00E929F5">
              <w:rPr>
                <w:rFonts w:ascii="Century Gothic" w:hAnsi="Century Gothic"/>
                <w:lang w:val="en-US"/>
              </w:rPr>
              <w:t>(</w:t>
            </w:r>
            <w:proofErr w:type="gramEnd"/>
            <w:r w:rsidRPr="00E929F5">
              <w:rPr>
                <w:rFonts w:ascii="Century Gothic" w:hAnsi="Century Gothic"/>
                <w:lang w:val="en-US"/>
              </w:rPr>
              <w:t xml:space="preserve">String name, int </w:t>
            </w:r>
            <w:proofErr w:type="spellStart"/>
            <w:r w:rsidRPr="00E929F5">
              <w:rPr>
                <w:rFonts w:ascii="Century Gothic" w:hAnsi="Century Gothic"/>
                <w:lang w:val="en-US"/>
              </w:rPr>
              <w:t>cfu</w:t>
            </w:r>
            <w:proofErr w:type="spellEnd"/>
            <w:r w:rsidRPr="00E929F5">
              <w:rPr>
                <w:rFonts w:ascii="Century Gothic" w:hAnsi="Century Gothic"/>
                <w:lang w:val="en-US"/>
              </w:rPr>
              <w:t>, String reference)</w:t>
            </w:r>
          </w:p>
          <w:p w14:paraId="2535AE88"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14:paraId="01E9F522"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D7E06F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6DE1C21"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entury Gothic" w:hAnsi="Century Gothic"/>
              </w:rPr>
              <w:t>context</w:t>
            </w:r>
            <w:proofErr w:type="spellEnd"/>
            <w:r>
              <w:t xml:space="preserve"> </w:t>
            </w:r>
            <w:r w:rsidRPr="0038776C">
              <w:rPr>
                <w:rFonts w:ascii="Century Gothic" w:hAnsi="Century Gothic"/>
                <w:color w:val="000000" w:themeColor="text1"/>
              </w:rPr>
              <w:t>createRCRequest</w:t>
            </w:r>
            <w:r>
              <w:rPr>
                <w:rFonts w:ascii="Century Gothic" w:hAnsi="Century Gothic"/>
                <w:color w:val="000000" w:themeColor="text1"/>
              </w:rPr>
              <w:t>2:</w:t>
            </w:r>
            <w:r>
              <w:t xml:space="preserve"> </w:t>
            </w:r>
            <w:proofErr w:type="spellStart"/>
            <w:r w:rsidRPr="000C46B2">
              <w:rPr>
                <w:rFonts w:ascii="Century Gothic" w:hAnsi="Century Gothic"/>
              </w:rPr>
              <w:t>activeButton</w:t>
            </w:r>
            <w:proofErr w:type="spellEnd"/>
            <w:r w:rsidRPr="000C46B2">
              <w:rPr>
                <w:rFonts w:ascii="Century Gothic" w:hAnsi="Century Gothic"/>
              </w:rPr>
              <w:t>(“</w:t>
            </w:r>
            <w:proofErr w:type="spellStart"/>
            <w:r w:rsidRPr="000C46B2">
              <w:rPr>
                <w:rFonts w:ascii="Century Gothic" w:hAnsi="Century Gothic"/>
              </w:rPr>
              <w:t>buttonSubmit</w:t>
            </w:r>
            <w:proofErr w:type="spellEnd"/>
            <w:r w:rsidRPr="000C46B2">
              <w:rPr>
                <w:rFonts w:ascii="Century Gothic" w:hAnsi="Century Gothic"/>
              </w:rPr>
              <w:t>”)</w:t>
            </w:r>
          </w:p>
        </w:tc>
      </w:tr>
      <w:tr w:rsidR="00EE5B09" w14:paraId="665D826F"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6DD65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BC4C245"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2C61C1D1"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3EFDE6F8"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D5536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92657CA" w14:textId="77777777" w:rsidR="00EE5B09" w:rsidRPr="00F41FAB"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proofErr w:type="spellStart"/>
            <w:r w:rsidRPr="00F41FAB">
              <w:rPr>
                <w:rFonts w:ascii="Century Gothic" w:hAnsi="Century Gothic"/>
                <w:color w:val="000000" w:themeColor="text1"/>
                <w:lang w:val="en-US"/>
              </w:rPr>
              <w:t>viewAllRCRequestPCD</w:t>
            </w:r>
            <w:proofErr w:type="spellEnd"/>
            <w:r w:rsidRPr="00F41FAB">
              <w:rPr>
                <w:rFonts w:ascii="Century Gothic" w:hAnsi="Century Gothic"/>
                <w:color w:val="000000" w:themeColor="text1"/>
                <w:lang w:val="en-US"/>
              </w:rPr>
              <w:t xml:space="preserve"> JSP</w:t>
            </w:r>
          </w:p>
          <w:p w14:paraId="1F0286E6"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09BAFE79"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D92818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87FCBD1"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delle richieste.</w:t>
            </w:r>
          </w:p>
        </w:tc>
      </w:tr>
      <w:tr w:rsidR="00EE5B09" w14:paraId="212F56C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5C130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F7C5E02"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PCD è loggato e clicca sul tasto “Richieste RC”</w:t>
            </w:r>
          </w:p>
        </w:tc>
      </w:tr>
      <w:tr w:rsidR="00EE5B09" w14:paraId="17F89E03"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02016C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A15F8DA"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0E02676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7D2924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441DE85"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0D4611D9"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31BDCA7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427581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46C7023" w14:textId="77777777" w:rsidR="00EE5B09" w:rsidRPr="00F27087"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proofErr w:type="spellStart"/>
            <w:r w:rsidRPr="00F27087">
              <w:rPr>
                <w:rFonts w:ascii="Century Gothic" w:hAnsi="Century Gothic"/>
                <w:color w:val="000000" w:themeColor="text1"/>
                <w:lang w:val="en-US"/>
              </w:rPr>
              <w:t>viewRCRequestPCD</w:t>
            </w:r>
            <w:proofErr w:type="spellEnd"/>
            <w:r w:rsidRPr="00F27087">
              <w:rPr>
                <w:rFonts w:ascii="Century Gothic" w:hAnsi="Century Gothic"/>
                <w:color w:val="000000" w:themeColor="text1"/>
                <w:lang w:val="en-US"/>
              </w:rPr>
              <w:t xml:space="preserve"> JSP</w:t>
            </w:r>
          </w:p>
          <w:p w14:paraId="4F169E25"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5DC301C6"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90CBC4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89EC39B"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della singola richiesta.</w:t>
            </w:r>
          </w:p>
        </w:tc>
      </w:tr>
      <w:tr w:rsidR="00EE5B09" w:rsidRPr="00826366" w14:paraId="7290A428"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27FB6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21E526B1" w14:textId="77777777" w:rsidR="00EE5B09" w:rsidRPr="00F41FAB"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 xml:space="preserve">context </w:t>
            </w:r>
            <w:proofErr w:type="spellStart"/>
            <w:r w:rsidRPr="00F41FAB">
              <w:rPr>
                <w:rFonts w:ascii="Century Gothic" w:hAnsi="Century Gothic"/>
                <w:color w:val="000000" w:themeColor="text1"/>
                <w:lang w:val="en-US"/>
              </w:rPr>
              <w:t>viewAllRCRequestPCD</w:t>
            </w:r>
            <w:proofErr w:type="spellEnd"/>
            <w:r w:rsidRPr="00F41FAB">
              <w:rPr>
                <w:rFonts w:ascii="Century Gothic" w:hAnsi="Century Gothic"/>
                <w:color w:val="000000" w:themeColor="text1"/>
                <w:lang w:val="en-US"/>
              </w:rPr>
              <w:t xml:space="preserve"> JSP</w:t>
            </w:r>
            <w:r>
              <w:rPr>
                <w:rFonts w:ascii="Century Gothic" w:hAnsi="Century Gothic"/>
                <w:color w:val="000000" w:themeColor="text1"/>
                <w:lang w:val="en-US"/>
              </w:rPr>
              <w:t xml:space="preserve">: </w:t>
            </w:r>
            <w:proofErr w:type="spellStart"/>
            <w:r>
              <w:rPr>
                <w:rFonts w:ascii="Century Gothic" w:hAnsi="Century Gothic"/>
                <w:color w:val="000000" w:themeColor="text1"/>
                <w:lang w:val="en-US"/>
              </w:rPr>
              <w:t>onClick</w:t>
            </w:r>
            <w:proofErr w:type="spellEnd"/>
            <w:r>
              <w:rPr>
                <w:rFonts w:ascii="Century Gothic" w:hAnsi="Century Gothic"/>
                <w:color w:val="000000" w:themeColor="text1"/>
                <w:lang w:val="en-US"/>
              </w:rPr>
              <w:t>(“</w:t>
            </w:r>
            <w:proofErr w:type="spellStart"/>
            <w:r>
              <w:rPr>
                <w:rFonts w:ascii="Century Gothic" w:hAnsi="Century Gothic"/>
                <w:color w:val="000000" w:themeColor="text1"/>
                <w:lang w:val="en-US"/>
              </w:rPr>
              <w:t>viewRequest</w:t>
            </w:r>
            <w:proofErr w:type="spellEnd"/>
            <w:r>
              <w:rPr>
                <w:rFonts w:ascii="Century Gothic" w:hAnsi="Century Gothic"/>
                <w:color w:val="000000" w:themeColor="text1"/>
                <w:lang w:val="en-US"/>
              </w:rPr>
              <w:t>”).</w:t>
            </w:r>
          </w:p>
          <w:p w14:paraId="6F0A2093"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rsidRPr="00826366" w14:paraId="6568885C"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1F67D0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8266D8C" w14:textId="77777777" w:rsidR="00EE5B09" w:rsidRPr="00F27087"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lang w:val="en-US"/>
              </w:rPr>
            </w:pPr>
            <w:r w:rsidRPr="00E929F5">
              <w:rPr>
                <w:rFonts w:ascii="Century Gothic" w:hAnsi="Century Gothic"/>
                <w:sz w:val="24"/>
                <w:szCs w:val="24"/>
                <w:lang w:val="en-US"/>
              </w:rPr>
              <w:t xml:space="preserve">context </w:t>
            </w:r>
            <w:proofErr w:type="spellStart"/>
            <w:r w:rsidRPr="00F27087">
              <w:rPr>
                <w:rFonts w:ascii="Century Gothic" w:hAnsi="Century Gothic"/>
                <w:color w:val="000000" w:themeColor="text1"/>
                <w:lang w:val="en-US"/>
              </w:rPr>
              <w:t>viewRCRequestPCD</w:t>
            </w:r>
            <w:proofErr w:type="spellEnd"/>
            <w:r w:rsidRPr="00F27087">
              <w:rPr>
                <w:rFonts w:ascii="Century Gothic" w:hAnsi="Century Gothic"/>
                <w:color w:val="000000" w:themeColor="text1"/>
                <w:lang w:val="en-US"/>
              </w:rPr>
              <w:t xml:space="preserve"> JSP</w:t>
            </w:r>
            <w:r>
              <w:rPr>
                <w:rFonts w:ascii="Century Gothic" w:hAnsi="Century Gothic"/>
                <w:color w:val="000000" w:themeColor="text1"/>
                <w:lang w:val="en-US"/>
              </w:rPr>
              <w:t xml:space="preserve">: </w:t>
            </w:r>
            <w:proofErr w:type="spellStart"/>
            <w:proofErr w:type="gramStart"/>
            <w:r>
              <w:rPr>
                <w:rFonts w:ascii="Century Gothic" w:hAnsi="Century Gothic"/>
                <w:color w:val="000000" w:themeColor="text1"/>
                <w:lang w:val="en-US"/>
              </w:rPr>
              <w:t>showExamList</w:t>
            </w:r>
            <w:proofErr w:type="spellEnd"/>
            <w:r>
              <w:rPr>
                <w:rFonts w:ascii="Century Gothic" w:hAnsi="Century Gothic"/>
                <w:color w:val="000000" w:themeColor="text1"/>
                <w:lang w:val="en-US"/>
              </w:rPr>
              <w:t>(</w:t>
            </w:r>
            <w:proofErr w:type="gramEnd"/>
            <w:r>
              <w:rPr>
                <w:rFonts w:ascii="Century Gothic" w:hAnsi="Century Gothic"/>
                <w:color w:val="000000" w:themeColor="text1"/>
                <w:lang w:val="en-US"/>
              </w:rPr>
              <w:t>List list);</w:t>
            </w:r>
          </w:p>
          <w:p w14:paraId="55457A10" w14:textId="77777777" w:rsidR="00EE5B09" w:rsidRPr="00E929F5"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n-US"/>
              </w:rPr>
            </w:pPr>
          </w:p>
        </w:tc>
      </w:tr>
      <w:tr w:rsidR="00EE5B09" w14:paraId="4AB0B2CB"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644156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CF4E98E"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77C7F726"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356FA45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D61721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2E632EAE" w14:textId="77777777" w:rsidR="00EE5B09" w:rsidRPr="0025787D"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proofErr w:type="spellStart"/>
            <w:r w:rsidRPr="0025787D">
              <w:rPr>
                <w:rFonts w:ascii="Century Gothic" w:hAnsi="Century Gothic"/>
                <w:color w:val="000000" w:themeColor="text1"/>
                <w:lang w:val="en-US"/>
              </w:rPr>
              <w:t>createReportPCD</w:t>
            </w:r>
            <w:proofErr w:type="spellEnd"/>
            <w:r w:rsidRPr="0025787D">
              <w:rPr>
                <w:rFonts w:ascii="Century Gothic" w:hAnsi="Century Gothic"/>
                <w:color w:val="000000" w:themeColor="text1"/>
              </w:rPr>
              <w:t xml:space="preserve"> JSP</w:t>
            </w:r>
          </w:p>
          <w:p w14:paraId="2E029DE2"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16DB9ADA"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6FFA0A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7C1F4DC"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compilazione del report relativo alla richiesta ed il suo invio allo studente.</w:t>
            </w:r>
          </w:p>
        </w:tc>
      </w:tr>
      <w:tr w:rsidR="00EE5B09" w:rsidRPr="00826366" w14:paraId="04CF812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1D06B8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3B8B9DC"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proofErr w:type="spellStart"/>
            <w:r>
              <w:rPr>
                <w:rFonts w:ascii="Century Gothic" w:hAnsi="Century Gothic"/>
                <w:color w:val="000000" w:themeColor="text1"/>
                <w:lang w:val="en-US"/>
              </w:rPr>
              <w:t>contextt</w:t>
            </w:r>
            <w:proofErr w:type="spellEnd"/>
            <w:r>
              <w:rPr>
                <w:rFonts w:ascii="Century Gothic" w:hAnsi="Century Gothic"/>
                <w:color w:val="000000" w:themeColor="text1"/>
                <w:lang w:val="en-US"/>
              </w:rPr>
              <w:t xml:space="preserve"> </w:t>
            </w:r>
            <w:proofErr w:type="spellStart"/>
            <w:r w:rsidRPr="0025787D">
              <w:rPr>
                <w:rFonts w:ascii="Century Gothic" w:hAnsi="Century Gothic"/>
                <w:color w:val="000000" w:themeColor="text1"/>
                <w:lang w:val="en-US"/>
              </w:rPr>
              <w:t>createReportPCD</w:t>
            </w:r>
            <w:proofErr w:type="spellEnd"/>
            <w:r w:rsidRPr="00E929F5">
              <w:rPr>
                <w:rFonts w:ascii="Century Gothic" w:hAnsi="Century Gothic"/>
                <w:color w:val="000000" w:themeColor="text1"/>
                <w:lang w:val="en-US"/>
              </w:rPr>
              <w:t xml:space="preserve"> JSP</w:t>
            </w:r>
            <w:r>
              <w:rPr>
                <w:rFonts w:ascii="Century Gothic" w:hAnsi="Century Gothic"/>
                <w:color w:val="000000" w:themeColor="text1"/>
                <w:lang w:val="en-US"/>
              </w:rPr>
              <w:t xml:space="preserve">: </w:t>
            </w:r>
          </w:p>
          <w:p w14:paraId="50BEF4C8"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proofErr w:type="spellStart"/>
            <w:proofErr w:type="gramStart"/>
            <w:r>
              <w:rPr>
                <w:rFonts w:ascii="Century Gothic" w:hAnsi="Century Gothic"/>
                <w:color w:val="000000" w:themeColor="text1"/>
                <w:lang w:val="en-US"/>
              </w:rPr>
              <w:t>showExamList</w:t>
            </w:r>
            <w:proofErr w:type="spellEnd"/>
            <w:r>
              <w:rPr>
                <w:rFonts w:ascii="Century Gothic" w:hAnsi="Century Gothic"/>
                <w:color w:val="000000" w:themeColor="text1"/>
                <w:lang w:val="en-US"/>
              </w:rPr>
              <w:t>(</w:t>
            </w:r>
            <w:proofErr w:type="gramEnd"/>
            <w:r>
              <w:rPr>
                <w:rFonts w:ascii="Century Gothic" w:hAnsi="Century Gothic"/>
                <w:color w:val="000000" w:themeColor="text1"/>
                <w:lang w:val="en-US"/>
              </w:rPr>
              <w:t>List list);</w:t>
            </w:r>
          </w:p>
          <w:p w14:paraId="48C16E8D"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proofErr w:type="gramStart"/>
            <w:r>
              <w:rPr>
                <w:rFonts w:ascii="Century Gothic" w:hAnsi="Century Gothic"/>
                <w:color w:val="000000" w:themeColor="text1"/>
                <w:lang w:val="en-US"/>
              </w:rPr>
              <w:t>validate(</w:t>
            </w:r>
            <w:proofErr w:type="gramEnd"/>
            <w:r>
              <w:rPr>
                <w:rFonts w:ascii="Century Gothic" w:hAnsi="Century Gothic"/>
                <w:color w:val="000000" w:themeColor="text1"/>
                <w:lang w:val="en-US"/>
              </w:rPr>
              <w:t xml:space="preserve">int </w:t>
            </w:r>
            <w:proofErr w:type="spellStart"/>
            <w:r>
              <w:rPr>
                <w:rFonts w:ascii="Century Gothic" w:hAnsi="Century Gothic"/>
                <w:color w:val="000000" w:themeColor="text1"/>
                <w:lang w:val="en-US"/>
              </w:rPr>
              <w:t>CFUApproved</w:t>
            </w:r>
            <w:proofErr w:type="spellEnd"/>
            <w:r>
              <w:rPr>
                <w:rFonts w:ascii="Century Gothic" w:hAnsi="Century Gothic"/>
                <w:color w:val="000000" w:themeColor="text1"/>
                <w:lang w:val="en-US"/>
              </w:rPr>
              <w:t xml:space="preserve">, String </w:t>
            </w:r>
            <w:proofErr w:type="spellStart"/>
            <w:r>
              <w:rPr>
                <w:rFonts w:ascii="Century Gothic" w:hAnsi="Century Gothic"/>
                <w:color w:val="000000" w:themeColor="text1"/>
                <w:lang w:val="en-US"/>
              </w:rPr>
              <w:t>modeConvalidation,String</w:t>
            </w:r>
            <w:proofErr w:type="spellEnd"/>
            <w:r>
              <w:rPr>
                <w:rFonts w:ascii="Century Gothic" w:hAnsi="Century Gothic"/>
                <w:color w:val="000000" w:themeColor="text1"/>
                <w:lang w:val="en-US"/>
              </w:rPr>
              <w:t xml:space="preserve"> note);</w:t>
            </w:r>
          </w:p>
          <w:p w14:paraId="3FBB0584"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14:paraId="1A763880"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79B8E9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5B9F845"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68614BB9"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4623A4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07627CFB"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77A2EE4A" w14:textId="77777777" w:rsidR="00EE5B09" w:rsidRDefault="00EE5B09" w:rsidP="00EE5B09"/>
    <w:p w14:paraId="409C9747" w14:textId="77777777" w:rsidR="00EE5B09" w:rsidRDefault="00EE5B09" w:rsidP="00EE5B09"/>
    <w:p w14:paraId="52644526"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2366121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BBDB22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lastRenderedPageBreak/>
              <w:t>Nome Classe</w:t>
            </w:r>
          </w:p>
        </w:tc>
        <w:tc>
          <w:tcPr>
            <w:tcW w:w="4820" w:type="dxa"/>
          </w:tcPr>
          <w:p w14:paraId="6768327F"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roofErr w:type="spellStart"/>
            <w:r w:rsidRPr="004B0850">
              <w:rPr>
                <w:rFonts w:ascii="Century Gothic" w:hAnsi="Century Gothic"/>
                <w:color w:val="000000" w:themeColor="text1"/>
              </w:rPr>
              <w:t>viewAllRCRequestUC</w:t>
            </w:r>
            <w:proofErr w:type="spellEnd"/>
            <w:r w:rsidRPr="004B0850">
              <w:rPr>
                <w:rFonts w:ascii="Century Gothic" w:hAnsi="Century Gothic"/>
                <w:color w:val="000000" w:themeColor="text1"/>
              </w:rPr>
              <w:t xml:space="preserve"> JSP</w:t>
            </w:r>
          </w:p>
        </w:tc>
      </w:tr>
      <w:tr w:rsidR="00EE5B09" w14:paraId="6606781C"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D1FCE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BDF7133"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delle richieste pervenute all’UC.</w:t>
            </w:r>
          </w:p>
        </w:tc>
      </w:tr>
      <w:tr w:rsidR="00EE5B09" w14:paraId="680CE053"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13AA80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24E11C7"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olor w:val="000000" w:themeColor="text1"/>
                <w:lang w:val="en-US"/>
              </w:rPr>
              <w:t xml:space="preserve">L’UC è </w:t>
            </w:r>
            <w:proofErr w:type="spellStart"/>
            <w:r>
              <w:rPr>
                <w:rFonts w:ascii="Century Gothic" w:hAnsi="Century Gothic"/>
                <w:color w:val="000000" w:themeColor="text1"/>
                <w:lang w:val="en-US"/>
              </w:rPr>
              <w:t>loggato</w:t>
            </w:r>
            <w:proofErr w:type="spellEnd"/>
            <w:r>
              <w:rPr>
                <w:rFonts w:ascii="Century Gothic" w:hAnsi="Century Gothic"/>
                <w:color w:val="000000" w:themeColor="text1"/>
                <w:lang w:val="en-US"/>
              </w:rPr>
              <w:t xml:space="preserve">. </w:t>
            </w:r>
          </w:p>
        </w:tc>
      </w:tr>
      <w:tr w:rsidR="00EE5B09" w14:paraId="33B41CB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106B29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8FED814"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53F1EB65"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FBF04E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7E2B087F"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02E053E4"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12AF6964"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2FF0F4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3DF9A1CF" w14:textId="77777777" w:rsidR="00EE5B09" w:rsidRPr="004B0850"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roofErr w:type="spellStart"/>
            <w:r w:rsidRPr="004B0850">
              <w:rPr>
                <w:rFonts w:ascii="Century Gothic" w:hAnsi="Century Gothic"/>
                <w:color w:val="000000" w:themeColor="text1"/>
              </w:rPr>
              <w:t>validateRCRequestUC</w:t>
            </w:r>
            <w:proofErr w:type="spellEnd"/>
            <w:r w:rsidRPr="004B0850">
              <w:rPr>
                <w:rFonts w:ascii="Century Gothic" w:hAnsi="Century Gothic"/>
                <w:color w:val="000000" w:themeColor="text1"/>
              </w:rPr>
              <w:t xml:space="preserve"> JSP</w:t>
            </w:r>
          </w:p>
          <w:p w14:paraId="2CC16794"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693A07D6"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E6AE5E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6021706"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della singola richiesta.</w:t>
            </w:r>
          </w:p>
        </w:tc>
      </w:tr>
      <w:tr w:rsidR="00EE5B09" w14:paraId="23EEE23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24B819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55B790CA"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roofErr w:type="spellStart"/>
            <w:r w:rsidRPr="004B0850">
              <w:rPr>
                <w:rFonts w:ascii="Century Gothic" w:hAnsi="Century Gothic"/>
                <w:color w:val="000000" w:themeColor="text1"/>
              </w:rPr>
              <w:t>viewAllRCRequestUC</w:t>
            </w:r>
            <w:proofErr w:type="spellEnd"/>
            <w:r w:rsidRPr="004B0850">
              <w:rPr>
                <w:rFonts w:ascii="Century Gothic" w:hAnsi="Century Gothic"/>
                <w:color w:val="000000" w:themeColor="text1"/>
              </w:rPr>
              <w:t xml:space="preserve"> JSP</w:t>
            </w:r>
            <w:r>
              <w:rPr>
                <w:rFonts w:ascii="Century Gothic" w:hAnsi="Century Gothic"/>
                <w:color w:val="000000" w:themeColor="text1"/>
              </w:rPr>
              <w:t xml:space="preserve">: </w:t>
            </w:r>
          </w:p>
          <w:p w14:paraId="7E3A76DC"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Pr>
                <w:rFonts w:ascii="Century Gothic" w:hAnsi="Century Gothic"/>
              </w:rPr>
              <w:t>onClick</w:t>
            </w:r>
            <w:proofErr w:type="spellEnd"/>
            <w:r>
              <w:rPr>
                <w:rFonts w:ascii="Century Gothic" w:hAnsi="Century Gothic"/>
              </w:rPr>
              <w:t>(“</w:t>
            </w:r>
            <w:proofErr w:type="spellStart"/>
            <w:r>
              <w:rPr>
                <w:rFonts w:ascii="Century Gothic" w:hAnsi="Century Gothic"/>
              </w:rPr>
              <w:t>CheckRequest</w:t>
            </w:r>
            <w:proofErr w:type="spellEnd"/>
            <w:r>
              <w:rPr>
                <w:rFonts w:ascii="Century Gothic" w:hAnsi="Century Gothic"/>
              </w:rPr>
              <w:t>”)</w:t>
            </w:r>
          </w:p>
        </w:tc>
      </w:tr>
      <w:tr w:rsidR="00EE5B09" w14:paraId="307EDADF"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E68267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C98E466"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62CCCA3D"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D9F713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38C7C491"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65775EA6"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92477F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F76F40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17B7AD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RequestRC</w:t>
            </w:r>
            <w:proofErr w:type="spellEnd"/>
          </w:p>
        </w:tc>
      </w:tr>
      <w:tr w:rsidR="00EE5B09" w:rsidRPr="00FA5444" w14:paraId="4CC3716B"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1A8A1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02F2C4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Mantiene i dati della richiesta di riconoscimento della carriera pregressa.</w:t>
            </w:r>
          </w:p>
        </w:tc>
      </w:tr>
      <w:tr w:rsidR="00EE5B09" w:rsidRPr="00FA5444" w14:paraId="38563A5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0E301D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1FCA8B7F"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0B13D624"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F07F6B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4F910FB1"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451D036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30AD89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22373C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bl>
    <w:p w14:paraId="0518D1DA" w14:textId="77777777" w:rsidR="00EE5B09" w:rsidRDefault="00EE5B09" w:rsidP="0009480B">
      <w:pPr>
        <w:rPr>
          <w:rFonts w:ascii="Garamond" w:hAnsi="Garamond"/>
          <w:sz w:val="24"/>
          <w:szCs w:val="24"/>
        </w:rPr>
      </w:pPr>
    </w:p>
    <w:p w14:paraId="24375198" w14:textId="77777777" w:rsidR="00EE5B09" w:rsidRDefault="00EE5B09" w:rsidP="0009480B">
      <w:pPr>
        <w:rPr>
          <w:rFonts w:ascii="Garamond" w:hAnsi="Garamond"/>
          <w:sz w:val="24"/>
          <w:szCs w:val="24"/>
        </w:rPr>
      </w:pPr>
    </w:p>
    <w:p w14:paraId="7941ECF0" w14:textId="77777777" w:rsidR="00EE5B09" w:rsidRDefault="00EE5B09" w:rsidP="0009480B">
      <w:pPr>
        <w:rPr>
          <w:rFonts w:ascii="Garamond" w:hAnsi="Garamond"/>
          <w:sz w:val="24"/>
          <w:szCs w:val="24"/>
        </w:rPr>
      </w:pPr>
    </w:p>
    <w:p w14:paraId="712BA048" w14:textId="77777777" w:rsidR="00EE5B09" w:rsidRDefault="00EE5B09" w:rsidP="0009480B">
      <w:pPr>
        <w:rPr>
          <w:rFonts w:ascii="Garamond" w:hAnsi="Garamond"/>
          <w:sz w:val="24"/>
          <w:szCs w:val="24"/>
        </w:rPr>
      </w:pPr>
    </w:p>
    <w:p w14:paraId="31B0D5FB" w14:textId="77777777" w:rsidR="00EE5B09" w:rsidRDefault="00EE5B09" w:rsidP="0009480B">
      <w:pPr>
        <w:rPr>
          <w:rFonts w:ascii="Garamond" w:hAnsi="Garamond"/>
          <w:sz w:val="24"/>
          <w:szCs w:val="24"/>
        </w:rPr>
      </w:pPr>
    </w:p>
    <w:p w14:paraId="680DC058" w14:textId="77777777" w:rsidR="00EE5B09" w:rsidRDefault="00EE5B09" w:rsidP="0009480B">
      <w:pPr>
        <w:rPr>
          <w:rFonts w:ascii="Garamond" w:hAnsi="Garamond"/>
          <w:sz w:val="24"/>
          <w:szCs w:val="24"/>
        </w:rPr>
      </w:pPr>
    </w:p>
    <w:p w14:paraId="7298D8B7" w14:textId="77777777" w:rsidR="00EE5B09" w:rsidRDefault="00EE5B09" w:rsidP="0009480B">
      <w:pPr>
        <w:rPr>
          <w:rFonts w:ascii="Garamond" w:hAnsi="Garamond"/>
          <w:sz w:val="24"/>
          <w:szCs w:val="24"/>
        </w:rPr>
      </w:pPr>
    </w:p>
    <w:p w14:paraId="6CBEE222" w14:textId="77777777" w:rsidR="00EE5B09" w:rsidRDefault="00EE5B09" w:rsidP="0009480B">
      <w:pPr>
        <w:rPr>
          <w:rFonts w:ascii="Garamond" w:hAnsi="Garamond"/>
          <w:sz w:val="24"/>
          <w:szCs w:val="24"/>
        </w:rPr>
      </w:pPr>
    </w:p>
    <w:p w14:paraId="71F623B7" w14:textId="77777777" w:rsidR="00EE5B09" w:rsidRDefault="00EE5B09" w:rsidP="0009480B">
      <w:pPr>
        <w:rPr>
          <w:rFonts w:ascii="Garamond" w:hAnsi="Garamond"/>
          <w:sz w:val="24"/>
          <w:szCs w:val="24"/>
        </w:rPr>
      </w:pPr>
    </w:p>
    <w:p w14:paraId="0AC51CF1"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296DDA8"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6F40DF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BC869F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RequestRCDAO</w:t>
            </w:r>
            <w:proofErr w:type="spellEnd"/>
          </w:p>
        </w:tc>
      </w:tr>
      <w:tr w:rsidR="00EE5B09" w:rsidRPr="00FA5444" w14:paraId="671D2914"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0C2729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EB1D3F4"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Interagisce con il database al fine di gestire i dati della richiesta di riconoscimento della carriera pregressa.</w:t>
            </w:r>
          </w:p>
        </w:tc>
      </w:tr>
      <w:tr w:rsidR="00EE5B09" w:rsidRPr="00FA5444" w14:paraId="4AAE5AE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4BDE49E"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3F86101"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674D1DE9"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E1125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E89CB67"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28AE7F7E"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81584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1244D1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 dati persistenti relativi alla data di creazione della richiesta, all’università di provenienza, allo studente che l’ha inoltrata, all’ID della richiesta e alla lista degli esami contenuti all’interno della richiesta, presenti nel database non possono essere modificati.</w:t>
            </w:r>
          </w:p>
        </w:tc>
      </w:tr>
    </w:tbl>
    <w:p w14:paraId="495DBC38"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08806F9A"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C0A9A1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2DC5635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RequestRCDAOInterface</w:t>
            </w:r>
            <w:proofErr w:type="spellEnd"/>
          </w:p>
        </w:tc>
      </w:tr>
      <w:tr w:rsidR="00EE5B09" w:rsidRPr="00FA5444" w14:paraId="3039CEAF"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246118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51A624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 xml:space="preserve">Offre l’interfaccia al </w:t>
            </w:r>
            <w:proofErr w:type="spellStart"/>
            <w:r w:rsidRPr="00FA5444">
              <w:rPr>
                <w:rFonts w:ascii="Century Gothic" w:hAnsi="Century Gothic"/>
              </w:rPr>
              <w:t>RequestRCDAO</w:t>
            </w:r>
            <w:proofErr w:type="spellEnd"/>
            <w:r w:rsidRPr="00FA5444">
              <w:rPr>
                <w:rFonts w:ascii="Century Gothic" w:hAnsi="Century Gothic"/>
              </w:rPr>
              <w:t>.</w:t>
            </w:r>
          </w:p>
        </w:tc>
      </w:tr>
      <w:tr w:rsidR="00EE5B09" w:rsidRPr="00FA5444" w14:paraId="6D88A11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4BAD79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EED37F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2112FA2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D9A0A7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9912A5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10C767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01408E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BA76CF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062A275A"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C5EF23A"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A34531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464069F"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Report</w:t>
            </w:r>
          </w:p>
        </w:tc>
      </w:tr>
      <w:tr w:rsidR="00EE5B09" w:rsidRPr="00FA5444" w14:paraId="2B8C72D8"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17F8D9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56695C4"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Mantiene i dati del report relativo ad una richiesta di riconoscimento della carriera pregressa.</w:t>
            </w:r>
          </w:p>
        </w:tc>
      </w:tr>
      <w:tr w:rsidR="00EE5B09" w:rsidRPr="00FA5444" w14:paraId="550048EE"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61E9E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1FC14853"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253C3672"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FAB5D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B1DE738"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E073568"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2018A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6038CC6C"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 xml:space="preserve">Il </w:t>
            </w:r>
            <w:proofErr w:type="spellStart"/>
            <w:r w:rsidRPr="00FA5444">
              <w:rPr>
                <w:rFonts w:ascii="Century Gothic" w:hAnsi="Century Gothic"/>
              </w:rPr>
              <w:t>reportID</w:t>
            </w:r>
            <w:proofErr w:type="spellEnd"/>
            <w:r w:rsidRPr="00FA5444">
              <w:rPr>
                <w:rFonts w:ascii="Century Gothic" w:hAnsi="Century Gothic"/>
              </w:rPr>
              <w:t xml:space="preserve"> non può essere modificato.</w:t>
            </w:r>
          </w:p>
        </w:tc>
      </w:tr>
    </w:tbl>
    <w:p w14:paraId="7598BF61" w14:textId="77777777" w:rsidR="00EE5B09" w:rsidRDefault="00EE5B09" w:rsidP="0009480B">
      <w:pPr>
        <w:rPr>
          <w:rFonts w:ascii="Garamond" w:hAnsi="Garamond"/>
          <w:sz w:val="24"/>
          <w:szCs w:val="24"/>
        </w:rPr>
      </w:pPr>
    </w:p>
    <w:p w14:paraId="7FF2DBF4" w14:textId="77777777" w:rsidR="00EE5B09" w:rsidRDefault="00EE5B09" w:rsidP="0009480B">
      <w:pPr>
        <w:rPr>
          <w:rFonts w:ascii="Garamond" w:hAnsi="Garamond"/>
          <w:sz w:val="24"/>
          <w:szCs w:val="24"/>
        </w:rPr>
      </w:pPr>
    </w:p>
    <w:p w14:paraId="22ED1940" w14:textId="77777777" w:rsidR="00EE5B09" w:rsidRDefault="00EE5B09" w:rsidP="0009480B">
      <w:pPr>
        <w:rPr>
          <w:rFonts w:ascii="Garamond" w:hAnsi="Garamond"/>
          <w:sz w:val="24"/>
          <w:szCs w:val="24"/>
        </w:rPr>
      </w:pPr>
    </w:p>
    <w:p w14:paraId="7CEE7E98" w14:textId="77777777" w:rsidR="00EE5B09" w:rsidRDefault="00EE5B09" w:rsidP="0009480B">
      <w:pPr>
        <w:rPr>
          <w:rFonts w:ascii="Garamond" w:hAnsi="Garamond"/>
          <w:sz w:val="24"/>
          <w:szCs w:val="24"/>
        </w:rPr>
      </w:pPr>
    </w:p>
    <w:p w14:paraId="647B7EF5" w14:textId="77777777" w:rsidR="00EE5B09" w:rsidRDefault="00EE5B09" w:rsidP="0009480B">
      <w:pPr>
        <w:rPr>
          <w:rFonts w:ascii="Garamond" w:hAnsi="Garamond"/>
          <w:sz w:val="24"/>
          <w:szCs w:val="24"/>
        </w:rPr>
      </w:pPr>
    </w:p>
    <w:p w14:paraId="70C27303" w14:textId="77777777" w:rsidR="00EE5B09" w:rsidRDefault="00EE5B09" w:rsidP="0009480B">
      <w:pPr>
        <w:rPr>
          <w:rFonts w:ascii="Garamond" w:hAnsi="Garamond"/>
          <w:sz w:val="24"/>
          <w:szCs w:val="24"/>
        </w:rPr>
      </w:pPr>
    </w:p>
    <w:p w14:paraId="6EC33D83"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FBA236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31BBB8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9F539E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ReportDAO</w:t>
            </w:r>
            <w:proofErr w:type="spellEnd"/>
          </w:p>
        </w:tc>
      </w:tr>
      <w:tr w:rsidR="00EE5B09" w:rsidRPr="00FA5444" w14:paraId="6D242D43"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EE4A1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A9D3C6F"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Interagisce con il database al fine di gestire i dati del report relativo ad una richiesta di riconoscimento della carriera pregressa.</w:t>
            </w:r>
          </w:p>
        </w:tc>
      </w:tr>
      <w:tr w:rsidR="00EE5B09" w:rsidRPr="00FA5444" w14:paraId="22DFDB8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FE9535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552FB92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31599445"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0F4836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F6218A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00E5B8B6"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499DDD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DDFE1C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 dati persistenti relativi alla data di creazione della richiesta, all’università di provenienza, allo studente che l’ha inoltrata, all’ID della richiesta e alla lista degli esami contenuti all’interno della richiesta, presenti nel database non possono essere modificati.</w:t>
            </w:r>
          </w:p>
        </w:tc>
      </w:tr>
    </w:tbl>
    <w:p w14:paraId="07EBC5AF" w14:textId="77777777" w:rsidR="00EE5B09" w:rsidRPr="00FA5444" w:rsidRDefault="00EE5B09" w:rsidP="00EE5B09">
      <w:pPr>
        <w:jc w:val="center"/>
        <w:rPr>
          <w:rFonts w:ascii="Century Gothic" w:hAnsi="Century Gothic"/>
        </w:rPr>
      </w:pPr>
    </w:p>
    <w:p w14:paraId="7B0B7A74"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3982BE47"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2659C1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F227F8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ReportDAOInterface</w:t>
            </w:r>
            <w:proofErr w:type="spellEnd"/>
          </w:p>
        </w:tc>
      </w:tr>
      <w:tr w:rsidR="00EE5B09" w:rsidRPr="00FA5444" w14:paraId="764C665B"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7CA73A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CC46B12"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 xml:space="preserve">Offre l’interfaccia al </w:t>
            </w:r>
            <w:proofErr w:type="spellStart"/>
            <w:r w:rsidRPr="00FA5444">
              <w:rPr>
                <w:rFonts w:ascii="Century Gothic" w:hAnsi="Century Gothic"/>
              </w:rPr>
              <w:t>ReportDAO</w:t>
            </w:r>
            <w:proofErr w:type="spellEnd"/>
            <w:r w:rsidRPr="00FA5444">
              <w:rPr>
                <w:rFonts w:ascii="Century Gothic" w:hAnsi="Century Gothic"/>
              </w:rPr>
              <w:t>.</w:t>
            </w:r>
          </w:p>
        </w:tc>
      </w:tr>
      <w:tr w:rsidR="00EE5B09" w:rsidRPr="00FA5444" w14:paraId="098BFEDC"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BFFA29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490CC26F"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396C31F1"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ABCEBE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CB3D12B"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3B94443"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C4C3C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598030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257CAFEF"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13E974C7"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B76256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3E851E5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LoginLogoutManagement</w:t>
            </w:r>
            <w:proofErr w:type="spellEnd"/>
          </w:p>
        </w:tc>
      </w:tr>
      <w:tr w:rsidR="00EE5B09" w:rsidRPr="00FA5444" w14:paraId="313B35C7"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E31BE3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55B78E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 xml:space="preserve">Gestisce il login e il </w:t>
            </w:r>
            <w:proofErr w:type="spellStart"/>
            <w:r w:rsidRPr="00FA5444">
              <w:rPr>
                <w:rFonts w:ascii="Century Gothic" w:hAnsi="Century Gothic"/>
              </w:rPr>
              <w:t>logout</w:t>
            </w:r>
            <w:proofErr w:type="spellEnd"/>
            <w:r w:rsidRPr="00FA5444">
              <w:rPr>
                <w:rFonts w:ascii="Century Gothic" w:hAnsi="Century Gothic"/>
              </w:rPr>
              <w:t xml:space="preserve"> degli utenti dal sistema.</w:t>
            </w:r>
          </w:p>
        </w:tc>
      </w:tr>
      <w:tr w:rsidR="00EE5B09" w:rsidRPr="00FA5444" w14:paraId="4B42760B"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78ADBA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51A4128"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09279049"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FB76E0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4B04907B"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06C36FEB"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DD6EC9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93EBC1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12A93383" w14:textId="77777777" w:rsidR="00EE5B09" w:rsidRDefault="00EE5B09" w:rsidP="00EE5B09">
      <w:pPr>
        <w:jc w:val="center"/>
        <w:rPr>
          <w:rFonts w:ascii="Century Gothic" w:hAnsi="Century Gothic"/>
        </w:rPr>
      </w:pPr>
    </w:p>
    <w:p w14:paraId="0029D15B" w14:textId="77777777" w:rsidR="001A5C45" w:rsidRDefault="001A5C45" w:rsidP="00EE5B09">
      <w:pPr>
        <w:jc w:val="center"/>
        <w:rPr>
          <w:rFonts w:ascii="Century Gothic" w:hAnsi="Century Gothic"/>
        </w:rPr>
      </w:pPr>
    </w:p>
    <w:p w14:paraId="5F513C57" w14:textId="77777777" w:rsidR="001A5C45" w:rsidRDefault="001A5C45" w:rsidP="00EE5B09">
      <w:pPr>
        <w:jc w:val="center"/>
        <w:rPr>
          <w:rFonts w:ascii="Century Gothic" w:hAnsi="Century Gothic"/>
        </w:rPr>
      </w:pPr>
    </w:p>
    <w:p w14:paraId="4A84BCDC" w14:textId="77777777" w:rsidR="001A5C45" w:rsidRPr="00FA5444" w:rsidRDefault="001A5C45"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9F7382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14E115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lastRenderedPageBreak/>
              <w:t>Nome Classe</w:t>
            </w:r>
          </w:p>
        </w:tc>
        <w:tc>
          <w:tcPr>
            <w:tcW w:w="4820" w:type="dxa"/>
          </w:tcPr>
          <w:p w14:paraId="0AFB68FC"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StudentManagement</w:t>
            </w:r>
            <w:proofErr w:type="spellEnd"/>
          </w:p>
        </w:tc>
      </w:tr>
      <w:tr w:rsidR="00EE5B09" w:rsidRPr="00FA5444" w14:paraId="1BC35411"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C3126C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4A868A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le operazioni che lo studente può richiedere al sistema.</w:t>
            </w:r>
          </w:p>
        </w:tc>
      </w:tr>
      <w:tr w:rsidR="00EE5B09" w:rsidRPr="00FA5444" w14:paraId="32D6019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F7CC6A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0DDAA2A"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26082EDF"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7090DF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169E1C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1D29A05E"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FAD9B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0C7FC808"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60F9F83C"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0B94E34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0B4F79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98AC42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PCDManagement</w:t>
            </w:r>
            <w:proofErr w:type="spellEnd"/>
          </w:p>
        </w:tc>
      </w:tr>
      <w:tr w:rsidR="00EE5B09" w:rsidRPr="00FA5444" w14:paraId="52FB36FD"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9DF774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3CEFB4E3"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le operazioni che il PCD può richiedere al sistema.</w:t>
            </w:r>
          </w:p>
        </w:tc>
      </w:tr>
      <w:tr w:rsidR="00EE5B09" w:rsidRPr="00FA5444" w14:paraId="1D29288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A796F8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FB8BCA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5BCAF46E"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F03C9B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F5F083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5C6ABE1"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10009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4F4936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61BCC70E"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E80B53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2D48B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3E4B6C26"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UCManagement</w:t>
            </w:r>
            <w:proofErr w:type="spellEnd"/>
          </w:p>
        </w:tc>
      </w:tr>
      <w:tr w:rsidR="00EE5B09" w:rsidRPr="00FA5444" w14:paraId="3853F7F1"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AB4B66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1C75D52"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le operazioni che l’addetto UC può richiedere al sistema</w:t>
            </w:r>
          </w:p>
        </w:tc>
      </w:tr>
      <w:tr w:rsidR="00EE5B09" w:rsidRPr="00FA5444" w14:paraId="0764F15E"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85BBAA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4213A9C6"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312A4B4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68C4D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F93B8E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26E91314"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E97450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C3EF926"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568DABCC"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17F2D2D"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04A08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08F38B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UploadPDF</w:t>
            </w:r>
            <w:proofErr w:type="spellEnd"/>
          </w:p>
        </w:tc>
      </w:tr>
      <w:tr w:rsidR="00EE5B09" w:rsidRPr="00FA5444" w14:paraId="52D05106"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6F504BE"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0C3CE5B"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Permette il caricamento dei file PDF da parte dello studente durante l’invio della richiesta di riconoscimento della carriera pregressa.</w:t>
            </w:r>
          </w:p>
        </w:tc>
      </w:tr>
      <w:tr w:rsidR="00EE5B09" w:rsidRPr="00FA5444" w14:paraId="7E20B50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CC1367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B531A32"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file da caricare e salvare nel database deve essere in formato PDF.</w:t>
            </w:r>
          </w:p>
        </w:tc>
      </w:tr>
      <w:tr w:rsidR="00EE5B09" w:rsidRPr="00FA5444" w14:paraId="5A02FC96"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7CD7E3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171136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4E3C15D5"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FA0E4F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A7D268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721E71D4" w14:textId="77777777" w:rsidR="00EE5B09" w:rsidRDefault="00EE5B09" w:rsidP="0009480B">
      <w:pPr>
        <w:rPr>
          <w:rFonts w:ascii="Garamond" w:hAnsi="Garamond"/>
          <w:sz w:val="24"/>
          <w:szCs w:val="24"/>
        </w:rPr>
      </w:pPr>
    </w:p>
    <w:p w14:paraId="1501CFF9" w14:textId="77777777" w:rsidR="00EE5B09" w:rsidRDefault="00EE5B09" w:rsidP="0009480B">
      <w:pPr>
        <w:rPr>
          <w:rFonts w:ascii="Garamond" w:hAnsi="Garamond"/>
          <w:sz w:val="24"/>
          <w:szCs w:val="24"/>
        </w:rPr>
      </w:pPr>
    </w:p>
    <w:p w14:paraId="019443F9" w14:textId="77777777" w:rsidR="00EE5B09" w:rsidRDefault="00EE5B09" w:rsidP="0009480B">
      <w:pPr>
        <w:rPr>
          <w:rFonts w:ascii="Garamond" w:hAnsi="Garamond"/>
          <w:sz w:val="24"/>
          <w:szCs w:val="24"/>
        </w:rPr>
      </w:pPr>
    </w:p>
    <w:p w14:paraId="300069FF"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4CDAEF2C"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AEF1A8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1D8950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DownloadPDF</w:t>
            </w:r>
            <w:proofErr w:type="spellEnd"/>
          </w:p>
        </w:tc>
      </w:tr>
      <w:tr w:rsidR="00EE5B09" w:rsidRPr="00FA5444" w14:paraId="2BC850B8"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164C3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077B78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Permette il download dei file PDF da parte dell’UC durante l’invio della richiesta di riconoscimento della carriera pregressa.</w:t>
            </w:r>
          </w:p>
        </w:tc>
      </w:tr>
      <w:tr w:rsidR="00EE5B09" w:rsidRPr="00FA5444" w14:paraId="347A801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ECD6FC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A46AD7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file da scaricare deve esistere nel sistema.</w:t>
            </w:r>
          </w:p>
        </w:tc>
      </w:tr>
      <w:tr w:rsidR="00EE5B09" w:rsidRPr="00FA5444" w14:paraId="7265F31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A90802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7490CF19"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567624E8"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C2C4AE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5A42F9C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0D72C6A7"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FCDC5C3"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3BBD8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9E1A042"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DBConnection</w:t>
            </w:r>
            <w:proofErr w:type="spellEnd"/>
          </w:p>
        </w:tc>
      </w:tr>
      <w:tr w:rsidR="00EE5B09" w:rsidRPr="00FA5444" w14:paraId="27132777"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28B61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78DF3C24"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Permette al sistema di stabilire una connessione con il database.</w:t>
            </w:r>
          </w:p>
        </w:tc>
      </w:tr>
      <w:tr w:rsidR="00EE5B09" w:rsidRPr="00FA5444" w14:paraId="6658677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4DDD9C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DF836BA"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server del database deve essere avviato e accessibile.</w:t>
            </w:r>
          </w:p>
        </w:tc>
      </w:tr>
      <w:tr w:rsidR="00EE5B09" w:rsidRPr="00FA5444" w14:paraId="01CD6DF0"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8854D3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CF017C9"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32C4DC77"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0FF439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BD0C29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454A8604"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02DA49FA"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704178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53085CBB"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FA5444">
              <w:rPr>
                <w:rFonts w:ascii="Century Gothic" w:hAnsi="Century Gothic"/>
              </w:rPr>
              <w:t>CheckSession</w:t>
            </w:r>
            <w:proofErr w:type="spellEnd"/>
          </w:p>
        </w:tc>
      </w:tr>
      <w:tr w:rsidR="00EE5B09" w:rsidRPr="00FA5444" w14:paraId="5CADF898"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B54BFB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4D4B4BF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la sessione.</w:t>
            </w:r>
          </w:p>
        </w:tc>
      </w:tr>
      <w:tr w:rsidR="00EE5B09" w:rsidRPr="00FA5444" w14:paraId="67618763"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926C0C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EBE58CC"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4E733741"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393D5C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797D13F3"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4E67ADED"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51B9AB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7F0A6F9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7A882E3E" w14:textId="77777777" w:rsidR="00EE5B09" w:rsidRDefault="00EE5B09" w:rsidP="0009480B">
      <w:pPr>
        <w:rPr>
          <w:rFonts w:ascii="Garamond" w:hAnsi="Garamond"/>
          <w:sz w:val="24"/>
          <w:szCs w:val="24"/>
        </w:rPr>
      </w:pPr>
    </w:p>
    <w:p w14:paraId="5562F5DC" w14:textId="77777777" w:rsidR="00EE5B09" w:rsidRDefault="00EE5B09" w:rsidP="0009480B">
      <w:pPr>
        <w:rPr>
          <w:rFonts w:ascii="Garamond" w:hAnsi="Garamond"/>
          <w:sz w:val="24"/>
          <w:szCs w:val="24"/>
        </w:rPr>
      </w:pPr>
    </w:p>
    <w:p w14:paraId="507EE425" w14:textId="77777777" w:rsidR="00B42D2F" w:rsidRDefault="00B42D2F" w:rsidP="0009480B">
      <w:pPr>
        <w:rPr>
          <w:rFonts w:ascii="Garamond" w:hAnsi="Garamond"/>
          <w:sz w:val="24"/>
          <w:szCs w:val="24"/>
        </w:rPr>
      </w:pPr>
      <w:r>
        <w:rPr>
          <w:rFonts w:ascii="Garamond" w:hAnsi="Garamond"/>
          <w:sz w:val="24"/>
          <w:szCs w:val="24"/>
        </w:rPr>
        <w:t xml:space="preserve">Per ulteriori dettagli si faccia riferimento al </w:t>
      </w:r>
      <w:proofErr w:type="spellStart"/>
      <w:r>
        <w:rPr>
          <w:rFonts w:ascii="Garamond" w:hAnsi="Garamond"/>
          <w:sz w:val="24"/>
          <w:szCs w:val="24"/>
        </w:rPr>
        <w:t>JavaDoc</w:t>
      </w:r>
      <w:proofErr w:type="spellEnd"/>
      <w:r>
        <w:rPr>
          <w:rFonts w:ascii="Garamond" w:hAnsi="Garamond"/>
          <w:sz w:val="24"/>
          <w:szCs w:val="24"/>
        </w:rPr>
        <w:t>, che contiene tutti i dettagli sull'implementazione delle classi e dei metodi.</w:t>
      </w:r>
    </w:p>
    <w:p w14:paraId="2F033682" w14:textId="77777777" w:rsidR="00EE5B09" w:rsidRDefault="00EE5B09" w:rsidP="0009480B">
      <w:pPr>
        <w:rPr>
          <w:rFonts w:ascii="Garamond" w:hAnsi="Garamond"/>
          <w:sz w:val="24"/>
          <w:szCs w:val="24"/>
        </w:rPr>
      </w:pPr>
    </w:p>
    <w:p w14:paraId="294EF59D" w14:textId="77777777" w:rsidR="00EE5B09" w:rsidRDefault="00EE5B09" w:rsidP="0009480B">
      <w:pPr>
        <w:rPr>
          <w:rFonts w:ascii="Garamond" w:hAnsi="Garamond"/>
          <w:sz w:val="24"/>
          <w:szCs w:val="24"/>
        </w:rPr>
      </w:pPr>
    </w:p>
    <w:p w14:paraId="55316073" w14:textId="77777777" w:rsidR="00EE5B09" w:rsidRDefault="00EE5B09" w:rsidP="0009480B">
      <w:pPr>
        <w:rPr>
          <w:rFonts w:ascii="Garamond" w:hAnsi="Garamond"/>
          <w:sz w:val="24"/>
          <w:szCs w:val="24"/>
        </w:rPr>
      </w:pPr>
    </w:p>
    <w:p w14:paraId="624E0281" w14:textId="77777777" w:rsidR="00EE5B09" w:rsidRDefault="00EE5B09" w:rsidP="0009480B">
      <w:pPr>
        <w:rPr>
          <w:rFonts w:ascii="Garamond" w:hAnsi="Garamond"/>
          <w:sz w:val="24"/>
          <w:szCs w:val="24"/>
        </w:rPr>
      </w:pPr>
    </w:p>
    <w:p w14:paraId="65C2E9D3" w14:textId="77777777" w:rsidR="00EE5B09" w:rsidRDefault="00EE5B09" w:rsidP="0009480B">
      <w:pPr>
        <w:rPr>
          <w:rFonts w:ascii="Garamond" w:hAnsi="Garamond"/>
          <w:sz w:val="24"/>
          <w:szCs w:val="24"/>
        </w:rPr>
      </w:pPr>
    </w:p>
    <w:p w14:paraId="01913120" w14:textId="77777777" w:rsidR="00EE5B09" w:rsidRDefault="00EE5B09" w:rsidP="0009480B">
      <w:pPr>
        <w:rPr>
          <w:rFonts w:ascii="Garamond" w:hAnsi="Garamond"/>
          <w:noProof/>
          <w:sz w:val="24"/>
          <w:szCs w:val="24"/>
          <w:lang w:eastAsia="it-IT"/>
        </w:rPr>
      </w:pPr>
    </w:p>
    <w:p w14:paraId="3A165A90" w14:textId="77777777" w:rsidR="003B27CC" w:rsidRDefault="003B27CC" w:rsidP="0009480B">
      <w:pPr>
        <w:rPr>
          <w:rFonts w:ascii="Garamond" w:hAnsi="Garamond"/>
          <w:sz w:val="24"/>
          <w:szCs w:val="24"/>
        </w:rPr>
      </w:pPr>
    </w:p>
    <w:p w14:paraId="069D1A2A" w14:textId="77777777" w:rsidR="000A4FA4" w:rsidRDefault="000A4FA4" w:rsidP="000A4FA4">
      <w:pPr>
        <w:pStyle w:val="Titolo1"/>
        <w:rPr>
          <w:rFonts w:ascii="Century Gothic" w:hAnsi="Century Gothic"/>
          <w:color w:val="1F4E79"/>
          <w:sz w:val="36"/>
          <w:szCs w:val="36"/>
          <w:u w:val="single"/>
        </w:rPr>
      </w:pPr>
      <w:bookmarkStart w:id="44" w:name="_Toc27732201"/>
      <w:r>
        <w:rPr>
          <w:rFonts w:ascii="Century Gothic" w:hAnsi="Century Gothic"/>
          <w:color w:val="1F4E79"/>
          <w:sz w:val="36"/>
          <w:szCs w:val="36"/>
          <w:u w:val="single"/>
        </w:rPr>
        <w:t xml:space="preserve">4. Class </w:t>
      </w:r>
      <w:proofErr w:type="spellStart"/>
      <w:r>
        <w:rPr>
          <w:rFonts w:ascii="Century Gothic" w:hAnsi="Century Gothic"/>
          <w:color w:val="1F4E79"/>
          <w:sz w:val="36"/>
          <w:szCs w:val="36"/>
          <w:u w:val="single"/>
        </w:rPr>
        <w:t>Diagram</w:t>
      </w:r>
      <w:bookmarkEnd w:id="44"/>
      <w:proofErr w:type="spellEnd"/>
    </w:p>
    <w:p w14:paraId="54015FA6" w14:textId="77777777" w:rsidR="003B27CC" w:rsidRDefault="003B27CC" w:rsidP="003B27CC"/>
    <w:p w14:paraId="53BF4B74" w14:textId="77777777" w:rsidR="003B27CC" w:rsidRPr="003B27CC" w:rsidRDefault="003B27CC" w:rsidP="003B27CC">
      <w:r>
        <w:rPr>
          <w:noProof/>
          <w:lang w:eastAsia="it-IT"/>
        </w:rPr>
        <w:drawing>
          <wp:inline distT="0" distB="0" distL="0" distR="0" wp14:anchorId="1DA3C040" wp14:editId="2E1325DA">
            <wp:extent cx="6120130" cy="5240655"/>
            <wp:effectExtent l="19050" t="0" r="0" b="0"/>
            <wp:docPr id="4" name="Immagine 3" descr="Task 11 - GR, LM _ Class Diagram 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1 - GR, LM _ Class Diagram ODD.png"/>
                    <pic:cNvPicPr/>
                  </pic:nvPicPr>
                  <pic:blipFill>
                    <a:blip r:embed="rId15" cstate="print"/>
                    <a:stretch>
                      <a:fillRect/>
                    </a:stretch>
                  </pic:blipFill>
                  <pic:spPr>
                    <a:xfrm>
                      <a:off x="0" y="0"/>
                      <a:ext cx="6120130" cy="5240655"/>
                    </a:xfrm>
                    <a:prstGeom prst="rect">
                      <a:avLst/>
                    </a:prstGeom>
                  </pic:spPr>
                </pic:pic>
              </a:graphicData>
            </a:graphic>
          </wp:inline>
        </w:drawing>
      </w:r>
    </w:p>
    <w:p w14:paraId="6CBE8D69" w14:textId="77777777" w:rsidR="000A4FA4" w:rsidRDefault="000A4FA4" w:rsidP="000A4FA4"/>
    <w:p w14:paraId="6543E10A" w14:textId="77777777" w:rsidR="000A4FA4" w:rsidRPr="00B42D2F" w:rsidRDefault="00B42D2F" w:rsidP="00E27A7A">
      <w:pPr>
        <w:jc w:val="both"/>
        <w:rPr>
          <w:rFonts w:ascii="Garamond" w:hAnsi="Garamond"/>
          <w:sz w:val="24"/>
          <w:szCs w:val="24"/>
        </w:rPr>
      </w:pPr>
      <w:r w:rsidRPr="00B42D2F">
        <w:rPr>
          <w:rFonts w:ascii="Garamond" w:hAnsi="Garamond"/>
          <w:sz w:val="24"/>
          <w:szCs w:val="24"/>
        </w:rPr>
        <w:t>All'interno del nostro sistema le classi che si occupano di gestire le funzionalità relative al PCD hanno come denominazione "PCD", invece, all'interno del codice il nome è stato cambiato in "Admin" per rispettare gli standard di nomenclatura fornitesi dal sistema legacy.</w:t>
      </w:r>
    </w:p>
    <w:p w14:paraId="781D2C0C" w14:textId="77777777" w:rsidR="000A4FA4" w:rsidRDefault="000A4FA4" w:rsidP="0009480B">
      <w:pPr>
        <w:rPr>
          <w:rFonts w:ascii="Garamond" w:hAnsi="Garamond"/>
          <w:sz w:val="24"/>
          <w:szCs w:val="24"/>
        </w:rPr>
      </w:pPr>
    </w:p>
    <w:p w14:paraId="122FCC63" w14:textId="77777777" w:rsidR="00EE5B09" w:rsidRDefault="00EE5B09" w:rsidP="0009480B">
      <w:pPr>
        <w:rPr>
          <w:rFonts w:ascii="Garamond" w:hAnsi="Garamond"/>
          <w:sz w:val="24"/>
          <w:szCs w:val="24"/>
        </w:rPr>
      </w:pPr>
    </w:p>
    <w:p w14:paraId="4EC0A78A" w14:textId="77777777" w:rsidR="00EE5B09" w:rsidRDefault="00EE5B09" w:rsidP="0009480B">
      <w:pPr>
        <w:rPr>
          <w:rFonts w:ascii="Garamond" w:hAnsi="Garamond"/>
          <w:sz w:val="24"/>
          <w:szCs w:val="24"/>
        </w:rPr>
      </w:pPr>
    </w:p>
    <w:p w14:paraId="4FE82E1A" w14:textId="77777777" w:rsidR="00EE5B09" w:rsidRDefault="00EE5B09" w:rsidP="0009480B">
      <w:pPr>
        <w:rPr>
          <w:rFonts w:ascii="Garamond" w:hAnsi="Garamond"/>
          <w:sz w:val="24"/>
          <w:szCs w:val="24"/>
        </w:rPr>
      </w:pPr>
    </w:p>
    <w:p w14:paraId="193D748A" w14:textId="77777777" w:rsidR="00EE5B09" w:rsidRDefault="00EE5B09" w:rsidP="0009480B">
      <w:pPr>
        <w:rPr>
          <w:rFonts w:ascii="Garamond" w:hAnsi="Garamond"/>
          <w:sz w:val="24"/>
          <w:szCs w:val="24"/>
        </w:rPr>
      </w:pPr>
    </w:p>
    <w:p w14:paraId="65AC847C" w14:textId="77777777" w:rsidR="000A4FA4" w:rsidRDefault="000A4FA4" w:rsidP="000A4FA4">
      <w:pPr>
        <w:pStyle w:val="Titolo1"/>
        <w:rPr>
          <w:rFonts w:ascii="Century Gothic" w:hAnsi="Century Gothic"/>
          <w:color w:val="1F4E79"/>
          <w:sz w:val="36"/>
          <w:szCs w:val="36"/>
          <w:u w:val="single"/>
        </w:rPr>
      </w:pPr>
      <w:bookmarkStart w:id="45" w:name="_Toc27732202"/>
      <w:r>
        <w:rPr>
          <w:rFonts w:ascii="Century Gothic" w:hAnsi="Century Gothic"/>
          <w:color w:val="1F4E79"/>
          <w:sz w:val="36"/>
          <w:szCs w:val="36"/>
          <w:u w:val="single"/>
        </w:rPr>
        <w:t>5. Glossario</w:t>
      </w:r>
      <w:bookmarkEnd w:id="45"/>
    </w:p>
    <w:p w14:paraId="26636549" w14:textId="77777777" w:rsidR="000A4FA4" w:rsidRDefault="000A4FA4" w:rsidP="000A4FA4"/>
    <w:p w14:paraId="4E316BFF" w14:textId="77777777" w:rsidR="000A4FA4" w:rsidRDefault="000A4FA4" w:rsidP="000A4FA4">
      <w:pPr>
        <w:jc w:val="both"/>
        <w:rPr>
          <w:rFonts w:ascii="Garamond" w:hAnsi="Garamond"/>
          <w:sz w:val="24"/>
          <w:szCs w:val="24"/>
        </w:rPr>
      </w:pPr>
      <w:r>
        <w:rPr>
          <w:rFonts w:ascii="Garamond" w:hAnsi="Garamond"/>
          <w:b/>
          <w:bCs/>
          <w:sz w:val="24"/>
          <w:szCs w:val="24"/>
        </w:rPr>
        <w:t xml:space="preserve">RC: </w:t>
      </w:r>
      <w:r>
        <w:rPr>
          <w:rFonts w:ascii="Garamond" w:hAnsi="Garamond"/>
          <w:sz w:val="24"/>
          <w:szCs w:val="24"/>
        </w:rPr>
        <w:t>Riconoscimento Carriera</w:t>
      </w:r>
    </w:p>
    <w:p w14:paraId="5909049B" w14:textId="77777777" w:rsidR="000A4FA4" w:rsidRDefault="000A4FA4" w:rsidP="000A4FA4">
      <w:pPr>
        <w:jc w:val="both"/>
        <w:rPr>
          <w:rFonts w:ascii="Garamond" w:hAnsi="Garamond"/>
          <w:sz w:val="24"/>
          <w:szCs w:val="24"/>
        </w:rPr>
      </w:pPr>
      <w:r>
        <w:rPr>
          <w:rFonts w:ascii="Garamond" w:hAnsi="Garamond"/>
          <w:b/>
          <w:bCs/>
          <w:sz w:val="24"/>
          <w:szCs w:val="24"/>
        </w:rPr>
        <w:t xml:space="preserve">RAD: </w:t>
      </w:r>
      <w:proofErr w:type="spellStart"/>
      <w:r>
        <w:rPr>
          <w:rFonts w:ascii="Garamond" w:hAnsi="Garamond"/>
          <w:sz w:val="24"/>
          <w:szCs w:val="24"/>
        </w:rPr>
        <w:t>Requirements</w:t>
      </w:r>
      <w:proofErr w:type="spellEnd"/>
      <w:r>
        <w:rPr>
          <w:rFonts w:ascii="Garamond" w:hAnsi="Garamond"/>
          <w:sz w:val="24"/>
          <w:szCs w:val="24"/>
        </w:rPr>
        <w:t xml:space="preserve"> Analysis </w:t>
      </w:r>
      <w:proofErr w:type="spellStart"/>
      <w:r>
        <w:rPr>
          <w:rFonts w:ascii="Garamond" w:hAnsi="Garamond"/>
          <w:sz w:val="24"/>
          <w:szCs w:val="24"/>
        </w:rPr>
        <w:t>Document</w:t>
      </w:r>
      <w:proofErr w:type="spellEnd"/>
    </w:p>
    <w:p w14:paraId="4A028886"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ODD: </w:t>
      </w:r>
      <w:r w:rsidRPr="00E929F5">
        <w:rPr>
          <w:rFonts w:ascii="Garamond" w:hAnsi="Garamond"/>
          <w:sz w:val="24"/>
          <w:szCs w:val="24"/>
          <w:lang w:val="en-US"/>
        </w:rPr>
        <w:t>Object Design Document</w:t>
      </w:r>
    </w:p>
    <w:p w14:paraId="5E3C4AD4"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SDD: </w:t>
      </w:r>
      <w:r w:rsidRPr="00E929F5">
        <w:rPr>
          <w:rFonts w:ascii="Garamond" w:hAnsi="Garamond"/>
          <w:sz w:val="24"/>
          <w:szCs w:val="24"/>
          <w:lang w:val="en-US"/>
        </w:rPr>
        <w:t>System Design Document</w:t>
      </w:r>
    </w:p>
    <w:p w14:paraId="4A0F922A" w14:textId="77777777" w:rsidR="000A4FA4" w:rsidRPr="00E929F5" w:rsidRDefault="000A4FA4" w:rsidP="000A4FA4">
      <w:pPr>
        <w:jc w:val="both"/>
        <w:rPr>
          <w:rFonts w:ascii="Garamond" w:hAnsi="Garamond"/>
          <w:sz w:val="26"/>
          <w:szCs w:val="26"/>
          <w:lang w:val="en-US"/>
        </w:rPr>
      </w:pPr>
      <w:r w:rsidRPr="00E929F5">
        <w:rPr>
          <w:rFonts w:ascii="Garamond" w:hAnsi="Garamond"/>
          <w:b/>
          <w:bCs/>
          <w:sz w:val="24"/>
          <w:szCs w:val="24"/>
          <w:lang w:val="en-US"/>
        </w:rPr>
        <w:t xml:space="preserve">SQL: </w:t>
      </w:r>
      <w:r w:rsidRPr="00E929F5">
        <w:rPr>
          <w:rFonts w:ascii="Garamond" w:hAnsi="Garamond"/>
          <w:sz w:val="24"/>
          <w:szCs w:val="24"/>
          <w:lang w:val="en-US"/>
        </w:rPr>
        <w:t>Structured Query Language</w:t>
      </w:r>
    </w:p>
    <w:p w14:paraId="5267255B"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JSP: </w:t>
      </w:r>
      <w:r w:rsidRPr="00E929F5">
        <w:rPr>
          <w:rFonts w:ascii="Garamond" w:hAnsi="Garamond"/>
          <w:sz w:val="24"/>
          <w:szCs w:val="24"/>
          <w:lang w:val="en-US"/>
        </w:rPr>
        <w:t>Java Server Pages</w:t>
      </w:r>
    </w:p>
    <w:p w14:paraId="5A10F491"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HTML: </w:t>
      </w:r>
      <w:proofErr w:type="spellStart"/>
      <w:r w:rsidRPr="00E929F5">
        <w:rPr>
          <w:rFonts w:ascii="Garamond" w:hAnsi="Garamond"/>
          <w:sz w:val="24"/>
          <w:szCs w:val="24"/>
          <w:lang w:val="en-US"/>
        </w:rPr>
        <w:t>HypertText</w:t>
      </w:r>
      <w:proofErr w:type="spellEnd"/>
      <w:r w:rsidRPr="00E929F5">
        <w:rPr>
          <w:rFonts w:ascii="Garamond" w:hAnsi="Garamond"/>
          <w:sz w:val="24"/>
          <w:szCs w:val="24"/>
          <w:lang w:val="en-US"/>
        </w:rPr>
        <w:t xml:space="preserve"> Markup Language</w:t>
      </w:r>
    </w:p>
    <w:p w14:paraId="578336B7"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CSS:</w:t>
      </w:r>
      <w:r w:rsidRPr="00E929F5">
        <w:rPr>
          <w:rFonts w:ascii="Garamond" w:hAnsi="Garamond"/>
          <w:sz w:val="24"/>
          <w:szCs w:val="24"/>
          <w:lang w:val="en-US"/>
        </w:rPr>
        <w:t xml:space="preserve"> Cascade Style Sheets</w:t>
      </w:r>
    </w:p>
    <w:p w14:paraId="5FD6F4BA"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3NF: </w:t>
      </w:r>
      <w:r w:rsidRPr="00E929F5">
        <w:rPr>
          <w:rFonts w:ascii="Garamond" w:hAnsi="Garamond"/>
          <w:sz w:val="24"/>
          <w:szCs w:val="24"/>
          <w:lang w:val="en-US"/>
        </w:rPr>
        <w:t xml:space="preserve">Terza forma </w:t>
      </w:r>
      <w:proofErr w:type="spellStart"/>
      <w:r w:rsidRPr="00E929F5">
        <w:rPr>
          <w:rFonts w:ascii="Garamond" w:hAnsi="Garamond"/>
          <w:sz w:val="24"/>
          <w:szCs w:val="24"/>
          <w:lang w:val="en-US"/>
        </w:rPr>
        <w:t>normale</w:t>
      </w:r>
      <w:proofErr w:type="spellEnd"/>
      <w:r w:rsidRPr="00E929F5">
        <w:rPr>
          <w:rFonts w:ascii="Garamond" w:hAnsi="Garamond"/>
          <w:sz w:val="24"/>
          <w:szCs w:val="24"/>
          <w:lang w:val="en-US"/>
        </w:rPr>
        <w:t xml:space="preserve"> </w:t>
      </w:r>
    </w:p>
    <w:p w14:paraId="54777323"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COTS: </w:t>
      </w:r>
      <w:r w:rsidRPr="00E929F5">
        <w:rPr>
          <w:rFonts w:ascii="Garamond" w:hAnsi="Garamond"/>
          <w:sz w:val="24"/>
          <w:szCs w:val="24"/>
          <w:lang w:val="en-US"/>
        </w:rPr>
        <w:t>Components Off-The-Shelf</w:t>
      </w:r>
    </w:p>
    <w:p w14:paraId="0588F151" w14:textId="77777777" w:rsidR="000A4FA4" w:rsidRDefault="000A4FA4" w:rsidP="000A4FA4">
      <w:pPr>
        <w:jc w:val="both"/>
        <w:rPr>
          <w:rFonts w:ascii="Garamond" w:hAnsi="Garamond"/>
          <w:sz w:val="24"/>
          <w:szCs w:val="24"/>
        </w:rPr>
      </w:pPr>
      <w:r>
        <w:rPr>
          <w:rFonts w:ascii="Garamond" w:hAnsi="Garamond"/>
          <w:b/>
          <w:bCs/>
          <w:sz w:val="24"/>
          <w:szCs w:val="24"/>
        </w:rPr>
        <w:t xml:space="preserve">API: </w:t>
      </w:r>
      <w:r>
        <w:rPr>
          <w:rFonts w:ascii="Garamond" w:hAnsi="Garamond"/>
          <w:sz w:val="24"/>
          <w:szCs w:val="24"/>
        </w:rPr>
        <w:t>Application Programming Interface</w:t>
      </w:r>
    </w:p>
    <w:p w14:paraId="719E5D9B" w14:textId="77777777" w:rsidR="000A4FA4" w:rsidRPr="000A4FA4" w:rsidRDefault="000A4FA4" w:rsidP="000A4FA4"/>
    <w:p w14:paraId="6379F174" w14:textId="77777777" w:rsidR="000A4FA4" w:rsidRDefault="000A4FA4" w:rsidP="0009480B">
      <w:pPr>
        <w:rPr>
          <w:rFonts w:ascii="Garamond" w:hAnsi="Garamond"/>
          <w:sz w:val="24"/>
          <w:szCs w:val="24"/>
        </w:rPr>
      </w:pPr>
    </w:p>
    <w:p w14:paraId="5830C994" w14:textId="77777777" w:rsidR="00EE5B09" w:rsidRDefault="00EE5B09" w:rsidP="0009480B">
      <w:pPr>
        <w:rPr>
          <w:rFonts w:ascii="Garamond" w:hAnsi="Garamond"/>
          <w:sz w:val="24"/>
          <w:szCs w:val="24"/>
        </w:rPr>
      </w:pPr>
    </w:p>
    <w:p w14:paraId="62B215D2" w14:textId="77777777" w:rsidR="00EE5B09" w:rsidRPr="0009480B" w:rsidRDefault="00EE5B09" w:rsidP="0009480B">
      <w:pPr>
        <w:rPr>
          <w:rFonts w:ascii="Garamond" w:hAnsi="Garamond"/>
          <w:sz w:val="24"/>
          <w:szCs w:val="24"/>
        </w:rPr>
      </w:pPr>
    </w:p>
    <w:sectPr w:rsidR="00EE5B09" w:rsidRPr="0009480B" w:rsidSect="00882910">
      <w:headerReference w:type="default" r:id="rId16"/>
      <w:footerReference w:type="default" r:id="rId17"/>
      <w:pgSz w:w="11906" w:h="16838"/>
      <w:pgMar w:top="1418" w:right="1134" w:bottom="1134" w:left="1134"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9BA61" w14:textId="77777777" w:rsidR="00AE0213" w:rsidRDefault="00AE0213">
      <w:pPr>
        <w:spacing w:after="0" w:line="240" w:lineRule="auto"/>
      </w:pPr>
      <w:r>
        <w:separator/>
      </w:r>
    </w:p>
  </w:endnote>
  <w:endnote w:type="continuationSeparator" w:id="0">
    <w:p w14:paraId="4DD54D2B" w14:textId="77777777" w:rsidR="00AE0213" w:rsidRDefault="00AE0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Liberation Serif">
    <w:altName w:val="Times New Roman"/>
    <w:charset w:val="00"/>
    <w:family w:val="roman"/>
    <w:pitch w:val="default"/>
    <w:sig w:usb0="00000000" w:usb1="00000000"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AA648" w14:textId="77777777" w:rsidR="003B27CC" w:rsidRDefault="003B27CC">
    <w:pPr>
      <w:pStyle w:val="Pidipagina"/>
    </w:pPr>
  </w:p>
  <w:p w14:paraId="3509DBAB" w14:textId="77777777" w:rsidR="003B27CC" w:rsidRDefault="003B27CC">
    <w:pPr>
      <w:tabs>
        <w:tab w:val="center" w:pos="4550"/>
        <w:tab w:val="left" w:pos="5818"/>
      </w:tabs>
      <w:ind w:right="260"/>
      <w:rPr>
        <w:rFonts w:ascii="Century Gothic" w:hAnsi="Century Gothic"/>
        <w:color w:val="1F3864" w:themeColor="accent1" w:themeShade="80"/>
        <w:sz w:val="16"/>
        <w:szCs w:val="16"/>
        <w:u w:val="single"/>
      </w:rPr>
    </w:pPr>
    <w:r>
      <w:rPr>
        <w:rFonts w:ascii="Century Gothic" w:hAnsi="Century Gothic"/>
        <w:color w:val="1F3864" w:themeColor="accent1" w:themeShade="80"/>
        <w:spacing w:val="60"/>
        <w:sz w:val="16"/>
        <w:szCs w:val="16"/>
        <w:lang w:val="en-US"/>
      </w:rPr>
      <w:t>ODD – Object Design Document V0.3                               Pag.</w:t>
    </w:r>
    <w:r>
      <w:rPr>
        <w:rFonts w:ascii="Century Gothic" w:hAnsi="Century Gothic"/>
        <w:color w:val="1F3864" w:themeColor="accent1" w:themeShade="80"/>
        <w:sz w:val="16"/>
        <w:szCs w:val="16"/>
        <w:lang w:val="en-US"/>
      </w:rPr>
      <w:t xml:space="preserve"> </w:t>
    </w:r>
    <w:r w:rsidR="00126FB0">
      <w:rPr>
        <w:rFonts w:ascii="Century Gothic" w:hAnsi="Century Gothic"/>
        <w:color w:val="1F3864" w:themeColor="accent1" w:themeShade="80"/>
        <w:sz w:val="16"/>
        <w:szCs w:val="16"/>
      </w:rPr>
      <w:fldChar w:fldCharType="begin"/>
    </w:r>
    <w:r>
      <w:rPr>
        <w:rFonts w:ascii="Century Gothic" w:hAnsi="Century Gothic"/>
        <w:color w:val="1F3864" w:themeColor="accent1" w:themeShade="80"/>
        <w:sz w:val="16"/>
        <w:szCs w:val="16"/>
        <w:lang w:val="en-US"/>
      </w:rPr>
      <w:instrText>PAGE   \* MERGEFORMAT</w:instrText>
    </w:r>
    <w:r w:rsidR="00126FB0">
      <w:rPr>
        <w:rFonts w:ascii="Century Gothic" w:hAnsi="Century Gothic"/>
        <w:color w:val="1F3864" w:themeColor="accent1" w:themeShade="80"/>
        <w:sz w:val="16"/>
        <w:szCs w:val="16"/>
      </w:rPr>
      <w:fldChar w:fldCharType="separate"/>
    </w:r>
    <w:r w:rsidR="00B42D2F">
      <w:rPr>
        <w:rFonts w:ascii="Century Gothic" w:hAnsi="Century Gothic"/>
        <w:noProof/>
        <w:color w:val="1F3864" w:themeColor="accent1" w:themeShade="80"/>
        <w:sz w:val="16"/>
        <w:szCs w:val="16"/>
        <w:lang w:val="en-US"/>
      </w:rPr>
      <w:t>26</w:t>
    </w:r>
    <w:r w:rsidR="00126FB0">
      <w:rPr>
        <w:rFonts w:ascii="Century Gothic" w:hAnsi="Century Gothic"/>
        <w:color w:val="1F3864" w:themeColor="accent1" w:themeShade="80"/>
        <w:sz w:val="16"/>
        <w:szCs w:val="16"/>
      </w:rPr>
      <w:fldChar w:fldCharType="end"/>
    </w:r>
    <w:r>
      <w:rPr>
        <w:rFonts w:ascii="Century Gothic" w:hAnsi="Century Gothic"/>
        <w:color w:val="1F3864" w:themeColor="accent1" w:themeShade="80"/>
        <w:sz w:val="16"/>
        <w:szCs w:val="16"/>
      </w:rPr>
      <w:t xml:space="preserve"> | 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F76ED" w14:textId="77777777" w:rsidR="00AE0213" w:rsidRDefault="00AE0213">
      <w:pPr>
        <w:spacing w:after="0" w:line="240" w:lineRule="auto"/>
      </w:pPr>
      <w:r>
        <w:separator/>
      </w:r>
    </w:p>
  </w:footnote>
  <w:footnote w:type="continuationSeparator" w:id="0">
    <w:p w14:paraId="12AAFF08" w14:textId="77777777" w:rsidR="00AE0213" w:rsidRDefault="00AE0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7FD3" w14:textId="77777777" w:rsidR="003B27CC" w:rsidRDefault="003B27CC">
    <w:pPr>
      <w:pStyle w:val="Intestazione"/>
      <w:jc w:val="center"/>
      <w:rPr>
        <w:rFonts w:ascii="Garamond" w:hAnsi="Garamond"/>
        <w:sz w:val="24"/>
        <w:szCs w:val="24"/>
      </w:rPr>
    </w:pPr>
    <w:r>
      <w:rPr>
        <w:rFonts w:ascii="Garamond" w:hAnsi="Garamond"/>
        <w:noProof/>
        <w:lang w:eastAsia="it-IT"/>
      </w:rPr>
      <w:drawing>
        <wp:anchor distT="0" distB="0" distL="180340" distR="180340" simplePos="0" relativeHeight="251658240" behindDoc="0" locked="0" layoutInCell="1" allowOverlap="0" wp14:anchorId="36C5D128" wp14:editId="5DF5C512">
          <wp:simplePos x="0" y="0"/>
          <wp:positionH relativeFrom="column">
            <wp:posOffset>179070</wp:posOffset>
          </wp:positionH>
          <wp:positionV relativeFrom="page">
            <wp:posOffset>388620</wp:posOffset>
          </wp:positionV>
          <wp:extent cx="867410" cy="867410"/>
          <wp:effectExtent l="19050" t="0" r="8890" b="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67410" cy="867410"/>
                  </a:xfrm>
                  <a:prstGeom prst="rect">
                    <a:avLst/>
                  </a:prstGeom>
                  <a:noFill/>
                </pic:spPr>
              </pic:pic>
            </a:graphicData>
          </a:graphic>
        </wp:anchor>
      </w:drawing>
    </w:r>
    <w:r>
      <w:rPr>
        <w:rFonts w:ascii="Garamond" w:hAnsi="Garamond"/>
        <w:sz w:val="24"/>
        <w:szCs w:val="24"/>
      </w:rPr>
      <w:t>Laurea Magistrale in informatica-Università di Salerno</w:t>
    </w:r>
  </w:p>
  <w:p w14:paraId="03D2AD1A" w14:textId="77777777" w:rsidR="003B27CC" w:rsidRDefault="003B27CC">
    <w:pPr>
      <w:pStyle w:val="Intestazione"/>
      <w:jc w:val="center"/>
      <w:rPr>
        <w:rFonts w:ascii="Garamond" w:hAnsi="Garamond"/>
        <w:sz w:val="24"/>
        <w:szCs w:val="24"/>
      </w:rPr>
    </w:pPr>
    <w:r>
      <w:rPr>
        <w:rFonts w:ascii="Garamond" w:hAnsi="Garamond"/>
        <w:sz w:val="24"/>
        <w:szCs w:val="24"/>
      </w:rPr>
      <w:t xml:space="preserve">Corso di </w:t>
    </w:r>
    <w:r>
      <w:rPr>
        <w:rFonts w:ascii="Garamond" w:hAnsi="Garamond"/>
        <w:i/>
        <w:sz w:val="24"/>
        <w:szCs w:val="24"/>
      </w:rPr>
      <w:t>Gestione dei Progetti Software</w:t>
    </w:r>
    <w:r>
      <w:rPr>
        <w:rFonts w:ascii="Garamond" w:hAnsi="Garamond"/>
        <w:sz w:val="24"/>
        <w:szCs w:val="24"/>
      </w:rPr>
      <w:t xml:space="preserve">- Prof.ssa </w:t>
    </w:r>
    <w:proofErr w:type="spellStart"/>
    <w:proofErr w:type="gramStart"/>
    <w:r>
      <w:rPr>
        <w:rFonts w:ascii="Garamond" w:hAnsi="Garamond"/>
        <w:sz w:val="24"/>
        <w:szCs w:val="24"/>
      </w:rPr>
      <w:t>F.Ferrucci</w:t>
    </w:r>
    <w:proofErr w:type="spellEnd"/>
    <w:proofErr w:type="gramEnd"/>
  </w:p>
  <w:p w14:paraId="4447840E" w14:textId="77777777" w:rsidR="003B27CC" w:rsidRDefault="003B27CC">
    <w:pPr>
      <w:pStyle w:val="Intestazione"/>
      <w:jc w:val="center"/>
    </w:pPr>
  </w:p>
  <w:p w14:paraId="06A1DD1D" w14:textId="77777777" w:rsidR="003B27CC" w:rsidRDefault="003B27C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410667"/>
    <w:multiLevelType w:val="hybridMultilevel"/>
    <w:tmpl w:val="3EC543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3B2AA7"/>
    <w:multiLevelType w:val="hybridMultilevel"/>
    <w:tmpl w:val="0C4AD0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F14D52"/>
    <w:multiLevelType w:val="hybridMultilevel"/>
    <w:tmpl w:val="5ADAB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690D34"/>
    <w:multiLevelType w:val="hybridMultilevel"/>
    <w:tmpl w:val="611CF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EC7FBA"/>
    <w:multiLevelType w:val="hybridMultilevel"/>
    <w:tmpl w:val="A358F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3036F4"/>
    <w:multiLevelType w:val="hybridMultilevel"/>
    <w:tmpl w:val="E1900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526DFC"/>
    <w:multiLevelType w:val="hybridMultilevel"/>
    <w:tmpl w:val="436A9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206FC4"/>
    <w:multiLevelType w:val="singleLevel"/>
    <w:tmpl w:val="27880F0E"/>
    <w:lvl w:ilvl="0">
      <w:start w:val="1"/>
      <w:numFmt w:val="bullet"/>
      <w:lvlText w:val=""/>
      <w:lvlJc w:val="left"/>
      <w:pPr>
        <w:tabs>
          <w:tab w:val="left" w:pos="420"/>
        </w:tabs>
        <w:ind w:left="420" w:hanging="420"/>
      </w:pPr>
      <w:rPr>
        <w:rFonts w:ascii="Wingdings" w:hAnsi="Wingdings" w:hint="default"/>
        <w:b w:val="0"/>
        <w:bCs w:val="0"/>
        <w:sz w:val="24"/>
        <w:szCs w:val="24"/>
      </w:rPr>
    </w:lvl>
  </w:abstractNum>
  <w:abstractNum w:abstractNumId="8" w15:restartNumberingAfterBreak="0">
    <w:nsid w:val="38E30E6C"/>
    <w:multiLevelType w:val="hybridMultilevel"/>
    <w:tmpl w:val="F40AA4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0D1922"/>
    <w:multiLevelType w:val="hybridMultilevel"/>
    <w:tmpl w:val="CC5EE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181307B"/>
    <w:multiLevelType w:val="multilevel"/>
    <w:tmpl w:val="418130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1853367"/>
    <w:multiLevelType w:val="hybridMultilevel"/>
    <w:tmpl w:val="71485E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2214889"/>
    <w:multiLevelType w:val="multilevel"/>
    <w:tmpl w:val="62214889"/>
    <w:lvl w:ilvl="0">
      <w:start w:val="1"/>
      <w:numFmt w:val="decimal"/>
      <w:lvlText w:val="%1."/>
      <w:lvlJc w:val="left"/>
      <w:pPr>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3E87A90"/>
    <w:multiLevelType w:val="multilevel"/>
    <w:tmpl w:val="63E87A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0"/>
  </w:num>
  <w:num w:numId="4">
    <w:abstractNumId w:val="7"/>
  </w:num>
  <w:num w:numId="5">
    <w:abstractNumId w:val="6"/>
  </w:num>
  <w:num w:numId="6">
    <w:abstractNumId w:val="5"/>
  </w:num>
  <w:num w:numId="7">
    <w:abstractNumId w:val="3"/>
  </w:num>
  <w:num w:numId="8">
    <w:abstractNumId w:val="2"/>
  </w:num>
  <w:num w:numId="9">
    <w:abstractNumId w:val="9"/>
  </w:num>
  <w:num w:numId="10">
    <w:abstractNumId w:val="0"/>
  </w:num>
  <w:num w:numId="11">
    <w:abstractNumId w:val="8"/>
  </w:num>
  <w:num w:numId="12">
    <w:abstractNumId w:val="1"/>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FD1F1B"/>
    <w:rsid w:val="00000F60"/>
    <w:rsid w:val="000025AA"/>
    <w:rsid w:val="0001141C"/>
    <w:rsid w:val="000119F9"/>
    <w:rsid w:val="000145BB"/>
    <w:rsid w:val="00014F20"/>
    <w:rsid w:val="0002026E"/>
    <w:rsid w:val="0002557D"/>
    <w:rsid w:val="00027D8B"/>
    <w:rsid w:val="000328F7"/>
    <w:rsid w:val="00037618"/>
    <w:rsid w:val="00042D37"/>
    <w:rsid w:val="000464C7"/>
    <w:rsid w:val="00047370"/>
    <w:rsid w:val="00047BE9"/>
    <w:rsid w:val="00050AE1"/>
    <w:rsid w:val="00051335"/>
    <w:rsid w:val="00060543"/>
    <w:rsid w:val="000634D7"/>
    <w:rsid w:val="00066F55"/>
    <w:rsid w:val="00067FDF"/>
    <w:rsid w:val="00072EFD"/>
    <w:rsid w:val="0007387E"/>
    <w:rsid w:val="00073DD0"/>
    <w:rsid w:val="00074F2E"/>
    <w:rsid w:val="00076C6A"/>
    <w:rsid w:val="0007733A"/>
    <w:rsid w:val="00077D00"/>
    <w:rsid w:val="00080CBD"/>
    <w:rsid w:val="000830F9"/>
    <w:rsid w:val="00084EEB"/>
    <w:rsid w:val="00086C82"/>
    <w:rsid w:val="000925E2"/>
    <w:rsid w:val="0009480B"/>
    <w:rsid w:val="000A1A37"/>
    <w:rsid w:val="000A4FA4"/>
    <w:rsid w:val="000A7AB0"/>
    <w:rsid w:val="000A7FCD"/>
    <w:rsid w:val="000B064A"/>
    <w:rsid w:val="000B3F1C"/>
    <w:rsid w:val="000B4271"/>
    <w:rsid w:val="000B52F1"/>
    <w:rsid w:val="000B72F8"/>
    <w:rsid w:val="000D05D4"/>
    <w:rsid w:val="000D19AE"/>
    <w:rsid w:val="000D56E8"/>
    <w:rsid w:val="000D58DF"/>
    <w:rsid w:val="000D7D63"/>
    <w:rsid w:val="000E3B13"/>
    <w:rsid w:val="000E64D8"/>
    <w:rsid w:val="000E742F"/>
    <w:rsid w:val="000F6E7A"/>
    <w:rsid w:val="000F7BF4"/>
    <w:rsid w:val="00101614"/>
    <w:rsid w:val="00103813"/>
    <w:rsid w:val="00105098"/>
    <w:rsid w:val="00105C36"/>
    <w:rsid w:val="001065C1"/>
    <w:rsid w:val="001113DE"/>
    <w:rsid w:val="00112134"/>
    <w:rsid w:val="00117487"/>
    <w:rsid w:val="0012010A"/>
    <w:rsid w:val="001215A7"/>
    <w:rsid w:val="00122EA5"/>
    <w:rsid w:val="00126FB0"/>
    <w:rsid w:val="0013313D"/>
    <w:rsid w:val="00135361"/>
    <w:rsid w:val="00137589"/>
    <w:rsid w:val="00140E33"/>
    <w:rsid w:val="001410DA"/>
    <w:rsid w:val="001418D3"/>
    <w:rsid w:val="00141A7D"/>
    <w:rsid w:val="00142EC4"/>
    <w:rsid w:val="001446EE"/>
    <w:rsid w:val="00146A7D"/>
    <w:rsid w:val="00146CA5"/>
    <w:rsid w:val="00151429"/>
    <w:rsid w:val="00156A41"/>
    <w:rsid w:val="001607FD"/>
    <w:rsid w:val="0016147D"/>
    <w:rsid w:val="0016268D"/>
    <w:rsid w:val="00171030"/>
    <w:rsid w:val="00171078"/>
    <w:rsid w:val="00172029"/>
    <w:rsid w:val="001733B4"/>
    <w:rsid w:val="001743C6"/>
    <w:rsid w:val="0018071E"/>
    <w:rsid w:val="0018199D"/>
    <w:rsid w:val="00181CC9"/>
    <w:rsid w:val="0018282B"/>
    <w:rsid w:val="0018552F"/>
    <w:rsid w:val="001877B6"/>
    <w:rsid w:val="00190AE6"/>
    <w:rsid w:val="00192DA8"/>
    <w:rsid w:val="00194F5A"/>
    <w:rsid w:val="001959F6"/>
    <w:rsid w:val="00197209"/>
    <w:rsid w:val="001A5494"/>
    <w:rsid w:val="001A5C45"/>
    <w:rsid w:val="001B02BE"/>
    <w:rsid w:val="001C08FF"/>
    <w:rsid w:val="001C1A58"/>
    <w:rsid w:val="001C3247"/>
    <w:rsid w:val="001C55FC"/>
    <w:rsid w:val="001D017D"/>
    <w:rsid w:val="001D5F2A"/>
    <w:rsid w:val="001D6797"/>
    <w:rsid w:val="001D786F"/>
    <w:rsid w:val="001E2CAB"/>
    <w:rsid w:val="001E6B6D"/>
    <w:rsid w:val="001E6EDE"/>
    <w:rsid w:val="001F2BCD"/>
    <w:rsid w:val="001F5DD2"/>
    <w:rsid w:val="001F636C"/>
    <w:rsid w:val="0020608A"/>
    <w:rsid w:val="00211A37"/>
    <w:rsid w:val="00215169"/>
    <w:rsid w:val="00216965"/>
    <w:rsid w:val="00217493"/>
    <w:rsid w:val="0022171B"/>
    <w:rsid w:val="00223EC4"/>
    <w:rsid w:val="0022525D"/>
    <w:rsid w:val="002265D1"/>
    <w:rsid w:val="002342E6"/>
    <w:rsid w:val="00236CC0"/>
    <w:rsid w:val="00244F18"/>
    <w:rsid w:val="00256AEF"/>
    <w:rsid w:val="00256C5B"/>
    <w:rsid w:val="002576A5"/>
    <w:rsid w:val="0026026C"/>
    <w:rsid w:val="00261DEA"/>
    <w:rsid w:val="002644EC"/>
    <w:rsid w:val="00265BE0"/>
    <w:rsid w:val="00265E4E"/>
    <w:rsid w:val="00266B4D"/>
    <w:rsid w:val="0026762D"/>
    <w:rsid w:val="00277D5D"/>
    <w:rsid w:val="00280B8C"/>
    <w:rsid w:val="00280FD4"/>
    <w:rsid w:val="00286B08"/>
    <w:rsid w:val="00287967"/>
    <w:rsid w:val="00291592"/>
    <w:rsid w:val="00292783"/>
    <w:rsid w:val="002945D5"/>
    <w:rsid w:val="00295E9D"/>
    <w:rsid w:val="002A082A"/>
    <w:rsid w:val="002A1842"/>
    <w:rsid w:val="002A1ADB"/>
    <w:rsid w:val="002A31EF"/>
    <w:rsid w:val="002A3259"/>
    <w:rsid w:val="002B0F75"/>
    <w:rsid w:val="002B604D"/>
    <w:rsid w:val="002B72C1"/>
    <w:rsid w:val="002C226A"/>
    <w:rsid w:val="002C2939"/>
    <w:rsid w:val="002C4737"/>
    <w:rsid w:val="002C4C7B"/>
    <w:rsid w:val="002D0AB2"/>
    <w:rsid w:val="002D5F0D"/>
    <w:rsid w:val="002D6DD5"/>
    <w:rsid w:val="002E1116"/>
    <w:rsid w:val="002E1D01"/>
    <w:rsid w:val="002E495B"/>
    <w:rsid w:val="002E5BF4"/>
    <w:rsid w:val="002F1949"/>
    <w:rsid w:val="002F3635"/>
    <w:rsid w:val="002F4C0F"/>
    <w:rsid w:val="0030413B"/>
    <w:rsid w:val="00304A6F"/>
    <w:rsid w:val="0030671F"/>
    <w:rsid w:val="00312261"/>
    <w:rsid w:val="00313225"/>
    <w:rsid w:val="00316E9D"/>
    <w:rsid w:val="003223C5"/>
    <w:rsid w:val="003247EC"/>
    <w:rsid w:val="00330790"/>
    <w:rsid w:val="00331237"/>
    <w:rsid w:val="003322EE"/>
    <w:rsid w:val="003324C6"/>
    <w:rsid w:val="003337BB"/>
    <w:rsid w:val="00341588"/>
    <w:rsid w:val="00341733"/>
    <w:rsid w:val="00343DFD"/>
    <w:rsid w:val="00345613"/>
    <w:rsid w:val="003501E2"/>
    <w:rsid w:val="00351020"/>
    <w:rsid w:val="00351AFD"/>
    <w:rsid w:val="003544A0"/>
    <w:rsid w:val="003578F8"/>
    <w:rsid w:val="0036003F"/>
    <w:rsid w:val="003632E3"/>
    <w:rsid w:val="003634AA"/>
    <w:rsid w:val="00364F13"/>
    <w:rsid w:val="00371DE9"/>
    <w:rsid w:val="003771C4"/>
    <w:rsid w:val="003776D6"/>
    <w:rsid w:val="00381361"/>
    <w:rsid w:val="00385990"/>
    <w:rsid w:val="00385C69"/>
    <w:rsid w:val="00387A0A"/>
    <w:rsid w:val="00396E14"/>
    <w:rsid w:val="003970CA"/>
    <w:rsid w:val="003A0AA9"/>
    <w:rsid w:val="003B101E"/>
    <w:rsid w:val="003B19BF"/>
    <w:rsid w:val="003B27CC"/>
    <w:rsid w:val="003B5B55"/>
    <w:rsid w:val="003B6843"/>
    <w:rsid w:val="003B7003"/>
    <w:rsid w:val="003C324A"/>
    <w:rsid w:val="003C361C"/>
    <w:rsid w:val="003C3C18"/>
    <w:rsid w:val="003C55F7"/>
    <w:rsid w:val="003C583E"/>
    <w:rsid w:val="003C677C"/>
    <w:rsid w:val="003D2675"/>
    <w:rsid w:val="003D43DD"/>
    <w:rsid w:val="003D5936"/>
    <w:rsid w:val="003D5DC1"/>
    <w:rsid w:val="003E0C72"/>
    <w:rsid w:val="003E1407"/>
    <w:rsid w:val="003E428E"/>
    <w:rsid w:val="003E7205"/>
    <w:rsid w:val="004010BC"/>
    <w:rsid w:val="00410484"/>
    <w:rsid w:val="00416EE6"/>
    <w:rsid w:val="00421980"/>
    <w:rsid w:val="00424608"/>
    <w:rsid w:val="0042549B"/>
    <w:rsid w:val="00425DE4"/>
    <w:rsid w:val="00431CA1"/>
    <w:rsid w:val="004322BB"/>
    <w:rsid w:val="00443A4A"/>
    <w:rsid w:val="004474B7"/>
    <w:rsid w:val="00453034"/>
    <w:rsid w:val="0045306C"/>
    <w:rsid w:val="00453E17"/>
    <w:rsid w:val="004600BB"/>
    <w:rsid w:val="004607A9"/>
    <w:rsid w:val="004628AC"/>
    <w:rsid w:val="00463733"/>
    <w:rsid w:val="00463E30"/>
    <w:rsid w:val="00466DB2"/>
    <w:rsid w:val="00466E50"/>
    <w:rsid w:val="00470BAA"/>
    <w:rsid w:val="0047613F"/>
    <w:rsid w:val="00482370"/>
    <w:rsid w:val="00482949"/>
    <w:rsid w:val="00484200"/>
    <w:rsid w:val="00486097"/>
    <w:rsid w:val="00487F49"/>
    <w:rsid w:val="004A0219"/>
    <w:rsid w:val="004A295D"/>
    <w:rsid w:val="004A4632"/>
    <w:rsid w:val="004A52C1"/>
    <w:rsid w:val="004C1E00"/>
    <w:rsid w:val="004C2AE8"/>
    <w:rsid w:val="004C722D"/>
    <w:rsid w:val="004C7308"/>
    <w:rsid w:val="004D0B0C"/>
    <w:rsid w:val="004D2D54"/>
    <w:rsid w:val="004D631A"/>
    <w:rsid w:val="004E005F"/>
    <w:rsid w:val="004E273B"/>
    <w:rsid w:val="004E7C26"/>
    <w:rsid w:val="004F1767"/>
    <w:rsid w:val="004F1FB0"/>
    <w:rsid w:val="004F3F61"/>
    <w:rsid w:val="004F7140"/>
    <w:rsid w:val="00503DA7"/>
    <w:rsid w:val="00504B73"/>
    <w:rsid w:val="00511AEA"/>
    <w:rsid w:val="0051298A"/>
    <w:rsid w:val="00516547"/>
    <w:rsid w:val="0052224C"/>
    <w:rsid w:val="005273CA"/>
    <w:rsid w:val="005279B1"/>
    <w:rsid w:val="005344B8"/>
    <w:rsid w:val="005419AD"/>
    <w:rsid w:val="00544025"/>
    <w:rsid w:val="0054473F"/>
    <w:rsid w:val="0054505F"/>
    <w:rsid w:val="00545FF8"/>
    <w:rsid w:val="00550248"/>
    <w:rsid w:val="0055251D"/>
    <w:rsid w:val="0055517F"/>
    <w:rsid w:val="00555E42"/>
    <w:rsid w:val="005629DB"/>
    <w:rsid w:val="00562FA4"/>
    <w:rsid w:val="00565668"/>
    <w:rsid w:val="0057085B"/>
    <w:rsid w:val="00573710"/>
    <w:rsid w:val="00576CF7"/>
    <w:rsid w:val="00583208"/>
    <w:rsid w:val="005910CE"/>
    <w:rsid w:val="005914C5"/>
    <w:rsid w:val="00591AFC"/>
    <w:rsid w:val="005A1A75"/>
    <w:rsid w:val="005A6E8F"/>
    <w:rsid w:val="005B1A1A"/>
    <w:rsid w:val="005B2A3A"/>
    <w:rsid w:val="005B4B71"/>
    <w:rsid w:val="005B6195"/>
    <w:rsid w:val="005C505B"/>
    <w:rsid w:val="005C5A44"/>
    <w:rsid w:val="005D1BEB"/>
    <w:rsid w:val="005D2EDE"/>
    <w:rsid w:val="005D30F2"/>
    <w:rsid w:val="005D52E9"/>
    <w:rsid w:val="005D583B"/>
    <w:rsid w:val="005D69FF"/>
    <w:rsid w:val="005D6CD7"/>
    <w:rsid w:val="005D78AD"/>
    <w:rsid w:val="005E19B1"/>
    <w:rsid w:val="005E213E"/>
    <w:rsid w:val="005E6A21"/>
    <w:rsid w:val="005F4EB2"/>
    <w:rsid w:val="005F5A17"/>
    <w:rsid w:val="005F7A36"/>
    <w:rsid w:val="00602FC9"/>
    <w:rsid w:val="00604024"/>
    <w:rsid w:val="00605704"/>
    <w:rsid w:val="00611E71"/>
    <w:rsid w:val="006124D4"/>
    <w:rsid w:val="0062113A"/>
    <w:rsid w:val="006231D6"/>
    <w:rsid w:val="00633362"/>
    <w:rsid w:val="00641EC4"/>
    <w:rsid w:val="00647CD6"/>
    <w:rsid w:val="00650350"/>
    <w:rsid w:val="006506A4"/>
    <w:rsid w:val="00652340"/>
    <w:rsid w:val="00653D11"/>
    <w:rsid w:val="00654C24"/>
    <w:rsid w:val="0066142F"/>
    <w:rsid w:val="00662B1B"/>
    <w:rsid w:val="00664E06"/>
    <w:rsid w:val="006661A8"/>
    <w:rsid w:val="00671A07"/>
    <w:rsid w:val="00672CAE"/>
    <w:rsid w:val="00681A52"/>
    <w:rsid w:val="00685100"/>
    <w:rsid w:val="00685382"/>
    <w:rsid w:val="0068647F"/>
    <w:rsid w:val="006926DC"/>
    <w:rsid w:val="006929DC"/>
    <w:rsid w:val="006A10EA"/>
    <w:rsid w:val="006A475D"/>
    <w:rsid w:val="006A7A5C"/>
    <w:rsid w:val="006A7EA8"/>
    <w:rsid w:val="006B095B"/>
    <w:rsid w:val="006B6BC6"/>
    <w:rsid w:val="006C26A7"/>
    <w:rsid w:val="006D44B3"/>
    <w:rsid w:val="006D678E"/>
    <w:rsid w:val="006E0859"/>
    <w:rsid w:val="006E1771"/>
    <w:rsid w:val="006E5F6F"/>
    <w:rsid w:val="006E765D"/>
    <w:rsid w:val="006F04E0"/>
    <w:rsid w:val="006F64F6"/>
    <w:rsid w:val="007036A1"/>
    <w:rsid w:val="0070569A"/>
    <w:rsid w:val="00706A3C"/>
    <w:rsid w:val="00706DEE"/>
    <w:rsid w:val="007148A3"/>
    <w:rsid w:val="00714C2B"/>
    <w:rsid w:val="00720CA3"/>
    <w:rsid w:val="00721458"/>
    <w:rsid w:val="00722FE1"/>
    <w:rsid w:val="007243B7"/>
    <w:rsid w:val="00724E4D"/>
    <w:rsid w:val="007271B8"/>
    <w:rsid w:val="00734F4C"/>
    <w:rsid w:val="007359F9"/>
    <w:rsid w:val="00735C51"/>
    <w:rsid w:val="0073723C"/>
    <w:rsid w:val="0074023D"/>
    <w:rsid w:val="0074749C"/>
    <w:rsid w:val="007504FF"/>
    <w:rsid w:val="00753CF5"/>
    <w:rsid w:val="007553CC"/>
    <w:rsid w:val="00756D4E"/>
    <w:rsid w:val="007579B1"/>
    <w:rsid w:val="00761504"/>
    <w:rsid w:val="007616A7"/>
    <w:rsid w:val="00762886"/>
    <w:rsid w:val="00763389"/>
    <w:rsid w:val="00766775"/>
    <w:rsid w:val="00766840"/>
    <w:rsid w:val="00766B84"/>
    <w:rsid w:val="00771D1B"/>
    <w:rsid w:val="00776362"/>
    <w:rsid w:val="007805BB"/>
    <w:rsid w:val="00780B9E"/>
    <w:rsid w:val="0078259F"/>
    <w:rsid w:val="0078771D"/>
    <w:rsid w:val="007932EF"/>
    <w:rsid w:val="00793612"/>
    <w:rsid w:val="00795559"/>
    <w:rsid w:val="007961BE"/>
    <w:rsid w:val="007A0824"/>
    <w:rsid w:val="007A5859"/>
    <w:rsid w:val="007B1DF8"/>
    <w:rsid w:val="007B49B8"/>
    <w:rsid w:val="007B5979"/>
    <w:rsid w:val="007B66D3"/>
    <w:rsid w:val="007C09E2"/>
    <w:rsid w:val="007C20F6"/>
    <w:rsid w:val="007C2FC4"/>
    <w:rsid w:val="007D2CC9"/>
    <w:rsid w:val="007D2CDF"/>
    <w:rsid w:val="007D5567"/>
    <w:rsid w:val="007D5AF1"/>
    <w:rsid w:val="007D5B25"/>
    <w:rsid w:val="007D7ED6"/>
    <w:rsid w:val="007F0B6D"/>
    <w:rsid w:val="007F5674"/>
    <w:rsid w:val="007F7770"/>
    <w:rsid w:val="00800505"/>
    <w:rsid w:val="00802D00"/>
    <w:rsid w:val="00804392"/>
    <w:rsid w:val="00810669"/>
    <w:rsid w:val="008109CB"/>
    <w:rsid w:val="0081161D"/>
    <w:rsid w:val="008142F3"/>
    <w:rsid w:val="00814A42"/>
    <w:rsid w:val="00824056"/>
    <w:rsid w:val="0082538B"/>
    <w:rsid w:val="00825917"/>
    <w:rsid w:val="00826366"/>
    <w:rsid w:val="0083470B"/>
    <w:rsid w:val="0083475A"/>
    <w:rsid w:val="0084023A"/>
    <w:rsid w:val="00841169"/>
    <w:rsid w:val="008414AA"/>
    <w:rsid w:val="00843FB8"/>
    <w:rsid w:val="00845BDB"/>
    <w:rsid w:val="008509E3"/>
    <w:rsid w:val="00850B1F"/>
    <w:rsid w:val="00854EC6"/>
    <w:rsid w:val="00856DAD"/>
    <w:rsid w:val="0085767D"/>
    <w:rsid w:val="00861AF5"/>
    <w:rsid w:val="0086365C"/>
    <w:rsid w:val="00866F58"/>
    <w:rsid w:val="008706EE"/>
    <w:rsid w:val="00874301"/>
    <w:rsid w:val="00874F26"/>
    <w:rsid w:val="008755CC"/>
    <w:rsid w:val="00875B06"/>
    <w:rsid w:val="00875EE0"/>
    <w:rsid w:val="00882910"/>
    <w:rsid w:val="008852B1"/>
    <w:rsid w:val="00887053"/>
    <w:rsid w:val="00893573"/>
    <w:rsid w:val="00894FE4"/>
    <w:rsid w:val="008970C5"/>
    <w:rsid w:val="008A4EC5"/>
    <w:rsid w:val="008A51B3"/>
    <w:rsid w:val="008A646E"/>
    <w:rsid w:val="008A766B"/>
    <w:rsid w:val="008B0732"/>
    <w:rsid w:val="008B164C"/>
    <w:rsid w:val="008C0108"/>
    <w:rsid w:val="008C1078"/>
    <w:rsid w:val="008C4766"/>
    <w:rsid w:val="008C77C8"/>
    <w:rsid w:val="008D324C"/>
    <w:rsid w:val="008D5A19"/>
    <w:rsid w:val="008E143A"/>
    <w:rsid w:val="008E4B5E"/>
    <w:rsid w:val="008E57F2"/>
    <w:rsid w:val="008F2FF9"/>
    <w:rsid w:val="00900B8D"/>
    <w:rsid w:val="009015AD"/>
    <w:rsid w:val="00901E59"/>
    <w:rsid w:val="00903B1C"/>
    <w:rsid w:val="009048F4"/>
    <w:rsid w:val="00907A65"/>
    <w:rsid w:val="00911316"/>
    <w:rsid w:val="00912EB5"/>
    <w:rsid w:val="009130A2"/>
    <w:rsid w:val="009171C3"/>
    <w:rsid w:val="00924CAC"/>
    <w:rsid w:val="00924F5C"/>
    <w:rsid w:val="009259DE"/>
    <w:rsid w:val="00926916"/>
    <w:rsid w:val="009277F6"/>
    <w:rsid w:val="009301B8"/>
    <w:rsid w:val="009342E7"/>
    <w:rsid w:val="00934787"/>
    <w:rsid w:val="00941FF7"/>
    <w:rsid w:val="0095270C"/>
    <w:rsid w:val="009544A7"/>
    <w:rsid w:val="009556BB"/>
    <w:rsid w:val="00956D36"/>
    <w:rsid w:val="00960560"/>
    <w:rsid w:val="00963AE4"/>
    <w:rsid w:val="0096493B"/>
    <w:rsid w:val="0096772C"/>
    <w:rsid w:val="00984A2E"/>
    <w:rsid w:val="009900B3"/>
    <w:rsid w:val="00993FEE"/>
    <w:rsid w:val="009B0AE4"/>
    <w:rsid w:val="009B319A"/>
    <w:rsid w:val="009B4D68"/>
    <w:rsid w:val="009B4EB8"/>
    <w:rsid w:val="009B6851"/>
    <w:rsid w:val="009B6CBF"/>
    <w:rsid w:val="009C21D0"/>
    <w:rsid w:val="009C396D"/>
    <w:rsid w:val="009D0147"/>
    <w:rsid w:val="009D367A"/>
    <w:rsid w:val="009D3E80"/>
    <w:rsid w:val="009D5C3D"/>
    <w:rsid w:val="009D6337"/>
    <w:rsid w:val="009E55EE"/>
    <w:rsid w:val="009E7270"/>
    <w:rsid w:val="009E7A8B"/>
    <w:rsid w:val="009F0943"/>
    <w:rsid w:val="009F1906"/>
    <w:rsid w:val="009F3C56"/>
    <w:rsid w:val="00A00593"/>
    <w:rsid w:val="00A01B2E"/>
    <w:rsid w:val="00A01C77"/>
    <w:rsid w:val="00A032DB"/>
    <w:rsid w:val="00A11E04"/>
    <w:rsid w:val="00A17A82"/>
    <w:rsid w:val="00A30BD7"/>
    <w:rsid w:val="00A37B5B"/>
    <w:rsid w:val="00A400FD"/>
    <w:rsid w:val="00A4186E"/>
    <w:rsid w:val="00A41EC2"/>
    <w:rsid w:val="00A454DC"/>
    <w:rsid w:val="00A45964"/>
    <w:rsid w:val="00A469EB"/>
    <w:rsid w:val="00A5190B"/>
    <w:rsid w:val="00A57149"/>
    <w:rsid w:val="00A600BD"/>
    <w:rsid w:val="00A632A7"/>
    <w:rsid w:val="00A63CBD"/>
    <w:rsid w:val="00A64F60"/>
    <w:rsid w:val="00A65636"/>
    <w:rsid w:val="00A6771A"/>
    <w:rsid w:val="00A766A6"/>
    <w:rsid w:val="00A82372"/>
    <w:rsid w:val="00A834CD"/>
    <w:rsid w:val="00A83F2D"/>
    <w:rsid w:val="00A85B9A"/>
    <w:rsid w:val="00A94A7D"/>
    <w:rsid w:val="00AA1888"/>
    <w:rsid w:val="00AB0752"/>
    <w:rsid w:val="00AB35E3"/>
    <w:rsid w:val="00AB650E"/>
    <w:rsid w:val="00AC046F"/>
    <w:rsid w:val="00AC5EC2"/>
    <w:rsid w:val="00AD140D"/>
    <w:rsid w:val="00AD6A7A"/>
    <w:rsid w:val="00AE0213"/>
    <w:rsid w:val="00AE25E2"/>
    <w:rsid w:val="00AE4A5C"/>
    <w:rsid w:val="00AF22A1"/>
    <w:rsid w:val="00B00943"/>
    <w:rsid w:val="00B01BED"/>
    <w:rsid w:val="00B13118"/>
    <w:rsid w:val="00B1527A"/>
    <w:rsid w:val="00B1576C"/>
    <w:rsid w:val="00B16974"/>
    <w:rsid w:val="00B204C2"/>
    <w:rsid w:val="00B2053F"/>
    <w:rsid w:val="00B34232"/>
    <w:rsid w:val="00B35FD4"/>
    <w:rsid w:val="00B42D2F"/>
    <w:rsid w:val="00B45878"/>
    <w:rsid w:val="00B479A5"/>
    <w:rsid w:val="00B47BE4"/>
    <w:rsid w:val="00B56815"/>
    <w:rsid w:val="00B57686"/>
    <w:rsid w:val="00B6046E"/>
    <w:rsid w:val="00B604F3"/>
    <w:rsid w:val="00B630DF"/>
    <w:rsid w:val="00B67EB1"/>
    <w:rsid w:val="00B74CD3"/>
    <w:rsid w:val="00B75492"/>
    <w:rsid w:val="00B75ECE"/>
    <w:rsid w:val="00B76605"/>
    <w:rsid w:val="00B77D58"/>
    <w:rsid w:val="00B8241A"/>
    <w:rsid w:val="00B843F5"/>
    <w:rsid w:val="00B856F6"/>
    <w:rsid w:val="00B92989"/>
    <w:rsid w:val="00B94E91"/>
    <w:rsid w:val="00B959D2"/>
    <w:rsid w:val="00B97CDA"/>
    <w:rsid w:val="00BA6540"/>
    <w:rsid w:val="00BB1558"/>
    <w:rsid w:val="00BB2F18"/>
    <w:rsid w:val="00BB3BAA"/>
    <w:rsid w:val="00BC1DD3"/>
    <w:rsid w:val="00BC2C5E"/>
    <w:rsid w:val="00BC3744"/>
    <w:rsid w:val="00BC446E"/>
    <w:rsid w:val="00BC701C"/>
    <w:rsid w:val="00BD2785"/>
    <w:rsid w:val="00BD5851"/>
    <w:rsid w:val="00BE28CF"/>
    <w:rsid w:val="00BE52A1"/>
    <w:rsid w:val="00BE547C"/>
    <w:rsid w:val="00BE7679"/>
    <w:rsid w:val="00BE7A3F"/>
    <w:rsid w:val="00BE7EE2"/>
    <w:rsid w:val="00BF016D"/>
    <w:rsid w:val="00BF0457"/>
    <w:rsid w:val="00BF362A"/>
    <w:rsid w:val="00BF53A1"/>
    <w:rsid w:val="00BF6C1A"/>
    <w:rsid w:val="00C0052D"/>
    <w:rsid w:val="00C00655"/>
    <w:rsid w:val="00C01742"/>
    <w:rsid w:val="00C03EEB"/>
    <w:rsid w:val="00C04291"/>
    <w:rsid w:val="00C206CB"/>
    <w:rsid w:val="00C21A02"/>
    <w:rsid w:val="00C25006"/>
    <w:rsid w:val="00C27AF7"/>
    <w:rsid w:val="00C3210B"/>
    <w:rsid w:val="00C32C89"/>
    <w:rsid w:val="00C33D6F"/>
    <w:rsid w:val="00C363DD"/>
    <w:rsid w:val="00C37AEE"/>
    <w:rsid w:val="00C41C30"/>
    <w:rsid w:val="00C42906"/>
    <w:rsid w:val="00C46B52"/>
    <w:rsid w:val="00C47E32"/>
    <w:rsid w:val="00C5364C"/>
    <w:rsid w:val="00C555DC"/>
    <w:rsid w:val="00C57188"/>
    <w:rsid w:val="00C57498"/>
    <w:rsid w:val="00C629B6"/>
    <w:rsid w:val="00C6387D"/>
    <w:rsid w:val="00C63D34"/>
    <w:rsid w:val="00C656CE"/>
    <w:rsid w:val="00C7005A"/>
    <w:rsid w:val="00C71353"/>
    <w:rsid w:val="00C77773"/>
    <w:rsid w:val="00C807F4"/>
    <w:rsid w:val="00C82D49"/>
    <w:rsid w:val="00C84633"/>
    <w:rsid w:val="00C87C0B"/>
    <w:rsid w:val="00C92E60"/>
    <w:rsid w:val="00C939EA"/>
    <w:rsid w:val="00C95451"/>
    <w:rsid w:val="00C965F9"/>
    <w:rsid w:val="00CA5A5A"/>
    <w:rsid w:val="00CA74FA"/>
    <w:rsid w:val="00CB3BDA"/>
    <w:rsid w:val="00CB696C"/>
    <w:rsid w:val="00CB7F14"/>
    <w:rsid w:val="00CC0E83"/>
    <w:rsid w:val="00CC1521"/>
    <w:rsid w:val="00CC3233"/>
    <w:rsid w:val="00CC77A6"/>
    <w:rsid w:val="00CF0CAA"/>
    <w:rsid w:val="00CF7F86"/>
    <w:rsid w:val="00D008D4"/>
    <w:rsid w:val="00D03C7D"/>
    <w:rsid w:val="00D07FF4"/>
    <w:rsid w:val="00D118D7"/>
    <w:rsid w:val="00D1386E"/>
    <w:rsid w:val="00D138C3"/>
    <w:rsid w:val="00D16D8A"/>
    <w:rsid w:val="00D17562"/>
    <w:rsid w:val="00D24925"/>
    <w:rsid w:val="00D2499D"/>
    <w:rsid w:val="00D30E5C"/>
    <w:rsid w:val="00D31DBE"/>
    <w:rsid w:val="00D32F6D"/>
    <w:rsid w:val="00D33891"/>
    <w:rsid w:val="00D34DB7"/>
    <w:rsid w:val="00D365F7"/>
    <w:rsid w:val="00D51A07"/>
    <w:rsid w:val="00D52312"/>
    <w:rsid w:val="00D52D30"/>
    <w:rsid w:val="00D61E9E"/>
    <w:rsid w:val="00D63AD3"/>
    <w:rsid w:val="00D719A8"/>
    <w:rsid w:val="00D773C9"/>
    <w:rsid w:val="00D81F2F"/>
    <w:rsid w:val="00D86120"/>
    <w:rsid w:val="00D929E2"/>
    <w:rsid w:val="00DA4757"/>
    <w:rsid w:val="00DA7425"/>
    <w:rsid w:val="00DC543D"/>
    <w:rsid w:val="00DC6304"/>
    <w:rsid w:val="00DD0DFB"/>
    <w:rsid w:val="00DD1E16"/>
    <w:rsid w:val="00DD6BCC"/>
    <w:rsid w:val="00DE0226"/>
    <w:rsid w:val="00DE0FFE"/>
    <w:rsid w:val="00DE1271"/>
    <w:rsid w:val="00DE5E95"/>
    <w:rsid w:val="00DE7323"/>
    <w:rsid w:val="00DF0165"/>
    <w:rsid w:val="00DF11F0"/>
    <w:rsid w:val="00DF1751"/>
    <w:rsid w:val="00DF4370"/>
    <w:rsid w:val="00DF5414"/>
    <w:rsid w:val="00DF72C5"/>
    <w:rsid w:val="00DF7C53"/>
    <w:rsid w:val="00E00D14"/>
    <w:rsid w:val="00E064BB"/>
    <w:rsid w:val="00E1320D"/>
    <w:rsid w:val="00E200F3"/>
    <w:rsid w:val="00E25C84"/>
    <w:rsid w:val="00E25DAD"/>
    <w:rsid w:val="00E26054"/>
    <w:rsid w:val="00E27A7A"/>
    <w:rsid w:val="00E4314A"/>
    <w:rsid w:val="00E43228"/>
    <w:rsid w:val="00E43D18"/>
    <w:rsid w:val="00E456B1"/>
    <w:rsid w:val="00E52C15"/>
    <w:rsid w:val="00E53008"/>
    <w:rsid w:val="00E572C2"/>
    <w:rsid w:val="00E57CFA"/>
    <w:rsid w:val="00E60534"/>
    <w:rsid w:val="00E70D65"/>
    <w:rsid w:val="00E7192F"/>
    <w:rsid w:val="00E77FED"/>
    <w:rsid w:val="00E85349"/>
    <w:rsid w:val="00E905EA"/>
    <w:rsid w:val="00E929F5"/>
    <w:rsid w:val="00EA1609"/>
    <w:rsid w:val="00EA3457"/>
    <w:rsid w:val="00EA3A9E"/>
    <w:rsid w:val="00EA3CDB"/>
    <w:rsid w:val="00EA70E8"/>
    <w:rsid w:val="00EA7D6D"/>
    <w:rsid w:val="00EB25AA"/>
    <w:rsid w:val="00EB2779"/>
    <w:rsid w:val="00EC5129"/>
    <w:rsid w:val="00EC5E9F"/>
    <w:rsid w:val="00EC6829"/>
    <w:rsid w:val="00EC7421"/>
    <w:rsid w:val="00EE101E"/>
    <w:rsid w:val="00EE3D12"/>
    <w:rsid w:val="00EE420F"/>
    <w:rsid w:val="00EE5B09"/>
    <w:rsid w:val="00EF2B28"/>
    <w:rsid w:val="00EF3E88"/>
    <w:rsid w:val="00EF4D06"/>
    <w:rsid w:val="00EF6E59"/>
    <w:rsid w:val="00F00432"/>
    <w:rsid w:val="00F0264B"/>
    <w:rsid w:val="00F02B89"/>
    <w:rsid w:val="00F03B65"/>
    <w:rsid w:val="00F0410C"/>
    <w:rsid w:val="00F05DE1"/>
    <w:rsid w:val="00F06210"/>
    <w:rsid w:val="00F07D7D"/>
    <w:rsid w:val="00F151C7"/>
    <w:rsid w:val="00F163BD"/>
    <w:rsid w:val="00F20D4F"/>
    <w:rsid w:val="00F22DD8"/>
    <w:rsid w:val="00F27040"/>
    <w:rsid w:val="00F27833"/>
    <w:rsid w:val="00F36266"/>
    <w:rsid w:val="00F372B4"/>
    <w:rsid w:val="00F41776"/>
    <w:rsid w:val="00F4496C"/>
    <w:rsid w:val="00F52F7B"/>
    <w:rsid w:val="00F55977"/>
    <w:rsid w:val="00F6403C"/>
    <w:rsid w:val="00F641E0"/>
    <w:rsid w:val="00F650C8"/>
    <w:rsid w:val="00F71806"/>
    <w:rsid w:val="00F7387B"/>
    <w:rsid w:val="00F8042F"/>
    <w:rsid w:val="00F81AC4"/>
    <w:rsid w:val="00F83D4D"/>
    <w:rsid w:val="00F9051B"/>
    <w:rsid w:val="00FA0F0A"/>
    <w:rsid w:val="00FA1161"/>
    <w:rsid w:val="00FA2A7A"/>
    <w:rsid w:val="00FA5037"/>
    <w:rsid w:val="00FA561D"/>
    <w:rsid w:val="00FA69D5"/>
    <w:rsid w:val="00FA6B26"/>
    <w:rsid w:val="00FA6E20"/>
    <w:rsid w:val="00FA71ED"/>
    <w:rsid w:val="00FB3138"/>
    <w:rsid w:val="00FB4F21"/>
    <w:rsid w:val="00FB5766"/>
    <w:rsid w:val="00FB5F57"/>
    <w:rsid w:val="00FB6E69"/>
    <w:rsid w:val="00FB7375"/>
    <w:rsid w:val="00FC5D16"/>
    <w:rsid w:val="00FC624E"/>
    <w:rsid w:val="00FC62E2"/>
    <w:rsid w:val="00FC6491"/>
    <w:rsid w:val="00FC7724"/>
    <w:rsid w:val="00FD1B3D"/>
    <w:rsid w:val="00FD1F1B"/>
    <w:rsid w:val="00FD218B"/>
    <w:rsid w:val="00FD3089"/>
    <w:rsid w:val="00FD3915"/>
    <w:rsid w:val="00FD59B5"/>
    <w:rsid w:val="00FD7B9F"/>
    <w:rsid w:val="00FE2561"/>
    <w:rsid w:val="00FF19FD"/>
    <w:rsid w:val="00FF2B94"/>
    <w:rsid w:val="00FF5767"/>
    <w:rsid w:val="00FF606E"/>
    <w:rsid w:val="07E02729"/>
    <w:rsid w:val="17539F84"/>
    <w:rsid w:val="2511DF72"/>
    <w:rsid w:val="378C3459"/>
    <w:rsid w:val="45DB73B2"/>
    <w:rsid w:val="55A68C1A"/>
    <w:rsid w:val="56C02952"/>
    <w:rsid w:val="5E4E64E3"/>
    <w:rsid w:val="74105621"/>
    <w:rsid w:val="77431002"/>
    <w:rsid w:val="7AC30B4F"/>
    <w:rsid w:val="7DC7ED1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FFE6"/>
  <w15:docId w15:val="{49EE8712-7ADF-45B2-8DB3-B6AF1C34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882910"/>
    <w:rPr>
      <w:rFonts w:asciiTheme="minorHAnsi" w:eastAsiaTheme="minorHAnsi" w:hAnsiTheme="minorHAnsi" w:cstheme="minorBidi"/>
      <w:sz w:val="22"/>
      <w:szCs w:val="22"/>
      <w:lang w:eastAsia="en-US"/>
    </w:rPr>
  </w:style>
  <w:style w:type="paragraph" w:styleId="Titolo1">
    <w:name w:val="heading 1"/>
    <w:basedOn w:val="Normale"/>
    <w:next w:val="Normale"/>
    <w:link w:val="Titolo1Carattere"/>
    <w:uiPriority w:val="9"/>
    <w:qFormat/>
    <w:rsid w:val="00882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82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8291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qFormat/>
    <w:rsid w:val="00882910"/>
    <w:pPr>
      <w:spacing w:after="0" w:line="240" w:lineRule="auto"/>
    </w:pPr>
    <w:rPr>
      <w:rFonts w:ascii="Tahoma" w:hAnsi="Tahoma" w:cs="Tahoma"/>
      <w:sz w:val="16"/>
      <w:szCs w:val="16"/>
    </w:rPr>
  </w:style>
  <w:style w:type="paragraph" w:styleId="Testocommento">
    <w:name w:val="annotation text"/>
    <w:basedOn w:val="Normale"/>
    <w:link w:val="TestocommentoCarattere"/>
    <w:uiPriority w:val="99"/>
    <w:unhideWhenUsed/>
    <w:qFormat/>
    <w:rsid w:val="00882910"/>
    <w:pPr>
      <w:spacing w:after="200" w:line="240" w:lineRule="auto"/>
    </w:pPr>
    <w:rPr>
      <w:sz w:val="20"/>
      <w:szCs w:val="20"/>
    </w:rPr>
  </w:style>
  <w:style w:type="paragraph" w:styleId="Pidipagina">
    <w:name w:val="footer"/>
    <w:basedOn w:val="Normale"/>
    <w:link w:val="PidipaginaCarattere"/>
    <w:uiPriority w:val="99"/>
    <w:unhideWhenUsed/>
    <w:qFormat/>
    <w:rsid w:val="00882910"/>
    <w:pPr>
      <w:tabs>
        <w:tab w:val="center" w:pos="4819"/>
        <w:tab w:val="right" w:pos="9638"/>
      </w:tabs>
      <w:spacing w:after="0" w:line="240" w:lineRule="auto"/>
    </w:pPr>
  </w:style>
  <w:style w:type="paragraph" w:styleId="Intestazione">
    <w:name w:val="header"/>
    <w:basedOn w:val="Normale"/>
    <w:link w:val="IntestazioneCarattere"/>
    <w:uiPriority w:val="99"/>
    <w:unhideWhenUsed/>
    <w:qFormat/>
    <w:rsid w:val="00882910"/>
    <w:pPr>
      <w:tabs>
        <w:tab w:val="center" w:pos="4819"/>
        <w:tab w:val="right" w:pos="9638"/>
      </w:tabs>
      <w:spacing w:after="0" w:line="240" w:lineRule="auto"/>
    </w:pPr>
  </w:style>
  <w:style w:type="paragraph" w:styleId="PreformattatoHTML">
    <w:name w:val="HTML Preformatted"/>
    <w:basedOn w:val="Normale"/>
    <w:link w:val="PreformattatoHTMLCarattere"/>
    <w:uiPriority w:val="99"/>
    <w:semiHidden/>
    <w:unhideWhenUsed/>
    <w:rsid w:val="00882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paragraph" w:styleId="Sommario1">
    <w:name w:val="toc 1"/>
    <w:basedOn w:val="Normale"/>
    <w:next w:val="Normale"/>
    <w:uiPriority w:val="39"/>
    <w:unhideWhenUsed/>
    <w:qFormat/>
    <w:rsid w:val="00882910"/>
    <w:pPr>
      <w:spacing w:after="100"/>
    </w:pPr>
  </w:style>
  <w:style w:type="paragraph" w:styleId="Sommario2">
    <w:name w:val="toc 2"/>
    <w:basedOn w:val="Normale"/>
    <w:next w:val="Normale"/>
    <w:uiPriority w:val="39"/>
    <w:unhideWhenUsed/>
    <w:qFormat/>
    <w:rsid w:val="00882910"/>
    <w:pPr>
      <w:tabs>
        <w:tab w:val="right" w:leader="dot" w:pos="9628"/>
      </w:tabs>
      <w:spacing w:after="100"/>
      <w:ind w:left="220"/>
    </w:pPr>
    <w:rPr>
      <w:rFonts w:ascii="Century Gothic" w:eastAsia="Garamond" w:hAnsi="Century Gothic"/>
      <w:bCs/>
    </w:rPr>
  </w:style>
  <w:style w:type="paragraph" w:styleId="Sommario3">
    <w:name w:val="toc 3"/>
    <w:basedOn w:val="Normale"/>
    <w:next w:val="Normale"/>
    <w:uiPriority w:val="39"/>
    <w:unhideWhenUsed/>
    <w:qFormat/>
    <w:rsid w:val="00882910"/>
    <w:pPr>
      <w:spacing w:after="100"/>
      <w:ind w:left="440"/>
    </w:pPr>
  </w:style>
  <w:style w:type="character" w:styleId="Collegamentoipertestuale">
    <w:name w:val="Hyperlink"/>
    <w:basedOn w:val="Carpredefinitoparagrafo"/>
    <w:uiPriority w:val="99"/>
    <w:unhideWhenUsed/>
    <w:qFormat/>
    <w:rsid w:val="00882910"/>
    <w:rPr>
      <w:color w:val="0563C1" w:themeColor="hyperlink"/>
      <w:u w:val="single"/>
    </w:rPr>
  </w:style>
  <w:style w:type="table" w:styleId="Grigliatabella">
    <w:name w:val="Table Grid"/>
    <w:basedOn w:val="Tabellanormale"/>
    <w:uiPriority w:val="39"/>
    <w:rsid w:val="00882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stazioneCarattere">
    <w:name w:val="Intestazione Carattere"/>
    <w:basedOn w:val="Carpredefinitoparagrafo"/>
    <w:link w:val="Intestazione"/>
    <w:uiPriority w:val="99"/>
    <w:qFormat/>
    <w:rsid w:val="00882910"/>
  </w:style>
  <w:style w:type="character" w:customStyle="1" w:styleId="PidipaginaCarattere">
    <w:name w:val="Piè di pagina Carattere"/>
    <w:basedOn w:val="Carpredefinitoparagrafo"/>
    <w:link w:val="Pidipagina"/>
    <w:uiPriority w:val="99"/>
    <w:qFormat/>
    <w:rsid w:val="00882910"/>
  </w:style>
  <w:style w:type="paragraph" w:styleId="Paragrafoelenco">
    <w:name w:val="List Paragraph"/>
    <w:basedOn w:val="Normale"/>
    <w:uiPriority w:val="34"/>
    <w:qFormat/>
    <w:rsid w:val="00882910"/>
    <w:pPr>
      <w:ind w:left="720"/>
      <w:contextualSpacing/>
    </w:pPr>
  </w:style>
  <w:style w:type="paragraph" w:customStyle="1" w:styleId="Gpstesto">
    <w:name w:val="Gps testo"/>
    <w:basedOn w:val="Normale"/>
    <w:link w:val="GpstestoCarattere"/>
    <w:qFormat/>
    <w:rsid w:val="00882910"/>
    <w:pPr>
      <w:spacing w:after="0" w:line="360" w:lineRule="auto"/>
      <w:jc w:val="both"/>
    </w:pPr>
    <w:rPr>
      <w:rFonts w:ascii="Garamond" w:hAnsi="Garamond"/>
      <w:sz w:val="24"/>
    </w:rPr>
  </w:style>
  <w:style w:type="character" w:customStyle="1" w:styleId="GpstestoCarattere">
    <w:name w:val="Gps testo Carattere"/>
    <w:basedOn w:val="Carpredefinitoparagrafo"/>
    <w:link w:val="Gpstesto"/>
    <w:qFormat/>
    <w:rsid w:val="00882910"/>
    <w:rPr>
      <w:rFonts w:ascii="Garamond" w:hAnsi="Garamond"/>
      <w:sz w:val="24"/>
    </w:rPr>
  </w:style>
  <w:style w:type="paragraph" w:customStyle="1" w:styleId="Standard">
    <w:name w:val="Standard"/>
    <w:qFormat/>
    <w:rsid w:val="00882910"/>
    <w:pPr>
      <w:suppressAutoHyphens/>
      <w:spacing w:after="0" w:line="240" w:lineRule="auto"/>
    </w:pPr>
    <w:rPr>
      <w:rFonts w:ascii="Liberation Serif" w:eastAsia="NSimSun" w:hAnsi="Liberation Serif" w:cs="Arial"/>
      <w:sz w:val="24"/>
      <w:szCs w:val="24"/>
      <w:lang w:eastAsia="zh-CN" w:bidi="hi-IN"/>
    </w:rPr>
  </w:style>
  <w:style w:type="character" w:customStyle="1" w:styleId="ListLabel9">
    <w:name w:val="ListLabel 9"/>
    <w:qFormat/>
    <w:rsid w:val="00882910"/>
  </w:style>
  <w:style w:type="paragraph" w:customStyle="1" w:styleId="Standarduser">
    <w:name w:val="Standard (user)"/>
    <w:qFormat/>
    <w:rsid w:val="00882910"/>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Titolo1Carattere">
    <w:name w:val="Titolo 1 Carattere"/>
    <w:basedOn w:val="Carpredefinitoparagrafo"/>
    <w:link w:val="Titolo1"/>
    <w:uiPriority w:val="9"/>
    <w:qFormat/>
    <w:rsid w:val="008829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82910"/>
    <w:rPr>
      <w:rFonts w:asciiTheme="majorHAnsi" w:eastAsiaTheme="majorEastAsia" w:hAnsiTheme="majorHAnsi" w:cstheme="majorBidi"/>
      <w:color w:val="2F5496" w:themeColor="accent1" w:themeShade="BF"/>
      <w:sz w:val="26"/>
      <w:szCs w:val="26"/>
    </w:rPr>
  </w:style>
  <w:style w:type="paragraph" w:customStyle="1" w:styleId="Titolosommario1">
    <w:name w:val="Titolo sommario1"/>
    <w:basedOn w:val="Titolo1"/>
    <w:next w:val="Normale"/>
    <w:uiPriority w:val="39"/>
    <w:unhideWhenUsed/>
    <w:qFormat/>
    <w:rsid w:val="00882910"/>
    <w:pPr>
      <w:outlineLvl w:val="9"/>
    </w:pPr>
    <w:rPr>
      <w:lang w:eastAsia="it-IT"/>
    </w:rPr>
  </w:style>
  <w:style w:type="character" w:customStyle="1" w:styleId="TestofumettoCarattere">
    <w:name w:val="Testo fumetto Carattere"/>
    <w:basedOn w:val="Carpredefinitoparagrafo"/>
    <w:link w:val="Testofumetto"/>
    <w:uiPriority w:val="99"/>
    <w:semiHidden/>
    <w:qFormat/>
    <w:rsid w:val="00882910"/>
    <w:rPr>
      <w:rFonts w:ascii="Tahoma" w:hAnsi="Tahoma" w:cs="Tahoma"/>
      <w:sz w:val="16"/>
      <w:szCs w:val="16"/>
    </w:rPr>
  </w:style>
  <w:style w:type="character" w:customStyle="1" w:styleId="Titolo3Carattere">
    <w:name w:val="Titolo 3 Carattere"/>
    <w:basedOn w:val="Carpredefinitoparagrafo"/>
    <w:link w:val="Titolo3"/>
    <w:uiPriority w:val="9"/>
    <w:qFormat/>
    <w:rsid w:val="00882910"/>
    <w:rPr>
      <w:rFonts w:asciiTheme="majorHAnsi" w:eastAsiaTheme="majorEastAsia" w:hAnsiTheme="majorHAnsi" w:cstheme="majorBidi"/>
      <w:color w:val="1F3864" w:themeColor="accent1" w:themeShade="80"/>
      <w:sz w:val="24"/>
      <w:szCs w:val="24"/>
    </w:rPr>
  </w:style>
  <w:style w:type="paragraph" w:customStyle="1" w:styleId="Body">
    <w:name w:val="Body"/>
    <w:qFormat/>
    <w:rsid w:val="00882910"/>
    <w:pPr>
      <w:spacing w:after="0" w:line="240" w:lineRule="auto"/>
    </w:pPr>
    <w:rPr>
      <w:rFonts w:ascii="Calibri" w:eastAsia="Arial Unicode MS" w:hAnsi="Calibri" w:cs="Arial Unicode MS"/>
      <w:color w:val="000000"/>
      <w:sz w:val="24"/>
      <w:szCs w:val="24"/>
      <w:u w:color="000000"/>
      <w:lang w:eastAsia="en-GB"/>
    </w:rPr>
  </w:style>
  <w:style w:type="table" w:customStyle="1" w:styleId="Tabellagriglia5scura-colore11">
    <w:name w:val="Tabella griglia 5 scura - colore 11"/>
    <w:basedOn w:val="Tabellanormale"/>
    <w:uiPriority w:val="50"/>
    <w:qFormat/>
    <w:rsid w:val="00882910"/>
    <w:pPr>
      <w:spacing w:after="0" w:line="240" w:lineRule="auto"/>
    </w:pPr>
    <w:rPr>
      <w:rFonts w:ascii="Calibri" w:eastAsia="Calibri" w:hAnsi="Calibri" w:cs="Arial"/>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lagriglia4-colore11">
    <w:name w:val="Tabella griglia 4 - colore 11"/>
    <w:basedOn w:val="Tabellanormale"/>
    <w:uiPriority w:val="49"/>
    <w:qFormat/>
    <w:rsid w:val="00882910"/>
    <w:pPr>
      <w:spacing w:after="0" w:line="240" w:lineRule="auto"/>
    </w:p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ellagriglia5scura-colore51">
    <w:name w:val="Tabella griglia 5 scura - colore 51"/>
    <w:basedOn w:val="Tabellanormale"/>
    <w:uiPriority w:val="50"/>
    <w:qFormat/>
    <w:rsid w:val="0088291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rmaltextrun">
    <w:name w:val="normaltextrun"/>
    <w:basedOn w:val="Carpredefinitoparagrafo"/>
    <w:qFormat/>
    <w:rsid w:val="00882910"/>
  </w:style>
  <w:style w:type="table" w:customStyle="1" w:styleId="Tabellagriglia5scura-colore110">
    <w:name w:val="Tabella griglia 5 scura - colore 11"/>
    <w:basedOn w:val="Tabellanormale"/>
    <w:uiPriority w:val="50"/>
    <w:qFormat/>
    <w:rsid w:val="0088291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estocommentoCarattere">
    <w:name w:val="Testo commento Carattere"/>
    <w:basedOn w:val="Carpredefinitoparagrafo"/>
    <w:link w:val="Testocommento"/>
    <w:uiPriority w:val="99"/>
    <w:qFormat/>
    <w:rsid w:val="00882910"/>
    <w:rPr>
      <w:sz w:val="20"/>
      <w:szCs w:val="20"/>
    </w:rPr>
  </w:style>
  <w:style w:type="table" w:customStyle="1" w:styleId="GridTable5Dark-Accent11">
    <w:name w:val="Grid Table 5 Dark - Accent 11"/>
    <w:basedOn w:val="Tabellanormale"/>
    <w:uiPriority w:val="50"/>
    <w:rsid w:val="0088291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PreformattatoHTMLCarattere">
    <w:name w:val="Preformattato HTML Carattere"/>
    <w:basedOn w:val="Carpredefinitoparagrafo"/>
    <w:link w:val="PreformattatoHTML"/>
    <w:uiPriority w:val="99"/>
    <w:semiHidden/>
    <w:qFormat/>
    <w:rsid w:val="00882910"/>
    <w:rPr>
      <w:rFonts w:ascii="Courier New" w:eastAsia="Times New Roman" w:hAnsi="Courier New" w:cs="Courier New"/>
      <w:sz w:val="20"/>
      <w:szCs w:val="20"/>
      <w:lang w:eastAsia="it-IT"/>
    </w:rPr>
  </w:style>
  <w:style w:type="character" w:customStyle="1" w:styleId="fontstyle01">
    <w:name w:val="fontstyle01"/>
    <w:basedOn w:val="Carpredefinitoparagrafo"/>
    <w:qFormat/>
    <w:rsid w:val="00882910"/>
    <w:rPr>
      <w:rFonts w:ascii="Garamond" w:hAnsi="Garamond" w:hint="default"/>
      <w:color w:val="000000"/>
      <w:sz w:val="24"/>
      <w:szCs w:val="24"/>
    </w:rPr>
  </w:style>
  <w:style w:type="paragraph" w:customStyle="1" w:styleId="Default">
    <w:name w:val="Default"/>
    <w:rsid w:val="00882910"/>
    <w:pPr>
      <w:autoSpaceDE w:val="0"/>
      <w:autoSpaceDN w:val="0"/>
      <w:adjustRightInd w:val="0"/>
      <w:spacing w:after="0" w:line="240" w:lineRule="auto"/>
    </w:pPr>
    <w:rPr>
      <w:rFonts w:ascii="Garamond" w:eastAsiaTheme="minorHAnsi" w:hAnsi="Garamond" w:cs="Garamond"/>
      <w:color w:val="000000"/>
      <w:sz w:val="24"/>
      <w:szCs w:val="24"/>
      <w:lang w:eastAsia="en-US"/>
    </w:rPr>
  </w:style>
  <w:style w:type="paragraph" w:styleId="Titolosommario">
    <w:name w:val="TOC Heading"/>
    <w:basedOn w:val="Titolo1"/>
    <w:next w:val="Normale"/>
    <w:uiPriority w:val="39"/>
    <w:unhideWhenUsed/>
    <w:qFormat/>
    <w:rsid w:val="00A11E04"/>
    <w:pPr>
      <w:spacing w:before="480" w:line="276" w:lineRule="auto"/>
      <w:outlineLvl w:val="9"/>
    </w:pPr>
    <w:rPr>
      <w:b/>
      <w:bCs/>
      <w:sz w:val="28"/>
      <w:szCs w:val="28"/>
    </w:rPr>
  </w:style>
  <w:style w:type="table" w:customStyle="1" w:styleId="Tabellagriglia5scura-colore12">
    <w:name w:val="Tabella griglia 5 scura - colore 12"/>
    <w:basedOn w:val="Tabellanormale"/>
    <w:uiPriority w:val="50"/>
    <w:rsid w:val="0009480B"/>
    <w:pPr>
      <w:spacing w:after="0" w:line="240" w:lineRule="auto"/>
    </w:pPr>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1FE963-B87D-459C-8840-61EF67E6C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27</Pages>
  <Words>4038</Words>
  <Characters>23022</Characters>
  <Application>Microsoft Office Word</Application>
  <DocSecurity>0</DocSecurity>
  <Lines>191</Lines>
  <Paragraphs>54</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MATURO</dc:creator>
  <cp:lastModifiedBy>AGOSTINO MARIA CASSESE</cp:lastModifiedBy>
  <cp:revision>10</cp:revision>
  <cp:lastPrinted>2019-12-20T09:59:00Z</cp:lastPrinted>
  <dcterms:created xsi:type="dcterms:W3CDTF">2019-12-16T16:19:00Z</dcterms:created>
  <dcterms:modified xsi:type="dcterms:W3CDTF">2019-12-20T10:03:00Z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