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5CBF" w14:textId="195DBECC" w:rsidR="004358B8" w:rsidRPr="004358B8" w:rsidRDefault="004358B8" w:rsidP="004358B8">
      <w:r>
        <w:t xml:space="preserve">Slide 1 </w:t>
      </w:r>
      <w:r>
        <w:br/>
      </w:r>
      <w:r>
        <w:br/>
      </w:r>
      <w:r w:rsidR="007512E0">
        <w:t>In</w:t>
      </w:r>
      <w:r w:rsidRPr="004358B8">
        <w:t xml:space="preserve"> attempting to out scout the scouts, several sentiment analysis models were applied to the NBA draft data to determine </w:t>
      </w:r>
      <w:r w:rsidR="005827B7">
        <w:t xml:space="preserve">if </w:t>
      </w:r>
      <w:r w:rsidRPr="006F10A9">
        <w:rPr>
          <w:b/>
          <w:bCs/>
        </w:rPr>
        <w:t xml:space="preserve">negative </w:t>
      </w:r>
      <w:r w:rsidR="00B65A2B" w:rsidRPr="006F10A9">
        <w:rPr>
          <w:b/>
          <w:bCs/>
        </w:rPr>
        <w:t>vs</w:t>
      </w:r>
      <w:r w:rsidRPr="006F10A9">
        <w:rPr>
          <w:b/>
          <w:bCs/>
        </w:rPr>
        <w:t xml:space="preserve"> positive reviews provided by analysts</w:t>
      </w:r>
      <w:r w:rsidRPr="004358B8">
        <w:t xml:space="preserve">, could be used as predictors </w:t>
      </w:r>
      <w:r w:rsidR="005827B7">
        <w:t xml:space="preserve">of player </w:t>
      </w:r>
      <w:r w:rsidRPr="004358B8">
        <w:t>success</w:t>
      </w:r>
      <w:r w:rsidR="005827B7">
        <w:t>.</w:t>
      </w:r>
    </w:p>
    <w:p w14:paraId="269203CC" w14:textId="74E6FFD1" w:rsidR="004358B8" w:rsidRPr="004358B8" w:rsidRDefault="004358B8" w:rsidP="004358B8">
      <w:r w:rsidRPr="004358B8">
        <w:t xml:space="preserve">The bar chart shows that </w:t>
      </w:r>
      <w:r w:rsidR="00C752D8">
        <w:t>for our sample</w:t>
      </w:r>
      <w:r w:rsidRPr="004358B8">
        <w:t xml:space="preserve"> data, the majority of “bust” players have highly positive sentiment scores </w:t>
      </w:r>
      <w:r w:rsidR="00C752D8">
        <w:t xml:space="preserve">as represented by the </w:t>
      </w:r>
      <w:r w:rsidRPr="004358B8">
        <w:t xml:space="preserve">green </w:t>
      </w:r>
      <w:r w:rsidR="002C053E">
        <w:t>color of the last bar.</w:t>
      </w:r>
    </w:p>
    <w:p w14:paraId="4AA87F0D" w14:textId="5DFEB798" w:rsidR="004358B8" w:rsidRDefault="00521CD7" w:rsidP="004358B8">
      <w:r>
        <w:t>Bust players</w:t>
      </w:r>
      <w:r w:rsidR="004358B8" w:rsidRPr="004358B8">
        <w:t xml:space="preserve"> </w:t>
      </w:r>
      <w:r>
        <w:t>have</w:t>
      </w:r>
      <w:r w:rsidR="004358B8" w:rsidRPr="004358B8">
        <w:t xml:space="preserve"> the highest distribution among negative scores, </w:t>
      </w:r>
      <w:r w:rsidR="005827B7">
        <w:t>however it is</w:t>
      </w:r>
      <w:r w:rsidR="004358B8" w:rsidRPr="004358B8">
        <w:t xml:space="preserve"> clearly </w:t>
      </w:r>
      <w:r w:rsidR="005827B7">
        <w:t>immaterial</w:t>
      </w:r>
      <w:r w:rsidR="004358B8" w:rsidRPr="004358B8">
        <w:t xml:space="preserve"> when compared to the entire dataset</w:t>
      </w:r>
      <w:r w:rsidR="00B253F7">
        <w:t>,</w:t>
      </w:r>
      <w:r w:rsidR="007512E0">
        <w:t xml:space="preserve"> </w:t>
      </w:r>
      <w:r w:rsidR="00B253F7" w:rsidRPr="001241AA">
        <w:rPr>
          <w:b/>
          <w:bCs/>
        </w:rPr>
        <w:t>suggesting</w:t>
      </w:r>
      <w:r w:rsidR="007512E0" w:rsidRPr="001241AA">
        <w:rPr>
          <w:b/>
          <w:bCs/>
        </w:rPr>
        <w:t xml:space="preserve"> severe skewness </w:t>
      </w:r>
      <w:r w:rsidR="00B253F7" w:rsidRPr="001241AA">
        <w:rPr>
          <w:b/>
          <w:bCs/>
        </w:rPr>
        <w:t>towards positive</w:t>
      </w:r>
      <w:r w:rsidR="00B253F7">
        <w:t xml:space="preserve"> scores </w:t>
      </w:r>
      <w:r w:rsidR="007512E0">
        <w:t>in the data.</w:t>
      </w:r>
    </w:p>
    <w:p w14:paraId="61C54246" w14:textId="1E1A333C" w:rsidR="00E55B46" w:rsidRDefault="00B07448" w:rsidP="00B65A2B">
      <w:r>
        <w:t xml:space="preserve">Next slide - </w:t>
      </w:r>
      <w:r w:rsidR="00B65A2B">
        <w:t xml:space="preserve">Slide </w:t>
      </w:r>
      <w:r w:rsidR="00E55B46">
        <w:t>2</w:t>
      </w:r>
    </w:p>
    <w:p w14:paraId="6CE15F1B" w14:textId="302226B5" w:rsidR="00577FCC" w:rsidRDefault="00E55B46" w:rsidP="00B65A2B">
      <w:r>
        <w:t xml:space="preserve">Given the skewness of the data, and poor results </w:t>
      </w:r>
      <w:r w:rsidR="00577FCC">
        <w:t xml:space="preserve">obtained </w:t>
      </w:r>
      <w:r>
        <w:t>from</w:t>
      </w:r>
      <w:r w:rsidR="00577FCC">
        <w:t xml:space="preserve"> runs of various</w:t>
      </w:r>
      <w:r>
        <w:t xml:space="preserve"> </w:t>
      </w:r>
      <w:r w:rsidR="00577FCC">
        <w:t xml:space="preserve">models and feature combinations, </w:t>
      </w:r>
      <w:r w:rsidR="009B4821" w:rsidRPr="009B4821">
        <w:rPr>
          <w:b/>
          <w:bCs/>
        </w:rPr>
        <w:t>specifically</w:t>
      </w:r>
      <w:r w:rsidR="00577FCC">
        <w:t xml:space="preserve"> when trying to predict positive, negative, and neutral sentiment scores, </w:t>
      </w:r>
    </w:p>
    <w:p w14:paraId="724313D2" w14:textId="16A9E979" w:rsidR="00B65A2B" w:rsidRDefault="00577FCC" w:rsidP="00B65A2B">
      <w:r>
        <w:t xml:space="preserve">WE arrived at a final training data set which focused on only two classes, positive and negative. </w:t>
      </w:r>
      <w:r w:rsidR="00B65A2B">
        <w:t>Th</w:t>
      </w:r>
      <w:r w:rsidR="005907AB">
        <w:t xml:space="preserve">is in </w:t>
      </w:r>
      <w:r w:rsidR="00311AA7">
        <w:t>turn</w:t>
      </w:r>
      <w:r w:rsidR="00E70135">
        <w:t xml:space="preserve"> </w:t>
      </w:r>
      <w:r>
        <w:t>p</w:t>
      </w:r>
      <w:r w:rsidR="00E70135">
        <w:t>roduced</w:t>
      </w:r>
      <w:r w:rsidR="00B65A2B">
        <w:t xml:space="preserve"> a model with </w:t>
      </w:r>
      <w:r w:rsidR="00FB6FBC" w:rsidRPr="00B65A2B">
        <w:t>a</w:t>
      </w:r>
      <w:r>
        <w:t xml:space="preserve"> great </w:t>
      </w:r>
      <w:r w:rsidR="00B65A2B" w:rsidRPr="00B65A2B">
        <w:t xml:space="preserve">overall accuracy of 92.5%. </w:t>
      </w:r>
      <w:r w:rsidR="00B07448">
        <w:t xml:space="preserve">We also saw </w:t>
      </w:r>
      <w:r>
        <w:t xml:space="preserve">that the SVM model </w:t>
      </w:r>
      <w:r w:rsidR="00311AA7">
        <w:t xml:space="preserve">with a linear kernel produced </w:t>
      </w:r>
      <w:r w:rsidR="00B07448">
        <w:t>consistent results across both classes</w:t>
      </w:r>
      <w:r w:rsidR="006F10A9">
        <w:t xml:space="preserve"> and cross-sections</w:t>
      </w:r>
      <w:r w:rsidR="00311AA7">
        <w:t>.</w:t>
      </w:r>
    </w:p>
    <w:p w14:paraId="49FF39D9" w14:textId="4EBF72B9" w:rsidR="00B07448" w:rsidRDefault="00B07448" w:rsidP="00B65A2B">
      <w:r>
        <w:t xml:space="preserve">Next Slide - Slide </w:t>
      </w:r>
      <w:r w:rsidR="00E55B46">
        <w:t>3</w:t>
      </w:r>
    </w:p>
    <w:p w14:paraId="4DCC3D27" w14:textId="780FC41D" w:rsidR="005016AD" w:rsidRDefault="00521CD7" w:rsidP="00B07448">
      <w:r>
        <w:t>As far as using</w:t>
      </w:r>
      <w:r w:rsidR="00B07448" w:rsidRPr="00B07448">
        <w:t xml:space="preserve"> Sentiment analysis </w:t>
      </w:r>
      <w:r w:rsidR="0074498B">
        <w:t>as a predictor of</w:t>
      </w:r>
      <w:r w:rsidR="00B07448" w:rsidRPr="00B07448">
        <w:t xml:space="preserve"> </w:t>
      </w:r>
      <w:r w:rsidR="00C752D8">
        <w:t xml:space="preserve">Draft </w:t>
      </w:r>
      <w:r w:rsidR="00B07448" w:rsidRPr="00B07448">
        <w:t>Player success</w:t>
      </w:r>
      <w:r w:rsidR="006F10A9">
        <w:t xml:space="preserve"> in the NBA</w:t>
      </w:r>
      <w:r w:rsidR="00B07448" w:rsidRPr="00B07448">
        <w:t xml:space="preserve">: </w:t>
      </w:r>
    </w:p>
    <w:p w14:paraId="03DD91D7" w14:textId="6146605B" w:rsidR="00B07448" w:rsidRPr="00B07448" w:rsidRDefault="005016AD" w:rsidP="00B07448">
      <w:r>
        <w:t>We can say that based</w:t>
      </w:r>
      <w:r w:rsidR="00B07448" w:rsidRPr="00B07448">
        <w:t xml:space="preserve"> on our sample data</w:t>
      </w:r>
      <w:r w:rsidR="009B4821">
        <w:t xml:space="preserve"> and model results</w:t>
      </w:r>
      <w:r w:rsidR="00B07448">
        <w:t xml:space="preserve">, </w:t>
      </w:r>
      <w:r w:rsidR="00B07448" w:rsidRPr="00B07448">
        <w:t>there is potential for this application. The distribution charts</w:t>
      </w:r>
      <w:r>
        <w:t xml:space="preserve"> of the top 100 positive and </w:t>
      </w:r>
      <w:r w:rsidR="00C752D8">
        <w:t xml:space="preserve">top 100 </w:t>
      </w:r>
      <w:r>
        <w:t>negative scores</w:t>
      </w:r>
      <w:r w:rsidR="00B07448" w:rsidRPr="00B07448">
        <w:t xml:space="preserve"> confirm that there is a higher incidence of bust players among the negative sentiment scores than among the positive one</w:t>
      </w:r>
      <w:r w:rsidR="00B07448">
        <w:t>s</w:t>
      </w:r>
      <w:r w:rsidR="00B07448" w:rsidRPr="00B07448">
        <w:t xml:space="preserve">. </w:t>
      </w:r>
      <w:r w:rsidR="00C752D8">
        <w:t xml:space="preserve">That said, </w:t>
      </w:r>
      <w:r w:rsidR="001241AA">
        <w:t xml:space="preserve">significant </w:t>
      </w:r>
      <w:r w:rsidR="00B07448" w:rsidRPr="00B07448">
        <w:t>improvement</w:t>
      </w:r>
      <w:r w:rsidR="001241AA">
        <w:t>s</w:t>
      </w:r>
      <w:r w:rsidR="00B07448" w:rsidRPr="00B07448">
        <w:t xml:space="preserve"> should be made</w:t>
      </w:r>
      <w:r>
        <w:t xml:space="preserve"> to</w:t>
      </w:r>
      <w:r w:rsidR="00B07448" w:rsidRPr="00B07448">
        <w:t xml:space="preserve"> the data collection</w:t>
      </w:r>
      <w:r w:rsidR="0074498B">
        <w:t xml:space="preserve"> for better </w:t>
      </w:r>
      <w:r>
        <w:t xml:space="preserve">model </w:t>
      </w:r>
      <w:r w:rsidR="00B07448" w:rsidRPr="00B07448">
        <w:t>training</w:t>
      </w:r>
      <w:r>
        <w:t>.</w:t>
      </w:r>
    </w:p>
    <w:p w14:paraId="5C1657F9" w14:textId="37B10BB0" w:rsidR="00B65A2B" w:rsidRDefault="00B07448" w:rsidP="004358B8">
      <w:r>
        <w:t xml:space="preserve">Next Slide – Slide </w:t>
      </w:r>
      <w:r w:rsidR="00E55B46">
        <w:t>4</w:t>
      </w:r>
    </w:p>
    <w:p w14:paraId="5D0B0D6F" w14:textId="3568D73C" w:rsidR="00B07448" w:rsidRPr="00B07448" w:rsidRDefault="002B0450" w:rsidP="00B07448">
      <w:r>
        <w:t>T</w:t>
      </w:r>
      <w:r w:rsidR="00B07448" w:rsidRPr="00B07448">
        <w:t>o extract</w:t>
      </w:r>
      <w:r>
        <w:t xml:space="preserve"> more</w:t>
      </w:r>
      <w:r w:rsidR="00B07448" w:rsidRPr="00B07448">
        <w:t xml:space="preserve"> insights from the NBA Draft Data</w:t>
      </w:r>
      <w:r>
        <w:t xml:space="preserve"> we applied the </w:t>
      </w:r>
      <w:r w:rsidR="00B07448" w:rsidRPr="00B07448">
        <w:t>Latent Dirichlet Allocation model</w:t>
      </w:r>
      <w:r>
        <w:t xml:space="preserve"> to identify main themes within the Analysts reviews.</w:t>
      </w:r>
    </w:p>
    <w:p w14:paraId="0C0F565C" w14:textId="2C511A55" w:rsidR="00B07448" w:rsidRDefault="002B0450" w:rsidP="00B07448">
      <w:r>
        <w:t xml:space="preserve">Using a </w:t>
      </w:r>
      <w:r w:rsidR="00B07448" w:rsidRPr="00B07448">
        <w:t xml:space="preserve">grid search </w:t>
      </w:r>
      <w:r w:rsidR="006F10A9">
        <w:t xml:space="preserve">method </w:t>
      </w:r>
      <w:r w:rsidR="00B07448" w:rsidRPr="00B07448">
        <w:t>based on Coherence scores</w:t>
      </w:r>
      <w:r w:rsidR="00AC5CB6">
        <w:t>, which measures statistical dependencies between words in each topic</w:t>
      </w:r>
      <w:r w:rsidR="00B07448" w:rsidRPr="00B07448">
        <w:t xml:space="preserve">, 25 main topics were discovered. </w:t>
      </w:r>
      <w:r>
        <w:t>– The plot shows the moment when the</w:t>
      </w:r>
      <w:r w:rsidR="00521CD7">
        <w:t xml:space="preserve"> </w:t>
      </w:r>
      <w:r>
        <w:t>line drops, indicating t</w:t>
      </w:r>
      <w:r w:rsidR="00AC5CB6">
        <w:t xml:space="preserve">he </w:t>
      </w:r>
      <w:r w:rsidR="005016AD">
        <w:t>instant</w:t>
      </w:r>
      <w:r w:rsidR="00AC5CB6">
        <w:t xml:space="preserve"> when the topics became less coherent, </w:t>
      </w:r>
      <w:r w:rsidR="002678E2">
        <w:t>this</w:t>
      </w:r>
      <w:r w:rsidR="00AC5CB6">
        <w:t xml:space="preserve"> </w:t>
      </w:r>
      <w:r w:rsidR="002678E2">
        <w:t xml:space="preserve">signals </w:t>
      </w:r>
      <w:r w:rsidR="00AC5CB6">
        <w:t xml:space="preserve">that adding more topics </w:t>
      </w:r>
      <w:r w:rsidR="005016AD">
        <w:t>would</w:t>
      </w:r>
      <w:r w:rsidR="00AC5CB6">
        <w:t xml:space="preserve"> not improve the quality of the topics</w:t>
      </w:r>
      <w:r w:rsidR="00CE2CB1">
        <w:t xml:space="preserve"> – </w:t>
      </w:r>
      <w:r w:rsidR="009B4821">
        <w:t xml:space="preserve">and here </w:t>
      </w:r>
      <w:r w:rsidR="002C053E">
        <w:t xml:space="preserve">we can see the </w:t>
      </w:r>
      <w:r w:rsidR="009B4821">
        <w:t>resulting</w:t>
      </w:r>
      <w:r w:rsidR="002C053E">
        <w:t xml:space="preserve"> main</w:t>
      </w:r>
      <w:r w:rsidR="009B4821">
        <w:t xml:space="preserve"> themes, </w:t>
      </w:r>
      <w:r w:rsidR="00CE2CB1">
        <w:t xml:space="preserve">focusing on players </w:t>
      </w:r>
      <w:r w:rsidR="006F10A9">
        <w:t xml:space="preserve">game skills, </w:t>
      </w:r>
      <w:r w:rsidR="00CE2CB1">
        <w:t>physical strengths and ball handling abilities</w:t>
      </w:r>
      <w:r w:rsidR="006F10A9">
        <w:t xml:space="preserve"> among others</w:t>
      </w:r>
      <w:r w:rsidR="00CE2CB1">
        <w:t xml:space="preserve">. </w:t>
      </w:r>
    </w:p>
    <w:p w14:paraId="5F8E80BF" w14:textId="5CB6E3D1" w:rsidR="00CE2CB1" w:rsidRPr="00B07448" w:rsidRDefault="00CE2CB1" w:rsidP="00B07448">
      <w:r>
        <w:t>Next slide please</w:t>
      </w:r>
    </w:p>
    <w:p w14:paraId="07BAB7DF" w14:textId="77777777" w:rsidR="00CE2CB1" w:rsidRDefault="00CE2CB1" w:rsidP="00B07448">
      <w:r>
        <w:t>Additional insights were captured using the py</w:t>
      </w:r>
      <w:r w:rsidR="00B07448" w:rsidRPr="00B07448">
        <w:t>LDAvis visualization</w:t>
      </w:r>
      <w:r>
        <w:t>: just to highlight a few points</w:t>
      </w:r>
    </w:p>
    <w:p w14:paraId="58348A6A" w14:textId="52F705F3" w:rsidR="00B07448" w:rsidRPr="00B07448" w:rsidRDefault="00CE2CB1" w:rsidP="00B07448">
      <w:r>
        <w:t xml:space="preserve">Basically, </w:t>
      </w:r>
      <w:r w:rsidR="005016AD">
        <w:t xml:space="preserve">each bubble is a topic and </w:t>
      </w:r>
      <w:r>
        <w:t>the</w:t>
      </w:r>
      <w:r w:rsidR="00B07448" w:rsidRPr="00B07448">
        <w:t xml:space="preserve"> distance between bubbles indicates the degree of similarity between topics. </w:t>
      </w:r>
      <w:r w:rsidR="002678E2">
        <w:t>– for our data, we</w:t>
      </w:r>
      <w:r>
        <w:t xml:space="preserve"> can see the topics a quite similar</w:t>
      </w:r>
    </w:p>
    <w:p w14:paraId="0F1A7D0E" w14:textId="10AC1B47" w:rsidR="005016AD" w:rsidRDefault="00CE2CB1" w:rsidP="00B07448">
      <w:r>
        <w:t>T</w:t>
      </w:r>
      <w:r w:rsidR="00B07448" w:rsidRPr="00B07448">
        <w:t xml:space="preserve">he frequency and relevance of words within each of the 25 topics is represented </w:t>
      </w:r>
      <w:r w:rsidR="009B4821">
        <w:t>by</w:t>
      </w:r>
      <w:r w:rsidR="00B07448" w:rsidRPr="00B07448">
        <w:t xml:space="preserve"> the </w:t>
      </w:r>
      <w:r w:rsidR="00B07448" w:rsidRPr="00B07448">
        <w:rPr>
          <w:b/>
          <w:bCs/>
        </w:rPr>
        <w:t>bar chart</w:t>
      </w:r>
      <w:r w:rsidR="00A02E07" w:rsidRPr="002678E2">
        <w:rPr>
          <w:b/>
          <w:bCs/>
        </w:rPr>
        <w:t xml:space="preserve"> and size of the bubbles</w:t>
      </w:r>
      <w:r w:rsidR="00B07448" w:rsidRPr="00B07448">
        <w:rPr>
          <w:b/>
          <w:bCs/>
        </w:rPr>
        <w:t>.</w:t>
      </w:r>
      <w:r w:rsidR="00B07448" w:rsidRPr="00B07448">
        <w:t xml:space="preserve">  The larger the bubble</w:t>
      </w:r>
      <w:r w:rsidR="005016AD">
        <w:t xml:space="preserve"> or bar</w:t>
      </w:r>
      <w:r w:rsidR="00B07448" w:rsidRPr="00B07448">
        <w:t xml:space="preserve"> the higher the frequency and the more significant the words are within the collection. </w:t>
      </w:r>
    </w:p>
    <w:p w14:paraId="39B74C74" w14:textId="625DC261" w:rsidR="00B07448" w:rsidRPr="009B4821" w:rsidRDefault="009B4821" w:rsidP="00B07448">
      <w:pPr>
        <w:rPr>
          <w:b/>
          <w:bCs/>
        </w:rPr>
      </w:pPr>
      <w:r>
        <w:lastRenderedPageBreak/>
        <w:t>Again, t</w:t>
      </w:r>
      <w:r w:rsidR="00B07448" w:rsidRPr="00B07448">
        <w:t xml:space="preserve">he </w:t>
      </w:r>
      <w:r w:rsidR="00B253F7">
        <w:t>main goal here</w:t>
      </w:r>
      <w:r w:rsidR="00B07448" w:rsidRPr="00B07448">
        <w:t xml:space="preserve"> was to identify </w:t>
      </w:r>
      <w:r w:rsidR="00B07448" w:rsidRPr="00B07448">
        <w:rPr>
          <w:b/>
          <w:bCs/>
        </w:rPr>
        <w:t xml:space="preserve">common </w:t>
      </w:r>
      <w:r w:rsidR="00B253F7" w:rsidRPr="002678E2">
        <w:rPr>
          <w:b/>
          <w:bCs/>
        </w:rPr>
        <w:t>themes</w:t>
      </w:r>
      <w:r w:rsidR="00B07448" w:rsidRPr="00B07448">
        <w:rPr>
          <w:b/>
          <w:bCs/>
        </w:rPr>
        <w:t xml:space="preserve"> among the reviews</w:t>
      </w:r>
      <w:r w:rsidR="00B07448" w:rsidRPr="00B07448">
        <w:t xml:space="preserve">. </w:t>
      </w:r>
      <w:r w:rsidR="00CE2CB1" w:rsidRPr="00CE2CB1">
        <w:t xml:space="preserve">By harnessing these topics </w:t>
      </w:r>
      <w:r w:rsidR="001241AA">
        <w:t xml:space="preserve">and their </w:t>
      </w:r>
      <w:r w:rsidR="008D2129">
        <w:t>prevalence</w:t>
      </w:r>
      <w:r w:rsidR="001241AA">
        <w:t xml:space="preserve">, </w:t>
      </w:r>
      <w:r w:rsidR="00CE2CB1" w:rsidRPr="00CE2CB1">
        <w:t xml:space="preserve">analysts can build predictive models that consider </w:t>
      </w:r>
      <w:r w:rsidR="00CE2CB1" w:rsidRPr="009B4821">
        <w:rPr>
          <w:b/>
          <w:bCs/>
        </w:rPr>
        <w:t>the</w:t>
      </w:r>
      <w:r w:rsidR="002678E2" w:rsidRPr="009B4821">
        <w:rPr>
          <w:b/>
          <w:bCs/>
        </w:rPr>
        <w:t>ir</w:t>
      </w:r>
      <w:r w:rsidR="00CE2CB1" w:rsidRPr="009B4821">
        <w:rPr>
          <w:b/>
          <w:bCs/>
        </w:rPr>
        <w:t xml:space="preserve"> influence</w:t>
      </w:r>
      <w:r w:rsidR="00CE2CB1" w:rsidRPr="00CE2CB1">
        <w:t xml:space="preserve"> on </w:t>
      </w:r>
      <w:r w:rsidR="00CE2CB1" w:rsidRPr="009B4821">
        <w:rPr>
          <w:b/>
          <w:bCs/>
        </w:rPr>
        <w:t xml:space="preserve">players' future success or struggles in the NBA. </w:t>
      </w:r>
      <w:r w:rsidR="00B07448" w:rsidRPr="00B07448">
        <w:rPr>
          <w:b/>
          <w:bCs/>
        </w:rPr>
        <w:t xml:space="preserve"> </w:t>
      </w:r>
    </w:p>
    <w:p w14:paraId="705E1A4D" w14:textId="12AF1434" w:rsidR="00D90ACF" w:rsidRDefault="0074498B">
      <w:r>
        <w:t xml:space="preserve">And now Matt Smith </w:t>
      </w:r>
      <w:r w:rsidR="002678E2">
        <w:t>will take over</w:t>
      </w:r>
    </w:p>
    <w:sectPr w:rsidR="00D9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58DB" w14:textId="77777777" w:rsidR="001F19E5" w:rsidRDefault="001F19E5" w:rsidP="00237364">
      <w:pPr>
        <w:spacing w:after="0" w:line="240" w:lineRule="auto"/>
      </w:pPr>
      <w:r>
        <w:separator/>
      </w:r>
    </w:p>
  </w:endnote>
  <w:endnote w:type="continuationSeparator" w:id="0">
    <w:p w14:paraId="545C6130" w14:textId="77777777" w:rsidR="001F19E5" w:rsidRDefault="001F19E5" w:rsidP="0023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4AEA" w14:textId="77777777" w:rsidR="001F19E5" w:rsidRDefault="001F19E5" w:rsidP="00237364">
      <w:pPr>
        <w:spacing w:after="0" w:line="240" w:lineRule="auto"/>
      </w:pPr>
      <w:r>
        <w:separator/>
      </w:r>
    </w:p>
  </w:footnote>
  <w:footnote w:type="continuationSeparator" w:id="0">
    <w:p w14:paraId="6B7AB6C9" w14:textId="77777777" w:rsidR="001F19E5" w:rsidRDefault="001F19E5" w:rsidP="00237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B1"/>
    <w:rsid w:val="000921D8"/>
    <w:rsid w:val="001241AA"/>
    <w:rsid w:val="00193B34"/>
    <w:rsid w:val="001F19E5"/>
    <w:rsid w:val="00237364"/>
    <w:rsid w:val="002678E2"/>
    <w:rsid w:val="002B0450"/>
    <w:rsid w:val="002C053E"/>
    <w:rsid w:val="00311AA7"/>
    <w:rsid w:val="004358B8"/>
    <w:rsid w:val="004B43B1"/>
    <w:rsid w:val="005016AD"/>
    <w:rsid w:val="00521CD7"/>
    <w:rsid w:val="00577FCC"/>
    <w:rsid w:val="005827B7"/>
    <w:rsid w:val="005907AB"/>
    <w:rsid w:val="006F10A9"/>
    <w:rsid w:val="0074498B"/>
    <w:rsid w:val="007512E0"/>
    <w:rsid w:val="008D2129"/>
    <w:rsid w:val="009B4821"/>
    <w:rsid w:val="00A02E07"/>
    <w:rsid w:val="00A63831"/>
    <w:rsid w:val="00AC5CB6"/>
    <w:rsid w:val="00B07448"/>
    <w:rsid w:val="00B253F7"/>
    <w:rsid w:val="00B45725"/>
    <w:rsid w:val="00B65A2B"/>
    <w:rsid w:val="00C752D8"/>
    <w:rsid w:val="00CE2CB1"/>
    <w:rsid w:val="00D670F2"/>
    <w:rsid w:val="00D73B2A"/>
    <w:rsid w:val="00D90ACF"/>
    <w:rsid w:val="00E55B46"/>
    <w:rsid w:val="00E70135"/>
    <w:rsid w:val="00F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9DA6"/>
  <w15:docId w15:val="{16B6468D-A884-4E1F-B6CB-D62660B7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73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73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73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CD2AF-9D4A-4B2E-8282-7D2D5076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Sintia Stabel</dc:creator>
  <cp:keywords/>
  <dc:description/>
  <cp:lastModifiedBy>Sintia Stabel</cp:lastModifiedBy>
  <cp:revision>26</cp:revision>
  <dcterms:created xsi:type="dcterms:W3CDTF">2023-09-14T23:12:00Z</dcterms:created>
  <dcterms:modified xsi:type="dcterms:W3CDTF">2023-09-17T19:24:00Z</dcterms:modified>
</cp:coreProperties>
</file>