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39121909"/>
        <w:docPartObj>
          <w:docPartGallery w:val="Table of Contents"/>
          <w:docPartUnique/>
        </w:docPartObj>
      </w:sdtPr>
      <w:sdtEndPr/>
      <w:sdtContent>
        <w:p w:rsidR="009879CE" w:rsidRPr="00037E17" w:rsidRDefault="00D8773A" w:rsidP="00836651">
          <w:pPr>
            <w:rPr>
              <w:rStyle w:val="Ttulo1Char"/>
              <w:rFonts w:ascii="Calibri" w:hAnsi="Calibri"/>
              <w:b w:val="0"/>
            </w:rPr>
          </w:pPr>
          <w:r>
            <w:rPr>
              <w:rStyle w:val="Ttulo1Char"/>
              <w:rFonts w:ascii="Calibri" w:hAnsi="Calibri"/>
            </w:rPr>
            <w:t>Conteúdo</w:t>
          </w:r>
        </w:p>
        <w:p w:rsidR="00092314" w:rsidRDefault="009879CE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103668" w:history="1">
            <w:r w:rsidR="00092314" w:rsidRPr="00736038">
              <w:rPr>
                <w:rStyle w:val="Hyperlink"/>
                <w:noProof/>
              </w:rPr>
              <w:t>2</w:t>
            </w:r>
            <w:r w:rsidR="00092314">
              <w:rPr>
                <w:rFonts w:eastAsiaTheme="minorEastAsia"/>
                <w:noProof/>
                <w:lang w:eastAsia="pt-BR"/>
              </w:rPr>
              <w:tab/>
            </w:r>
            <w:r w:rsidR="00092314" w:rsidRPr="00736038">
              <w:rPr>
                <w:rStyle w:val="Hyperlink"/>
                <w:noProof/>
              </w:rPr>
              <w:t>Introdução</w:t>
            </w:r>
            <w:r w:rsidR="00092314">
              <w:rPr>
                <w:noProof/>
                <w:webHidden/>
              </w:rPr>
              <w:tab/>
            </w:r>
            <w:r w:rsidR="00092314">
              <w:rPr>
                <w:noProof/>
                <w:webHidden/>
              </w:rPr>
              <w:fldChar w:fldCharType="begin"/>
            </w:r>
            <w:r w:rsidR="00092314">
              <w:rPr>
                <w:noProof/>
                <w:webHidden/>
              </w:rPr>
              <w:instrText xml:space="preserve"> PAGEREF _Toc406103668 \h </w:instrText>
            </w:r>
            <w:r w:rsidR="00092314">
              <w:rPr>
                <w:noProof/>
                <w:webHidden/>
              </w:rPr>
            </w:r>
            <w:r w:rsidR="00092314">
              <w:rPr>
                <w:noProof/>
                <w:webHidden/>
              </w:rPr>
              <w:fldChar w:fldCharType="separate"/>
            </w:r>
            <w:r w:rsidR="00092314">
              <w:rPr>
                <w:noProof/>
                <w:webHidden/>
              </w:rPr>
              <w:t>1</w:t>
            </w:r>
            <w:r w:rsidR="00092314">
              <w:rPr>
                <w:noProof/>
                <w:webHidden/>
              </w:rPr>
              <w:fldChar w:fldCharType="end"/>
            </w:r>
          </w:hyperlink>
        </w:p>
        <w:p w:rsidR="00092314" w:rsidRDefault="00AF412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406103669" w:history="1">
            <w:r w:rsidR="00092314" w:rsidRPr="00736038">
              <w:rPr>
                <w:rStyle w:val="Hyperlink"/>
                <w:noProof/>
              </w:rPr>
              <w:t>3</w:t>
            </w:r>
            <w:r w:rsidR="00092314">
              <w:rPr>
                <w:rFonts w:eastAsiaTheme="minorEastAsia"/>
                <w:noProof/>
                <w:lang w:eastAsia="pt-BR"/>
              </w:rPr>
              <w:tab/>
            </w:r>
            <w:r w:rsidR="00092314" w:rsidRPr="00736038">
              <w:rPr>
                <w:rStyle w:val="Hyperlink"/>
                <w:noProof/>
              </w:rPr>
              <w:t>Requisitos</w:t>
            </w:r>
            <w:r w:rsidR="00092314">
              <w:rPr>
                <w:noProof/>
                <w:webHidden/>
              </w:rPr>
              <w:tab/>
            </w:r>
            <w:r w:rsidR="00092314">
              <w:rPr>
                <w:noProof/>
                <w:webHidden/>
              </w:rPr>
              <w:fldChar w:fldCharType="begin"/>
            </w:r>
            <w:r w:rsidR="00092314">
              <w:rPr>
                <w:noProof/>
                <w:webHidden/>
              </w:rPr>
              <w:instrText xml:space="preserve"> PAGEREF _Toc406103669 \h </w:instrText>
            </w:r>
            <w:r w:rsidR="00092314">
              <w:rPr>
                <w:noProof/>
                <w:webHidden/>
              </w:rPr>
            </w:r>
            <w:r w:rsidR="00092314">
              <w:rPr>
                <w:noProof/>
                <w:webHidden/>
              </w:rPr>
              <w:fldChar w:fldCharType="separate"/>
            </w:r>
            <w:r w:rsidR="00092314">
              <w:rPr>
                <w:noProof/>
                <w:webHidden/>
              </w:rPr>
              <w:t>1</w:t>
            </w:r>
            <w:r w:rsidR="00092314">
              <w:rPr>
                <w:noProof/>
                <w:webHidden/>
              </w:rPr>
              <w:fldChar w:fldCharType="end"/>
            </w:r>
          </w:hyperlink>
        </w:p>
        <w:p w:rsidR="00092314" w:rsidRDefault="00AF4120">
          <w:pPr>
            <w:pStyle w:val="Sum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406103670" w:history="1">
            <w:r w:rsidR="00092314" w:rsidRPr="00736038">
              <w:rPr>
                <w:rStyle w:val="Hyperlink"/>
                <w:noProof/>
              </w:rPr>
              <w:t>3.1</w:t>
            </w:r>
            <w:r w:rsidR="00092314">
              <w:rPr>
                <w:rFonts w:eastAsiaTheme="minorEastAsia"/>
                <w:noProof/>
                <w:lang w:eastAsia="pt-BR"/>
              </w:rPr>
              <w:tab/>
            </w:r>
            <w:r w:rsidR="00092314" w:rsidRPr="00736038">
              <w:rPr>
                <w:rStyle w:val="Hyperlink"/>
                <w:noProof/>
              </w:rPr>
              <w:t>Formato do arquivo</w:t>
            </w:r>
            <w:r w:rsidR="00092314">
              <w:rPr>
                <w:noProof/>
                <w:webHidden/>
              </w:rPr>
              <w:tab/>
            </w:r>
            <w:r w:rsidR="00092314">
              <w:rPr>
                <w:noProof/>
                <w:webHidden/>
              </w:rPr>
              <w:fldChar w:fldCharType="begin"/>
            </w:r>
            <w:r w:rsidR="00092314">
              <w:rPr>
                <w:noProof/>
                <w:webHidden/>
              </w:rPr>
              <w:instrText xml:space="preserve"> PAGEREF _Toc406103670 \h </w:instrText>
            </w:r>
            <w:r w:rsidR="00092314">
              <w:rPr>
                <w:noProof/>
                <w:webHidden/>
              </w:rPr>
            </w:r>
            <w:r w:rsidR="00092314">
              <w:rPr>
                <w:noProof/>
                <w:webHidden/>
              </w:rPr>
              <w:fldChar w:fldCharType="separate"/>
            </w:r>
            <w:r w:rsidR="00092314">
              <w:rPr>
                <w:noProof/>
                <w:webHidden/>
              </w:rPr>
              <w:t>1</w:t>
            </w:r>
            <w:r w:rsidR="00092314">
              <w:rPr>
                <w:noProof/>
                <w:webHidden/>
              </w:rPr>
              <w:fldChar w:fldCharType="end"/>
            </w:r>
          </w:hyperlink>
        </w:p>
        <w:p w:rsidR="00092314" w:rsidRDefault="00AF412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406103671" w:history="1">
            <w:r w:rsidR="00092314" w:rsidRPr="00736038">
              <w:rPr>
                <w:rStyle w:val="Hyperlink"/>
                <w:noProof/>
              </w:rPr>
              <w:t>4</w:t>
            </w:r>
            <w:r w:rsidR="00092314">
              <w:rPr>
                <w:rFonts w:eastAsiaTheme="minorEastAsia"/>
                <w:noProof/>
                <w:lang w:eastAsia="pt-BR"/>
              </w:rPr>
              <w:tab/>
            </w:r>
            <w:r w:rsidR="00092314" w:rsidRPr="00736038">
              <w:rPr>
                <w:rStyle w:val="Hyperlink"/>
                <w:noProof/>
              </w:rPr>
              <w:t>Tabela de pontos - Instruções de uso</w:t>
            </w:r>
            <w:r w:rsidR="00092314">
              <w:rPr>
                <w:noProof/>
                <w:webHidden/>
              </w:rPr>
              <w:tab/>
            </w:r>
            <w:r w:rsidR="00092314">
              <w:rPr>
                <w:noProof/>
                <w:webHidden/>
              </w:rPr>
              <w:fldChar w:fldCharType="begin"/>
            </w:r>
            <w:r w:rsidR="00092314">
              <w:rPr>
                <w:noProof/>
                <w:webHidden/>
              </w:rPr>
              <w:instrText xml:space="preserve"> PAGEREF _Toc406103671 \h </w:instrText>
            </w:r>
            <w:r w:rsidR="00092314">
              <w:rPr>
                <w:noProof/>
                <w:webHidden/>
              </w:rPr>
            </w:r>
            <w:r w:rsidR="00092314">
              <w:rPr>
                <w:noProof/>
                <w:webHidden/>
              </w:rPr>
              <w:fldChar w:fldCharType="separate"/>
            </w:r>
            <w:r w:rsidR="00092314">
              <w:rPr>
                <w:noProof/>
                <w:webHidden/>
              </w:rPr>
              <w:t>2</w:t>
            </w:r>
            <w:r w:rsidR="00092314">
              <w:rPr>
                <w:noProof/>
                <w:webHidden/>
              </w:rPr>
              <w:fldChar w:fldCharType="end"/>
            </w:r>
          </w:hyperlink>
        </w:p>
        <w:p w:rsidR="00092314" w:rsidRDefault="00AF4120">
          <w:pPr>
            <w:pStyle w:val="Sum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406103672" w:history="1">
            <w:r w:rsidR="00092314" w:rsidRPr="00736038">
              <w:rPr>
                <w:rStyle w:val="Hyperlink"/>
                <w:noProof/>
              </w:rPr>
              <w:t>4.1</w:t>
            </w:r>
            <w:r w:rsidR="00092314">
              <w:rPr>
                <w:rFonts w:eastAsiaTheme="minorEastAsia"/>
                <w:noProof/>
                <w:lang w:eastAsia="pt-BR"/>
              </w:rPr>
              <w:tab/>
            </w:r>
            <w:r w:rsidR="00092314" w:rsidRPr="00736038">
              <w:rPr>
                <w:rStyle w:val="Hyperlink"/>
                <w:noProof/>
              </w:rPr>
              <w:t>Abrir arquivo CSV ou TXT</w:t>
            </w:r>
            <w:r w:rsidR="00092314">
              <w:rPr>
                <w:noProof/>
                <w:webHidden/>
              </w:rPr>
              <w:tab/>
            </w:r>
            <w:r w:rsidR="00092314">
              <w:rPr>
                <w:noProof/>
                <w:webHidden/>
              </w:rPr>
              <w:fldChar w:fldCharType="begin"/>
            </w:r>
            <w:r w:rsidR="00092314">
              <w:rPr>
                <w:noProof/>
                <w:webHidden/>
              </w:rPr>
              <w:instrText xml:space="preserve"> PAGEREF _Toc406103672 \h </w:instrText>
            </w:r>
            <w:r w:rsidR="00092314">
              <w:rPr>
                <w:noProof/>
                <w:webHidden/>
              </w:rPr>
            </w:r>
            <w:r w:rsidR="00092314">
              <w:rPr>
                <w:noProof/>
                <w:webHidden/>
              </w:rPr>
              <w:fldChar w:fldCharType="separate"/>
            </w:r>
            <w:r w:rsidR="00092314">
              <w:rPr>
                <w:noProof/>
                <w:webHidden/>
              </w:rPr>
              <w:t>2</w:t>
            </w:r>
            <w:r w:rsidR="00092314">
              <w:rPr>
                <w:noProof/>
                <w:webHidden/>
              </w:rPr>
              <w:fldChar w:fldCharType="end"/>
            </w:r>
          </w:hyperlink>
        </w:p>
        <w:p w:rsidR="00092314" w:rsidRDefault="00AF4120">
          <w:pPr>
            <w:pStyle w:val="Sum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406103673" w:history="1">
            <w:r w:rsidR="00092314" w:rsidRPr="00736038">
              <w:rPr>
                <w:rStyle w:val="Hyperlink"/>
                <w:noProof/>
              </w:rPr>
              <w:t>4.2</w:t>
            </w:r>
            <w:r w:rsidR="00092314">
              <w:rPr>
                <w:rFonts w:eastAsiaTheme="minorEastAsia"/>
                <w:noProof/>
                <w:lang w:eastAsia="pt-BR"/>
              </w:rPr>
              <w:tab/>
            </w:r>
            <w:r w:rsidR="00092314" w:rsidRPr="00736038">
              <w:rPr>
                <w:rStyle w:val="Hyperlink"/>
                <w:noProof/>
              </w:rPr>
              <w:t>Cálculo de distâncias e azimutes</w:t>
            </w:r>
            <w:r w:rsidR="00092314">
              <w:rPr>
                <w:noProof/>
                <w:webHidden/>
              </w:rPr>
              <w:tab/>
            </w:r>
            <w:r w:rsidR="00092314">
              <w:rPr>
                <w:noProof/>
                <w:webHidden/>
              </w:rPr>
              <w:fldChar w:fldCharType="begin"/>
            </w:r>
            <w:r w:rsidR="00092314">
              <w:rPr>
                <w:noProof/>
                <w:webHidden/>
              </w:rPr>
              <w:instrText xml:space="preserve"> PAGEREF _Toc406103673 \h </w:instrText>
            </w:r>
            <w:r w:rsidR="00092314">
              <w:rPr>
                <w:noProof/>
                <w:webHidden/>
              </w:rPr>
            </w:r>
            <w:r w:rsidR="00092314">
              <w:rPr>
                <w:noProof/>
                <w:webHidden/>
              </w:rPr>
              <w:fldChar w:fldCharType="separate"/>
            </w:r>
            <w:r w:rsidR="00092314">
              <w:rPr>
                <w:noProof/>
                <w:webHidden/>
              </w:rPr>
              <w:t>2</w:t>
            </w:r>
            <w:r w:rsidR="00092314">
              <w:rPr>
                <w:noProof/>
                <w:webHidden/>
              </w:rPr>
              <w:fldChar w:fldCharType="end"/>
            </w:r>
          </w:hyperlink>
        </w:p>
        <w:p w:rsidR="00092314" w:rsidRDefault="00AF4120">
          <w:pPr>
            <w:pStyle w:val="Sum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406103674" w:history="1">
            <w:r w:rsidR="00092314" w:rsidRPr="00736038">
              <w:rPr>
                <w:rStyle w:val="Hyperlink"/>
                <w:noProof/>
              </w:rPr>
              <w:t>4.3</w:t>
            </w:r>
            <w:r w:rsidR="00092314">
              <w:rPr>
                <w:rFonts w:eastAsiaTheme="minorEastAsia"/>
                <w:noProof/>
                <w:lang w:eastAsia="pt-BR"/>
              </w:rPr>
              <w:tab/>
            </w:r>
            <w:r w:rsidR="00092314" w:rsidRPr="00736038">
              <w:rPr>
                <w:rStyle w:val="Hyperlink"/>
                <w:noProof/>
              </w:rPr>
              <w:t>Cadastro de confrontantes e tipos de divisa</w:t>
            </w:r>
            <w:r w:rsidR="00092314">
              <w:rPr>
                <w:noProof/>
                <w:webHidden/>
              </w:rPr>
              <w:tab/>
            </w:r>
            <w:r w:rsidR="00092314">
              <w:rPr>
                <w:noProof/>
                <w:webHidden/>
              </w:rPr>
              <w:fldChar w:fldCharType="begin"/>
            </w:r>
            <w:r w:rsidR="00092314">
              <w:rPr>
                <w:noProof/>
                <w:webHidden/>
              </w:rPr>
              <w:instrText xml:space="preserve"> PAGEREF _Toc406103674 \h </w:instrText>
            </w:r>
            <w:r w:rsidR="00092314">
              <w:rPr>
                <w:noProof/>
                <w:webHidden/>
              </w:rPr>
            </w:r>
            <w:r w:rsidR="00092314">
              <w:rPr>
                <w:noProof/>
                <w:webHidden/>
              </w:rPr>
              <w:fldChar w:fldCharType="separate"/>
            </w:r>
            <w:r w:rsidR="00092314">
              <w:rPr>
                <w:noProof/>
                <w:webHidden/>
              </w:rPr>
              <w:t>2</w:t>
            </w:r>
            <w:r w:rsidR="00092314">
              <w:rPr>
                <w:noProof/>
                <w:webHidden/>
              </w:rPr>
              <w:fldChar w:fldCharType="end"/>
            </w:r>
          </w:hyperlink>
        </w:p>
        <w:p w:rsidR="00092314" w:rsidRDefault="00AF4120">
          <w:pPr>
            <w:pStyle w:val="Sum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406103675" w:history="1">
            <w:r w:rsidR="00092314" w:rsidRPr="00736038">
              <w:rPr>
                <w:rStyle w:val="Hyperlink"/>
                <w:noProof/>
              </w:rPr>
              <w:t>4.4</w:t>
            </w:r>
            <w:r w:rsidR="00092314">
              <w:rPr>
                <w:rFonts w:eastAsiaTheme="minorEastAsia"/>
                <w:noProof/>
                <w:lang w:eastAsia="pt-BR"/>
              </w:rPr>
              <w:tab/>
            </w:r>
            <w:r w:rsidR="00092314" w:rsidRPr="00736038">
              <w:rPr>
                <w:rStyle w:val="Hyperlink"/>
                <w:noProof/>
              </w:rPr>
              <w:t>Salvar os dados</w:t>
            </w:r>
            <w:r w:rsidR="00092314">
              <w:rPr>
                <w:noProof/>
                <w:webHidden/>
              </w:rPr>
              <w:tab/>
            </w:r>
            <w:r w:rsidR="00092314">
              <w:rPr>
                <w:noProof/>
                <w:webHidden/>
              </w:rPr>
              <w:fldChar w:fldCharType="begin"/>
            </w:r>
            <w:r w:rsidR="00092314">
              <w:rPr>
                <w:noProof/>
                <w:webHidden/>
              </w:rPr>
              <w:instrText xml:space="preserve"> PAGEREF _Toc406103675 \h </w:instrText>
            </w:r>
            <w:r w:rsidR="00092314">
              <w:rPr>
                <w:noProof/>
                <w:webHidden/>
              </w:rPr>
            </w:r>
            <w:r w:rsidR="00092314">
              <w:rPr>
                <w:noProof/>
                <w:webHidden/>
              </w:rPr>
              <w:fldChar w:fldCharType="separate"/>
            </w:r>
            <w:r w:rsidR="00092314">
              <w:rPr>
                <w:noProof/>
                <w:webHidden/>
              </w:rPr>
              <w:t>2</w:t>
            </w:r>
            <w:r w:rsidR="00092314">
              <w:rPr>
                <w:noProof/>
                <w:webHidden/>
              </w:rPr>
              <w:fldChar w:fldCharType="end"/>
            </w:r>
          </w:hyperlink>
        </w:p>
        <w:p w:rsidR="00092314" w:rsidRDefault="00AF412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406103676" w:history="1">
            <w:r w:rsidR="00092314" w:rsidRPr="00736038">
              <w:rPr>
                <w:rStyle w:val="Hyperlink"/>
                <w:noProof/>
              </w:rPr>
              <w:t>5</w:t>
            </w:r>
            <w:r w:rsidR="00092314">
              <w:rPr>
                <w:rFonts w:eastAsiaTheme="minorEastAsia"/>
                <w:noProof/>
                <w:lang w:eastAsia="pt-BR"/>
              </w:rPr>
              <w:tab/>
            </w:r>
            <w:r w:rsidR="00092314" w:rsidRPr="00736038">
              <w:rPr>
                <w:rStyle w:val="Hyperlink"/>
                <w:noProof/>
              </w:rPr>
              <w:t>Definições</w:t>
            </w:r>
            <w:r w:rsidR="00092314">
              <w:rPr>
                <w:noProof/>
                <w:webHidden/>
              </w:rPr>
              <w:tab/>
            </w:r>
            <w:r w:rsidR="00092314">
              <w:rPr>
                <w:noProof/>
                <w:webHidden/>
              </w:rPr>
              <w:fldChar w:fldCharType="begin"/>
            </w:r>
            <w:r w:rsidR="00092314">
              <w:rPr>
                <w:noProof/>
                <w:webHidden/>
              </w:rPr>
              <w:instrText xml:space="preserve"> PAGEREF _Toc406103676 \h </w:instrText>
            </w:r>
            <w:r w:rsidR="00092314">
              <w:rPr>
                <w:noProof/>
                <w:webHidden/>
              </w:rPr>
            </w:r>
            <w:r w:rsidR="00092314">
              <w:rPr>
                <w:noProof/>
                <w:webHidden/>
              </w:rPr>
              <w:fldChar w:fldCharType="separate"/>
            </w:r>
            <w:r w:rsidR="00092314">
              <w:rPr>
                <w:noProof/>
                <w:webHidden/>
              </w:rPr>
              <w:t>2</w:t>
            </w:r>
            <w:r w:rsidR="00092314">
              <w:rPr>
                <w:noProof/>
                <w:webHidden/>
              </w:rPr>
              <w:fldChar w:fldCharType="end"/>
            </w:r>
          </w:hyperlink>
        </w:p>
        <w:p w:rsidR="00092314" w:rsidRDefault="00AF4120">
          <w:pPr>
            <w:pStyle w:val="Sum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406103677" w:history="1">
            <w:r w:rsidR="00092314" w:rsidRPr="00736038">
              <w:rPr>
                <w:rStyle w:val="Hyperlink"/>
                <w:noProof/>
              </w:rPr>
              <w:t>5.1</w:t>
            </w:r>
            <w:r w:rsidR="00092314">
              <w:rPr>
                <w:rFonts w:eastAsiaTheme="minorEastAsia"/>
                <w:noProof/>
                <w:lang w:eastAsia="pt-BR"/>
              </w:rPr>
              <w:tab/>
            </w:r>
            <w:r w:rsidR="00092314" w:rsidRPr="00736038">
              <w:rPr>
                <w:rStyle w:val="Hyperlink"/>
                <w:noProof/>
              </w:rPr>
              <w:t>Informações do imóvel</w:t>
            </w:r>
            <w:r w:rsidR="00092314">
              <w:rPr>
                <w:noProof/>
                <w:webHidden/>
              </w:rPr>
              <w:tab/>
            </w:r>
            <w:r w:rsidR="00092314">
              <w:rPr>
                <w:noProof/>
                <w:webHidden/>
              </w:rPr>
              <w:fldChar w:fldCharType="begin"/>
            </w:r>
            <w:r w:rsidR="00092314">
              <w:rPr>
                <w:noProof/>
                <w:webHidden/>
              </w:rPr>
              <w:instrText xml:space="preserve"> PAGEREF _Toc406103677 \h </w:instrText>
            </w:r>
            <w:r w:rsidR="00092314">
              <w:rPr>
                <w:noProof/>
                <w:webHidden/>
              </w:rPr>
            </w:r>
            <w:r w:rsidR="00092314">
              <w:rPr>
                <w:noProof/>
                <w:webHidden/>
              </w:rPr>
              <w:fldChar w:fldCharType="separate"/>
            </w:r>
            <w:r w:rsidR="00092314">
              <w:rPr>
                <w:noProof/>
                <w:webHidden/>
              </w:rPr>
              <w:t>3</w:t>
            </w:r>
            <w:r w:rsidR="00092314">
              <w:rPr>
                <w:noProof/>
                <w:webHidden/>
              </w:rPr>
              <w:fldChar w:fldCharType="end"/>
            </w:r>
          </w:hyperlink>
        </w:p>
        <w:p w:rsidR="00092314" w:rsidRDefault="00AF4120">
          <w:pPr>
            <w:pStyle w:val="Sum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406103678" w:history="1">
            <w:r w:rsidR="00092314" w:rsidRPr="00736038">
              <w:rPr>
                <w:rStyle w:val="Hyperlink"/>
                <w:noProof/>
              </w:rPr>
              <w:t>5.2</w:t>
            </w:r>
            <w:r w:rsidR="00092314">
              <w:rPr>
                <w:rFonts w:eastAsiaTheme="minorEastAsia"/>
                <w:noProof/>
                <w:lang w:eastAsia="pt-BR"/>
              </w:rPr>
              <w:tab/>
            </w:r>
            <w:r w:rsidR="00092314" w:rsidRPr="00736038">
              <w:rPr>
                <w:rStyle w:val="Hyperlink"/>
                <w:noProof/>
              </w:rPr>
              <w:t>Memorial Descritivo</w:t>
            </w:r>
            <w:r w:rsidR="00092314">
              <w:rPr>
                <w:noProof/>
                <w:webHidden/>
              </w:rPr>
              <w:tab/>
            </w:r>
            <w:r w:rsidR="00092314">
              <w:rPr>
                <w:noProof/>
                <w:webHidden/>
              </w:rPr>
              <w:fldChar w:fldCharType="begin"/>
            </w:r>
            <w:r w:rsidR="00092314">
              <w:rPr>
                <w:noProof/>
                <w:webHidden/>
              </w:rPr>
              <w:instrText xml:space="preserve"> PAGEREF _Toc406103678 \h </w:instrText>
            </w:r>
            <w:r w:rsidR="00092314">
              <w:rPr>
                <w:noProof/>
                <w:webHidden/>
              </w:rPr>
            </w:r>
            <w:r w:rsidR="00092314">
              <w:rPr>
                <w:noProof/>
                <w:webHidden/>
              </w:rPr>
              <w:fldChar w:fldCharType="separate"/>
            </w:r>
            <w:r w:rsidR="00092314">
              <w:rPr>
                <w:noProof/>
                <w:webHidden/>
              </w:rPr>
              <w:t>3</w:t>
            </w:r>
            <w:r w:rsidR="00092314">
              <w:rPr>
                <w:noProof/>
                <w:webHidden/>
              </w:rPr>
              <w:fldChar w:fldCharType="end"/>
            </w:r>
          </w:hyperlink>
        </w:p>
        <w:p w:rsidR="00092314" w:rsidRDefault="00AF4120">
          <w:pPr>
            <w:pStyle w:val="Sum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406103679" w:history="1">
            <w:r w:rsidR="00092314" w:rsidRPr="00736038">
              <w:rPr>
                <w:rStyle w:val="Hyperlink"/>
                <w:noProof/>
              </w:rPr>
              <w:t>5.3</w:t>
            </w:r>
            <w:r w:rsidR="00092314">
              <w:rPr>
                <w:rFonts w:eastAsiaTheme="minorEastAsia"/>
                <w:noProof/>
                <w:lang w:eastAsia="pt-BR"/>
              </w:rPr>
              <w:tab/>
            </w:r>
            <w:r w:rsidR="00092314" w:rsidRPr="00736038">
              <w:rPr>
                <w:rStyle w:val="Hyperlink"/>
                <w:noProof/>
              </w:rPr>
              <w:t>Data e Profissional</w:t>
            </w:r>
            <w:r w:rsidR="00092314">
              <w:rPr>
                <w:noProof/>
                <w:webHidden/>
              </w:rPr>
              <w:tab/>
            </w:r>
            <w:r w:rsidR="00092314">
              <w:rPr>
                <w:noProof/>
                <w:webHidden/>
              </w:rPr>
              <w:fldChar w:fldCharType="begin"/>
            </w:r>
            <w:r w:rsidR="00092314">
              <w:rPr>
                <w:noProof/>
                <w:webHidden/>
              </w:rPr>
              <w:instrText xml:space="preserve"> PAGEREF _Toc406103679 \h </w:instrText>
            </w:r>
            <w:r w:rsidR="00092314">
              <w:rPr>
                <w:noProof/>
                <w:webHidden/>
              </w:rPr>
            </w:r>
            <w:r w:rsidR="00092314">
              <w:rPr>
                <w:noProof/>
                <w:webHidden/>
              </w:rPr>
              <w:fldChar w:fldCharType="separate"/>
            </w:r>
            <w:r w:rsidR="00092314">
              <w:rPr>
                <w:noProof/>
                <w:webHidden/>
              </w:rPr>
              <w:t>3</w:t>
            </w:r>
            <w:r w:rsidR="00092314">
              <w:rPr>
                <w:noProof/>
                <w:webHidden/>
              </w:rPr>
              <w:fldChar w:fldCharType="end"/>
            </w:r>
          </w:hyperlink>
        </w:p>
        <w:p w:rsidR="00092314" w:rsidRDefault="00AF4120">
          <w:pPr>
            <w:pStyle w:val="Sum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406103680" w:history="1">
            <w:r w:rsidR="00092314" w:rsidRPr="00736038">
              <w:rPr>
                <w:rStyle w:val="Hyperlink"/>
                <w:noProof/>
              </w:rPr>
              <w:t>5.4</w:t>
            </w:r>
            <w:r w:rsidR="00092314">
              <w:rPr>
                <w:rFonts w:eastAsiaTheme="minorEastAsia"/>
                <w:noProof/>
                <w:lang w:eastAsia="pt-BR"/>
              </w:rPr>
              <w:tab/>
            </w:r>
            <w:r w:rsidR="00092314" w:rsidRPr="00736038">
              <w:rPr>
                <w:rStyle w:val="Hyperlink"/>
                <w:noProof/>
              </w:rPr>
              <w:t>Negritos</w:t>
            </w:r>
            <w:r w:rsidR="00092314">
              <w:rPr>
                <w:noProof/>
                <w:webHidden/>
              </w:rPr>
              <w:tab/>
            </w:r>
            <w:r w:rsidR="00092314">
              <w:rPr>
                <w:noProof/>
                <w:webHidden/>
              </w:rPr>
              <w:fldChar w:fldCharType="begin"/>
            </w:r>
            <w:r w:rsidR="00092314">
              <w:rPr>
                <w:noProof/>
                <w:webHidden/>
              </w:rPr>
              <w:instrText xml:space="preserve"> PAGEREF _Toc406103680 \h </w:instrText>
            </w:r>
            <w:r w:rsidR="00092314">
              <w:rPr>
                <w:noProof/>
                <w:webHidden/>
              </w:rPr>
            </w:r>
            <w:r w:rsidR="00092314">
              <w:rPr>
                <w:noProof/>
                <w:webHidden/>
              </w:rPr>
              <w:fldChar w:fldCharType="separate"/>
            </w:r>
            <w:r w:rsidR="00092314">
              <w:rPr>
                <w:noProof/>
                <w:webHidden/>
              </w:rPr>
              <w:t>3</w:t>
            </w:r>
            <w:r w:rsidR="00092314">
              <w:rPr>
                <w:noProof/>
                <w:webHidden/>
              </w:rPr>
              <w:fldChar w:fldCharType="end"/>
            </w:r>
          </w:hyperlink>
        </w:p>
        <w:p w:rsidR="00092314" w:rsidRDefault="00AF412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406103681" w:history="1">
            <w:r w:rsidR="00092314" w:rsidRPr="00736038">
              <w:rPr>
                <w:rStyle w:val="Hyperlink"/>
                <w:noProof/>
              </w:rPr>
              <w:t>6</w:t>
            </w:r>
            <w:r w:rsidR="00092314">
              <w:rPr>
                <w:rFonts w:eastAsiaTheme="minorEastAsia"/>
                <w:noProof/>
                <w:lang w:eastAsia="pt-BR"/>
              </w:rPr>
              <w:tab/>
            </w:r>
            <w:r w:rsidR="00092314" w:rsidRPr="00736038">
              <w:rPr>
                <w:rStyle w:val="Hyperlink"/>
                <w:noProof/>
              </w:rPr>
              <w:t>Gerar o Memorial Descritivo</w:t>
            </w:r>
            <w:r w:rsidR="00092314">
              <w:rPr>
                <w:noProof/>
                <w:webHidden/>
              </w:rPr>
              <w:tab/>
            </w:r>
            <w:r w:rsidR="00092314">
              <w:rPr>
                <w:noProof/>
                <w:webHidden/>
              </w:rPr>
              <w:fldChar w:fldCharType="begin"/>
            </w:r>
            <w:r w:rsidR="00092314">
              <w:rPr>
                <w:noProof/>
                <w:webHidden/>
              </w:rPr>
              <w:instrText xml:space="preserve"> PAGEREF _Toc406103681 \h </w:instrText>
            </w:r>
            <w:r w:rsidR="00092314">
              <w:rPr>
                <w:noProof/>
                <w:webHidden/>
              </w:rPr>
            </w:r>
            <w:r w:rsidR="00092314">
              <w:rPr>
                <w:noProof/>
                <w:webHidden/>
              </w:rPr>
              <w:fldChar w:fldCharType="separate"/>
            </w:r>
            <w:r w:rsidR="00092314">
              <w:rPr>
                <w:noProof/>
                <w:webHidden/>
              </w:rPr>
              <w:t>3</w:t>
            </w:r>
            <w:r w:rsidR="00092314">
              <w:rPr>
                <w:noProof/>
                <w:webHidden/>
              </w:rPr>
              <w:fldChar w:fldCharType="end"/>
            </w:r>
          </w:hyperlink>
        </w:p>
        <w:p w:rsidR="00092314" w:rsidRDefault="00AF4120">
          <w:pPr>
            <w:pStyle w:val="Sum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t-BR"/>
            </w:rPr>
          </w:pPr>
          <w:hyperlink w:anchor="_Toc406103682" w:history="1">
            <w:r w:rsidR="00092314" w:rsidRPr="00736038">
              <w:rPr>
                <w:rStyle w:val="Hyperlink"/>
                <w:noProof/>
              </w:rPr>
              <w:t>7</w:t>
            </w:r>
            <w:r w:rsidR="00092314">
              <w:rPr>
                <w:rFonts w:eastAsiaTheme="minorEastAsia"/>
                <w:noProof/>
                <w:lang w:eastAsia="pt-BR"/>
              </w:rPr>
              <w:tab/>
            </w:r>
            <w:r w:rsidR="00092314" w:rsidRPr="00736038">
              <w:rPr>
                <w:rStyle w:val="Hyperlink"/>
                <w:noProof/>
              </w:rPr>
              <w:t>Dúvidas frequentes</w:t>
            </w:r>
            <w:r w:rsidR="00092314">
              <w:rPr>
                <w:noProof/>
                <w:webHidden/>
              </w:rPr>
              <w:tab/>
            </w:r>
            <w:r w:rsidR="00092314">
              <w:rPr>
                <w:noProof/>
                <w:webHidden/>
              </w:rPr>
              <w:fldChar w:fldCharType="begin"/>
            </w:r>
            <w:r w:rsidR="00092314">
              <w:rPr>
                <w:noProof/>
                <w:webHidden/>
              </w:rPr>
              <w:instrText xml:space="preserve"> PAGEREF _Toc406103682 \h </w:instrText>
            </w:r>
            <w:r w:rsidR="00092314">
              <w:rPr>
                <w:noProof/>
                <w:webHidden/>
              </w:rPr>
            </w:r>
            <w:r w:rsidR="00092314">
              <w:rPr>
                <w:noProof/>
                <w:webHidden/>
              </w:rPr>
              <w:fldChar w:fldCharType="separate"/>
            </w:r>
            <w:r w:rsidR="00092314">
              <w:rPr>
                <w:noProof/>
                <w:webHidden/>
              </w:rPr>
              <w:t>3</w:t>
            </w:r>
            <w:r w:rsidR="00092314">
              <w:rPr>
                <w:noProof/>
                <w:webHidden/>
              </w:rPr>
              <w:fldChar w:fldCharType="end"/>
            </w:r>
          </w:hyperlink>
        </w:p>
        <w:p w:rsidR="009879CE" w:rsidRDefault="009879CE" w:rsidP="002B7B6A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:rsidR="009879CE" w:rsidRDefault="009879CE" w:rsidP="0011667F">
      <w:pPr>
        <w:pStyle w:val="Ttulo1"/>
      </w:pPr>
      <w:bookmarkStart w:id="0" w:name="_Toc406103668"/>
      <w:r>
        <w:t>Introdução</w:t>
      </w:r>
      <w:bookmarkEnd w:id="0"/>
    </w:p>
    <w:p w:rsidR="00E06B36" w:rsidRPr="009879CE" w:rsidRDefault="009879CE" w:rsidP="00983C95">
      <w:pPr>
        <w:spacing w:line="360" w:lineRule="auto"/>
      </w:pPr>
      <w:r w:rsidRPr="009879CE">
        <w:t xml:space="preserve">Este software visa atender uma demanda crescente de geração de memoriais descritivos, com base em coordenadas obtidas em campo, sendo </w:t>
      </w:r>
      <w:proofErr w:type="gramStart"/>
      <w:r w:rsidRPr="009879CE">
        <w:t>utilizável para a criação de memoriais descritivos de perímetros de propriedades rurais, reservas</w:t>
      </w:r>
      <w:proofErr w:type="gramEnd"/>
      <w:r w:rsidRPr="009879CE">
        <w:t xml:space="preserve"> legais e etc.</w:t>
      </w:r>
    </w:p>
    <w:p w:rsidR="00D8773A" w:rsidRDefault="008944A5" w:rsidP="0011667F">
      <w:pPr>
        <w:pStyle w:val="Ttulo1"/>
      </w:pPr>
      <w:bookmarkStart w:id="1" w:name="_Toc406103669"/>
      <w:r w:rsidRPr="009879CE">
        <w:t>Requisitos</w:t>
      </w:r>
      <w:bookmarkEnd w:id="1"/>
    </w:p>
    <w:p w:rsidR="00AD05CC" w:rsidRDefault="00AD05CC" w:rsidP="00983C95">
      <w:pPr>
        <w:spacing w:line="360" w:lineRule="auto"/>
        <w:jc w:val="both"/>
      </w:pPr>
      <w:r w:rsidRPr="009879CE">
        <w:t xml:space="preserve">Atualmente, o software opera importando uma tabela contendo os pontos e suas coordenadas, e gerando por fim o memorial descritivo dos mesmos. </w:t>
      </w:r>
    </w:p>
    <w:p w:rsidR="00D8773A" w:rsidRDefault="00D8773A" w:rsidP="00AD05CC">
      <w:pPr>
        <w:pStyle w:val="Ttulo2"/>
      </w:pPr>
      <w:bookmarkStart w:id="2" w:name="_Toc406103670"/>
      <w:r>
        <w:t xml:space="preserve">Formato do </w:t>
      </w:r>
      <w:r w:rsidRPr="00AD05CC">
        <w:t>arquivo</w:t>
      </w:r>
      <w:bookmarkEnd w:id="2"/>
    </w:p>
    <w:p w:rsidR="00AD05CC" w:rsidRDefault="00AD05CC" w:rsidP="00983C95">
      <w:pPr>
        <w:spacing w:after="0" w:line="360" w:lineRule="auto"/>
        <w:jc w:val="both"/>
      </w:pPr>
      <w:r w:rsidRPr="009879CE">
        <w:t>A tabela contendo os pontos deve obedecer as seguintes características</w:t>
      </w:r>
      <w:r>
        <w:t>:</w:t>
      </w:r>
    </w:p>
    <w:p w:rsidR="00AD05CC" w:rsidRPr="009879CE" w:rsidRDefault="00AD05CC" w:rsidP="00AD05CC">
      <w:pPr>
        <w:pStyle w:val="PargrafodaLista"/>
        <w:numPr>
          <w:ilvl w:val="0"/>
          <w:numId w:val="3"/>
        </w:numPr>
        <w:spacing w:after="0" w:line="360" w:lineRule="auto"/>
        <w:jc w:val="both"/>
      </w:pPr>
      <w:r>
        <w:t>O formato do arquivo deve ter a extensão CSV ou TXT;</w:t>
      </w:r>
    </w:p>
    <w:p w:rsidR="00AD05CC" w:rsidRDefault="00AD05CC" w:rsidP="00AD05CC">
      <w:pPr>
        <w:pStyle w:val="PargrafodaLista"/>
        <w:numPr>
          <w:ilvl w:val="0"/>
          <w:numId w:val="3"/>
        </w:numPr>
        <w:spacing w:after="0" w:line="360" w:lineRule="auto"/>
        <w:jc w:val="both"/>
      </w:pPr>
      <w:r w:rsidRPr="009879CE">
        <w:t xml:space="preserve">A primeira linha da tabela deve conter o cabeçalho da tabela (nome dos campos); </w:t>
      </w:r>
    </w:p>
    <w:p w:rsidR="00AD05CC" w:rsidRDefault="00AD05CC" w:rsidP="00AD05CC">
      <w:pPr>
        <w:pStyle w:val="PargrafodaLista"/>
        <w:numPr>
          <w:ilvl w:val="0"/>
          <w:numId w:val="3"/>
        </w:numPr>
        <w:spacing w:after="0" w:line="360" w:lineRule="auto"/>
        <w:jc w:val="both"/>
      </w:pPr>
      <w:r>
        <w:t>C</w:t>
      </w:r>
      <w:r w:rsidRPr="009879CE">
        <w:t>olunas separadas por ponto-e-vírgula</w:t>
      </w:r>
      <w:r>
        <w:t xml:space="preserve"> ou tabulação (</w:t>
      </w:r>
      <w:proofErr w:type="spellStart"/>
      <w:r>
        <w:t>tab</w:t>
      </w:r>
      <w:proofErr w:type="spellEnd"/>
      <w:r>
        <w:t>).</w:t>
      </w:r>
    </w:p>
    <w:p w:rsidR="002B7B6A" w:rsidRDefault="008944A5" w:rsidP="00D8773A">
      <w:pPr>
        <w:pStyle w:val="PargrafodaLista"/>
        <w:numPr>
          <w:ilvl w:val="0"/>
          <w:numId w:val="3"/>
        </w:numPr>
        <w:spacing w:after="0" w:line="360" w:lineRule="auto"/>
        <w:jc w:val="both"/>
      </w:pPr>
      <w:r w:rsidRPr="009879CE">
        <w:t xml:space="preserve">A tabela deve ter exatamente três colunas (não menos e não mais); </w:t>
      </w:r>
    </w:p>
    <w:p w:rsidR="002B7B6A" w:rsidRDefault="008944A5" w:rsidP="00D8773A">
      <w:pPr>
        <w:pStyle w:val="PargrafodaLista"/>
        <w:numPr>
          <w:ilvl w:val="0"/>
          <w:numId w:val="3"/>
        </w:numPr>
        <w:spacing w:after="0" w:line="360" w:lineRule="auto"/>
        <w:jc w:val="both"/>
      </w:pPr>
      <w:r w:rsidRPr="009879CE">
        <w:t xml:space="preserve">A primeira coluna deve ter os nomes dos pontos, nenhuma célula pode estar em branco; </w:t>
      </w:r>
    </w:p>
    <w:p w:rsidR="002B7B6A" w:rsidRDefault="008944A5" w:rsidP="00D8773A">
      <w:pPr>
        <w:pStyle w:val="PargrafodaLista"/>
        <w:numPr>
          <w:ilvl w:val="0"/>
          <w:numId w:val="3"/>
        </w:numPr>
        <w:spacing w:after="0" w:line="360" w:lineRule="auto"/>
        <w:jc w:val="both"/>
      </w:pPr>
      <w:r w:rsidRPr="009879CE">
        <w:t xml:space="preserve">A segunda coluna deve ter as coordenadas X (este), nenhuma célula pode estar em branco; </w:t>
      </w:r>
    </w:p>
    <w:p w:rsidR="008944A5" w:rsidRDefault="008944A5" w:rsidP="00D8773A">
      <w:pPr>
        <w:pStyle w:val="PargrafodaLista"/>
        <w:numPr>
          <w:ilvl w:val="0"/>
          <w:numId w:val="3"/>
        </w:numPr>
        <w:spacing w:after="0" w:line="360" w:lineRule="auto"/>
        <w:jc w:val="both"/>
      </w:pPr>
      <w:r w:rsidRPr="009879CE">
        <w:t xml:space="preserve">A terceira coluna deve ter as coordenadas Y (norte), nenhuma célula pode estar em branco. </w:t>
      </w:r>
    </w:p>
    <w:p w:rsidR="00867DDD" w:rsidRDefault="00867DDD" w:rsidP="00867DDD">
      <w:pPr>
        <w:spacing w:after="0" w:line="360" w:lineRule="auto"/>
        <w:jc w:val="both"/>
      </w:pPr>
      <w:r>
        <w:lastRenderedPageBreak/>
        <w:t>Exemplo de nome das colunas:</w:t>
      </w:r>
      <w:proofErr w:type="gramStart"/>
      <w:r w:rsidRPr="00867DDD">
        <w:rPr>
          <w:b/>
        </w:rPr>
        <w:t xml:space="preserve"> </w:t>
      </w:r>
      <w:r>
        <w:rPr>
          <w:b/>
        </w:rPr>
        <w:t xml:space="preserve"> </w:t>
      </w:r>
      <w:proofErr w:type="spellStart"/>
      <w:proofErr w:type="gramEnd"/>
      <w:r w:rsidRPr="00867DDD">
        <w:rPr>
          <w:b/>
        </w:rPr>
        <w:t>Ponto;E;Y</w:t>
      </w:r>
      <w:proofErr w:type="spellEnd"/>
    </w:p>
    <w:p w:rsidR="008944A5" w:rsidRPr="009879CE" w:rsidRDefault="008944A5" w:rsidP="002B7B6A">
      <w:pPr>
        <w:pStyle w:val="Ttulo1"/>
      </w:pPr>
      <w:bookmarkStart w:id="3" w:name="_Toc406103671"/>
      <w:bookmarkStart w:id="4" w:name="_GoBack"/>
      <w:bookmarkEnd w:id="4"/>
      <w:r w:rsidRPr="009879CE">
        <w:t>Instruções de uso</w:t>
      </w:r>
      <w:bookmarkEnd w:id="3"/>
      <w:r w:rsidR="003D3030">
        <w:t xml:space="preserve"> </w:t>
      </w:r>
    </w:p>
    <w:p w:rsidR="008944A5" w:rsidRDefault="00901AEF" w:rsidP="002B7B6A">
      <w:pPr>
        <w:spacing w:after="0" w:line="360" w:lineRule="auto"/>
        <w:jc w:val="both"/>
      </w:pPr>
      <w:r>
        <w:t>Ao abrir o software, c</w:t>
      </w:r>
      <w:r w:rsidR="008944A5" w:rsidRPr="009879CE">
        <w:t>aso haja alguma atualização do software, e</w:t>
      </w:r>
      <w:r>
        <w:t>le o irá informar neste momento (requer conexão com a Internet).</w:t>
      </w:r>
    </w:p>
    <w:p w:rsidR="004B4F58" w:rsidRDefault="004B4F58" w:rsidP="004B4F58">
      <w:pPr>
        <w:pStyle w:val="Ttulo2"/>
      </w:pPr>
      <w:bookmarkStart w:id="5" w:name="_Toc406103672"/>
      <w:r>
        <w:t>Abrir arquivo CSV ou TXT</w:t>
      </w:r>
      <w:bookmarkEnd w:id="5"/>
    </w:p>
    <w:p w:rsidR="004B4F58" w:rsidRDefault="00901AEF" w:rsidP="002B7B6A">
      <w:pPr>
        <w:spacing w:after="0" w:line="360" w:lineRule="auto"/>
        <w:jc w:val="both"/>
      </w:pPr>
      <w:r>
        <w:t>Antes</w:t>
      </w:r>
      <w:r w:rsidR="008944A5" w:rsidRPr="009879CE">
        <w:t xml:space="preserve"> de abrir o arquivo </w:t>
      </w:r>
      <w:r w:rsidR="004B4F58">
        <w:t>CSV ou TXT contend</w:t>
      </w:r>
      <w:r w:rsidR="00374FE1">
        <w:t>o os pontos e suas coordenadas</w:t>
      </w:r>
      <w:r w:rsidR="008944A5" w:rsidRPr="009879CE">
        <w:t>, escolha o tipo de separação das colunas (</w:t>
      </w:r>
      <w:r w:rsidR="004B4F58" w:rsidRPr="009879CE">
        <w:t>ponto-e-vírgula</w:t>
      </w:r>
      <w:r w:rsidR="008944A5" w:rsidRPr="009879CE">
        <w:t xml:space="preserve"> ou tabulação)</w:t>
      </w:r>
      <w:r w:rsidR="004B4F58">
        <w:t xml:space="preserve"> e também a codificação (ANSI, ISO8859-1 e UTF-8). Esta codificação é utilizada para reconhecimento de caracteres especiais, por exemplo, palavras com acentuação. Se a tabela estiver nas especificações corretas, vai abrir normalmente, caso contrário, é necessário verificar se o número de colunas está correto.</w:t>
      </w:r>
    </w:p>
    <w:p w:rsidR="004B4F58" w:rsidRDefault="004B4F58" w:rsidP="004B4F58">
      <w:pPr>
        <w:pStyle w:val="Ttulo2"/>
      </w:pPr>
      <w:bookmarkStart w:id="6" w:name="_Toc406103673"/>
      <w:r>
        <w:t>Cálculo de distâncias e azimutes</w:t>
      </w:r>
      <w:bookmarkEnd w:id="6"/>
    </w:p>
    <w:p w:rsidR="008944A5" w:rsidRDefault="00100B47" w:rsidP="002B7B6A">
      <w:pPr>
        <w:spacing w:after="0" w:line="360" w:lineRule="auto"/>
        <w:jc w:val="both"/>
      </w:pPr>
      <w:r>
        <w:t>Se a tabela contendo os pontos abrir corretamente, é possível calcular as distâncias e azimutes, clicando no botão</w:t>
      </w:r>
      <w:r w:rsidR="004B4F58">
        <w:t xml:space="preserve"> </w:t>
      </w:r>
      <w:r w:rsidR="008944A5" w:rsidRPr="00100B47">
        <w:rPr>
          <w:b/>
        </w:rPr>
        <w:t>Calcular distância e azimute</w:t>
      </w:r>
      <w:r>
        <w:t xml:space="preserve">. É possível definir o número de casas decimais para as coordenadas, distâncias e azimute, </w:t>
      </w:r>
      <w:r w:rsidR="00374FE1">
        <w:t>separadamente</w:t>
      </w:r>
      <w:r>
        <w:t>.</w:t>
      </w:r>
    </w:p>
    <w:p w:rsidR="00100B47" w:rsidRDefault="00100B47" w:rsidP="00100B47">
      <w:pPr>
        <w:pStyle w:val="Ttulo2"/>
      </w:pPr>
      <w:bookmarkStart w:id="7" w:name="_Toc406103674"/>
      <w:r>
        <w:t>Cadastro de confrontantes e tipos de divisa</w:t>
      </w:r>
      <w:bookmarkEnd w:id="7"/>
    </w:p>
    <w:p w:rsidR="008944A5" w:rsidRDefault="008944A5" w:rsidP="00100B47">
      <w:pPr>
        <w:spacing w:after="0" w:line="360" w:lineRule="auto"/>
        <w:jc w:val="both"/>
      </w:pPr>
      <w:r w:rsidRPr="009879CE">
        <w:t>Cadastre os confrontantes, no mesmo sentido dos pontos. Exemplo: se o confrontante A está entre os pontos 01 a 03, digite "A" na célula correspondente do ponto 01. Na cél</w:t>
      </w:r>
      <w:r w:rsidR="00100B47">
        <w:t>ula correspondente do ponto 03, d</w:t>
      </w:r>
      <w:r w:rsidRPr="009879CE">
        <w:t xml:space="preserve">igite </w:t>
      </w:r>
      <w:r w:rsidR="00100B47">
        <w:t>o nome do próximo confrontante.</w:t>
      </w:r>
    </w:p>
    <w:p w:rsidR="00100B47" w:rsidRDefault="00100B47" w:rsidP="00100B47">
      <w:pPr>
        <w:spacing w:after="0" w:line="360" w:lineRule="auto"/>
        <w:jc w:val="both"/>
      </w:pPr>
      <w:r>
        <w:t xml:space="preserve">Cadastre o tipo de divisa entre os confrontantes, por exemplo: </w:t>
      </w:r>
      <w:proofErr w:type="gramStart"/>
      <w:r>
        <w:t>cerca,</w:t>
      </w:r>
      <w:proofErr w:type="gramEnd"/>
      <w:r>
        <w:t xml:space="preserve"> estrada municipal, etc.</w:t>
      </w:r>
    </w:p>
    <w:p w:rsidR="00100B47" w:rsidRDefault="00100B47" w:rsidP="00100B47">
      <w:pPr>
        <w:pStyle w:val="Ttulo2"/>
      </w:pPr>
      <w:bookmarkStart w:id="8" w:name="_Toc406103675"/>
      <w:r>
        <w:t>Salvar os dados</w:t>
      </w:r>
      <w:bookmarkEnd w:id="8"/>
    </w:p>
    <w:p w:rsidR="00867DDD" w:rsidRDefault="00100B47" w:rsidP="00100B47">
      <w:pPr>
        <w:jc w:val="both"/>
      </w:pPr>
      <w:r>
        <w:t xml:space="preserve">É possível salvar os dados calculados (distância e azimute) e digitados (confrontantes e tipos de divisa). Ao clicar no botão Salvar dados, automaticamente os dados serão salvos no arquivo CSV ou TXT. </w:t>
      </w:r>
    </w:p>
    <w:p w:rsidR="00867DDD" w:rsidRDefault="00867DDD" w:rsidP="00100B47">
      <w:pPr>
        <w:jc w:val="both"/>
      </w:pPr>
      <w:r>
        <w:t xml:space="preserve">Se clicar no botão Exportar tabela CSV, pode substituir o arquivo e/ou salvar um novo arquivo CSV ou TXT </w:t>
      </w:r>
      <w:r w:rsidRPr="009879CE">
        <w:t xml:space="preserve">Outra forma de copiar a tabela é selecionar todas as linhas, pressionar </w:t>
      </w:r>
      <w:proofErr w:type="spellStart"/>
      <w:r w:rsidRPr="009879CE">
        <w:t>Ctrl</w:t>
      </w:r>
      <w:proofErr w:type="spellEnd"/>
      <w:r w:rsidRPr="009879CE">
        <w:t xml:space="preserve"> + C, e colar em algum editor de planilhas ou de texto de sua preferência;</w:t>
      </w:r>
    </w:p>
    <w:p w:rsidR="00867DDD" w:rsidRDefault="00867DDD" w:rsidP="000E1C56">
      <w:pPr>
        <w:spacing w:after="0"/>
        <w:jc w:val="both"/>
      </w:pPr>
      <w:r>
        <w:t xml:space="preserve">Nota: indiferente da opção, o arquivo salvo ficara com </w:t>
      </w:r>
      <w:proofErr w:type="gramStart"/>
      <w:r>
        <w:t>7</w:t>
      </w:r>
      <w:proofErr w:type="gramEnd"/>
      <w:r>
        <w:t xml:space="preserve"> (sete) colunas, conforme mostra abaixo:</w:t>
      </w:r>
    </w:p>
    <w:p w:rsidR="00867DDD" w:rsidRPr="00867DDD" w:rsidRDefault="00867DDD" w:rsidP="00867DDD">
      <w:pPr>
        <w:jc w:val="center"/>
        <w:rPr>
          <w:b/>
        </w:rPr>
      </w:pPr>
      <w:proofErr w:type="spellStart"/>
      <w:proofErr w:type="gramStart"/>
      <w:r w:rsidRPr="00867DDD">
        <w:rPr>
          <w:b/>
        </w:rPr>
        <w:t>Ponto;</w:t>
      </w:r>
      <w:proofErr w:type="gramEnd"/>
      <w:r w:rsidRPr="00867DDD">
        <w:rPr>
          <w:b/>
        </w:rPr>
        <w:t>E;Y;Distancia;Azimute;Confrontante;Divisa</w:t>
      </w:r>
      <w:proofErr w:type="spellEnd"/>
    </w:p>
    <w:p w:rsidR="000E1C56" w:rsidRDefault="000E1C56" w:rsidP="002B7B6A">
      <w:pPr>
        <w:pStyle w:val="Ttulo1"/>
        <w:spacing w:after="0" w:line="360" w:lineRule="auto"/>
        <w:jc w:val="both"/>
      </w:pPr>
      <w:bookmarkStart w:id="9" w:name="_Toc406103676"/>
      <w:r>
        <w:t>Definições</w:t>
      </w:r>
      <w:bookmarkEnd w:id="9"/>
    </w:p>
    <w:p w:rsidR="000E1C56" w:rsidRDefault="000E1C56" w:rsidP="000E1C56">
      <w:r>
        <w:t>Na aba Definições, é possível configurar os seguintes itens: Informações do imóvel, Memorial Descritivo, Profissional e Negritos.</w:t>
      </w:r>
    </w:p>
    <w:p w:rsidR="008944A5" w:rsidRPr="009879CE" w:rsidRDefault="000E1C56" w:rsidP="000E1C56">
      <w:r>
        <w:t>Nenhum destes itens é obrigatório para gerar o memorial descritivo.</w:t>
      </w:r>
    </w:p>
    <w:p w:rsidR="000E1C56" w:rsidRDefault="000E1C56" w:rsidP="000E1C56">
      <w:pPr>
        <w:pStyle w:val="Ttulo2"/>
      </w:pPr>
      <w:bookmarkStart w:id="10" w:name="_Toc406103677"/>
      <w:r>
        <w:lastRenderedPageBreak/>
        <w:t>Informações do imóvel</w:t>
      </w:r>
      <w:bookmarkEnd w:id="10"/>
    </w:p>
    <w:p w:rsidR="00465EF8" w:rsidRDefault="008944A5" w:rsidP="002B7B6A">
      <w:pPr>
        <w:spacing w:after="0" w:line="360" w:lineRule="auto"/>
        <w:jc w:val="both"/>
      </w:pPr>
      <w:r w:rsidRPr="009879CE">
        <w:t xml:space="preserve">Caso deseje, complete as informações </w:t>
      </w:r>
      <w:r w:rsidR="00465EF8">
        <w:t>do imóvel, sendo possível salvar num arquivo texto. É possível carregar estes dados posteriormente.</w:t>
      </w:r>
    </w:p>
    <w:p w:rsidR="00465EF8" w:rsidRDefault="00465EF8" w:rsidP="002B7B6A">
      <w:pPr>
        <w:spacing w:after="0" w:line="360" w:lineRule="auto"/>
        <w:jc w:val="both"/>
      </w:pPr>
      <w:r>
        <w:t>Nota: A área e o perímetro são calculados automaticamente ao clicar no botão Calcular distância e azimute.</w:t>
      </w:r>
    </w:p>
    <w:p w:rsidR="00465EF8" w:rsidRDefault="00465EF8" w:rsidP="00465EF8">
      <w:pPr>
        <w:pStyle w:val="Ttulo2"/>
      </w:pPr>
      <w:bookmarkStart w:id="11" w:name="_Toc406103678"/>
      <w:r>
        <w:t>Memorial Descritivo</w:t>
      </w:r>
      <w:bookmarkEnd w:id="11"/>
    </w:p>
    <w:p w:rsidR="00465EF8" w:rsidRDefault="00465EF8" w:rsidP="002B7B6A">
      <w:pPr>
        <w:spacing w:after="0" w:line="360" w:lineRule="auto"/>
        <w:jc w:val="both"/>
      </w:pPr>
      <w:r>
        <w:t>Nesta aba, é possível definir os text</w:t>
      </w:r>
      <w:r w:rsidR="008944A5" w:rsidRPr="009879CE">
        <w:t xml:space="preserve">os padrões de ligação do </w:t>
      </w:r>
      <w:r>
        <w:t xml:space="preserve">memorial. </w:t>
      </w:r>
    </w:p>
    <w:p w:rsidR="00465EF8" w:rsidRDefault="00465EF8" w:rsidP="002B7B6A">
      <w:pPr>
        <w:spacing w:after="0" w:line="360" w:lineRule="auto"/>
        <w:jc w:val="both"/>
      </w:pPr>
      <w:r>
        <w:t>O item “Ocultar conf</w:t>
      </w:r>
      <w:r w:rsidR="00374FE1">
        <w:t xml:space="preserve">rontante e divisa consecutiva” </w:t>
      </w:r>
      <w:proofErr w:type="gramStart"/>
      <w:r>
        <w:t>são</w:t>
      </w:r>
      <w:proofErr w:type="gramEnd"/>
      <w:r>
        <w:t xml:space="preserve"> para evitar que nomes iguais consecutivos se repitam no memorial gerado, a fim de minimizar o tamanho do texto gerado.</w:t>
      </w:r>
    </w:p>
    <w:p w:rsidR="00465EF8" w:rsidRDefault="00635D1A" w:rsidP="00465EF8">
      <w:pPr>
        <w:pStyle w:val="Ttulo2"/>
      </w:pPr>
      <w:bookmarkStart w:id="12" w:name="_Toc406103679"/>
      <w:r>
        <w:t>Data e Profissional</w:t>
      </w:r>
      <w:bookmarkEnd w:id="12"/>
    </w:p>
    <w:p w:rsidR="008944A5" w:rsidRPr="009879CE" w:rsidRDefault="00465EF8" w:rsidP="002B7B6A">
      <w:pPr>
        <w:spacing w:after="0" w:line="360" w:lineRule="auto"/>
        <w:jc w:val="both"/>
      </w:pPr>
      <w:r>
        <w:t>Nesta aba é possível informar</w:t>
      </w:r>
      <w:r w:rsidR="008944A5" w:rsidRPr="009879CE">
        <w:t xml:space="preserve"> os detalhes do profissional</w:t>
      </w:r>
      <w:r>
        <w:t xml:space="preserve"> e data.</w:t>
      </w:r>
      <w:r w:rsidR="008944A5" w:rsidRPr="009879CE">
        <w:t xml:space="preserve"> </w:t>
      </w:r>
    </w:p>
    <w:p w:rsidR="00465EF8" w:rsidRDefault="00465EF8" w:rsidP="00465EF8">
      <w:pPr>
        <w:pStyle w:val="Ttulo2"/>
      </w:pPr>
      <w:bookmarkStart w:id="13" w:name="_Toc406103680"/>
      <w:r>
        <w:t>Negritos</w:t>
      </w:r>
      <w:bookmarkEnd w:id="13"/>
    </w:p>
    <w:p w:rsidR="00465EF8" w:rsidRDefault="00465EF8" w:rsidP="002B7B6A">
      <w:pPr>
        <w:spacing w:after="0" w:line="360" w:lineRule="auto"/>
        <w:jc w:val="both"/>
      </w:pPr>
      <w:r>
        <w:t>Nesta aba é possível definir os textos em negrito ou não no memorial gerado.</w:t>
      </w:r>
    </w:p>
    <w:p w:rsidR="00465EF8" w:rsidRDefault="00465EF8" w:rsidP="00465EF8">
      <w:pPr>
        <w:pStyle w:val="Ttulo1"/>
        <w:spacing w:after="0" w:line="360" w:lineRule="auto"/>
        <w:jc w:val="both"/>
      </w:pPr>
      <w:bookmarkStart w:id="14" w:name="_Toc406103681"/>
      <w:r>
        <w:t>Gerar o Memorial Descritivo</w:t>
      </w:r>
      <w:bookmarkEnd w:id="14"/>
    </w:p>
    <w:p w:rsidR="00323BB0" w:rsidRDefault="00323BB0" w:rsidP="00323BB0">
      <w:r>
        <w:t xml:space="preserve">Na aba Memorial Descritivo é gerado o memorial descritivo, clicando no botão Gerar memorial. </w:t>
      </w:r>
      <w:r w:rsidR="008944A5" w:rsidRPr="009879CE">
        <w:t>Para salvar o memorial descritivo como arquivo RT</w:t>
      </w:r>
      <w:r>
        <w:t>F, clique em Gravar arquivo RTF.</w:t>
      </w:r>
      <w:r w:rsidR="008944A5" w:rsidRPr="009879CE">
        <w:t xml:space="preserve"> Para copiar o memorial descritivo para a área de transferência, clique em Copiar para área de transferência.</w:t>
      </w:r>
    </w:p>
    <w:p w:rsidR="00323BB0" w:rsidRDefault="0008435E" w:rsidP="00323BB0">
      <w:pPr>
        <w:pStyle w:val="Ttulo1"/>
        <w:spacing w:after="0" w:line="360" w:lineRule="auto"/>
        <w:jc w:val="both"/>
      </w:pPr>
      <w:bookmarkStart w:id="15" w:name="_Toc406103682"/>
      <w:r>
        <w:t>Dúvidas</w:t>
      </w:r>
      <w:r w:rsidR="008846FC">
        <w:t xml:space="preserve"> frequentes</w:t>
      </w:r>
      <w:bookmarkEnd w:id="15"/>
    </w:p>
    <w:p w:rsidR="008846FC" w:rsidRDefault="00B91A53" w:rsidP="00E60600">
      <w:pPr>
        <w:pStyle w:val="PargrafodaLista"/>
        <w:numPr>
          <w:ilvl w:val="0"/>
          <w:numId w:val="11"/>
        </w:numPr>
        <w:tabs>
          <w:tab w:val="left" w:pos="284"/>
        </w:tabs>
        <w:ind w:left="0" w:firstLine="0"/>
        <w:jc w:val="both"/>
      </w:pPr>
      <w:r>
        <w:t>O que é Codificação?</w:t>
      </w:r>
    </w:p>
    <w:p w:rsidR="00E60600" w:rsidRDefault="00E60600" w:rsidP="00E60600">
      <w:pPr>
        <w:pStyle w:val="PargrafodaLista"/>
        <w:tabs>
          <w:tab w:val="left" w:pos="284"/>
        </w:tabs>
        <w:ind w:left="0"/>
        <w:jc w:val="both"/>
        <w:rPr>
          <w:b/>
          <w:u w:val="single"/>
        </w:rPr>
      </w:pPr>
      <w:r>
        <w:t>R</w:t>
      </w:r>
      <w:r w:rsidR="00BD2E5E">
        <w:t>.</w:t>
      </w:r>
      <w:r>
        <w:t xml:space="preserve">: </w:t>
      </w:r>
      <w:r w:rsidRPr="00E60600">
        <w:t xml:space="preserve">Uma codificação de caracteres </w:t>
      </w:r>
      <w:r>
        <w:t>é</w:t>
      </w:r>
      <w:r w:rsidRPr="00E60600">
        <w:t xml:space="preserve"> um conjunto de relações entre os bytes que representam números no computador e caracteres no conjunto de caracteres codificado</w:t>
      </w:r>
      <w:r>
        <w:t>.</w:t>
      </w:r>
      <w:r w:rsidR="0008435E">
        <w:t xml:space="preserve"> Mais informações </w:t>
      </w:r>
      <w:proofErr w:type="gramStart"/>
      <w:r w:rsidR="0008435E">
        <w:t>pode ser encontrado</w:t>
      </w:r>
      <w:proofErr w:type="gramEnd"/>
      <w:r w:rsidR="0008435E">
        <w:t xml:space="preserve"> </w:t>
      </w:r>
      <w:hyperlink r:id="rId9" w:history="1">
        <w:r w:rsidR="0008435E" w:rsidRPr="0008435E">
          <w:rPr>
            <w:rStyle w:val="Hyperlink"/>
            <w:b/>
            <w:color w:val="auto"/>
          </w:rPr>
          <w:t>aqui</w:t>
        </w:r>
      </w:hyperlink>
      <w:r w:rsidR="0008435E" w:rsidRPr="0008435E">
        <w:rPr>
          <w:b/>
          <w:u w:val="single"/>
        </w:rPr>
        <w:t>.</w:t>
      </w:r>
    </w:p>
    <w:p w:rsidR="0008435E" w:rsidRDefault="0008435E" w:rsidP="00E60600">
      <w:pPr>
        <w:pStyle w:val="PargrafodaLista"/>
        <w:tabs>
          <w:tab w:val="left" w:pos="284"/>
        </w:tabs>
        <w:ind w:left="0"/>
        <w:jc w:val="both"/>
      </w:pPr>
    </w:p>
    <w:p w:rsidR="0008435E" w:rsidRDefault="0008435E" w:rsidP="0008435E">
      <w:pPr>
        <w:pStyle w:val="PargrafodaLista"/>
        <w:numPr>
          <w:ilvl w:val="0"/>
          <w:numId w:val="11"/>
        </w:numPr>
        <w:tabs>
          <w:tab w:val="left" w:pos="284"/>
        </w:tabs>
        <w:ind w:left="0" w:firstLine="0"/>
        <w:jc w:val="both"/>
      </w:pPr>
      <w:r>
        <w:t>Como cadastrar os confrontantes ou divisas?</w:t>
      </w:r>
    </w:p>
    <w:p w:rsidR="0008435E" w:rsidRDefault="0008435E" w:rsidP="0008435E">
      <w:pPr>
        <w:pStyle w:val="PargrafodaLista"/>
        <w:tabs>
          <w:tab w:val="left" w:pos="284"/>
        </w:tabs>
        <w:ind w:left="0"/>
        <w:jc w:val="both"/>
      </w:pPr>
      <w:r>
        <w:t>R</w:t>
      </w:r>
      <w:r w:rsidR="00BD2E5E">
        <w:t>.</w:t>
      </w:r>
      <w:r>
        <w:t>: Basta dar um duplo clique na célula que receberá o nome do confrontante e digitar o nome. O mesmo vale para o tipo de divisa.</w:t>
      </w:r>
    </w:p>
    <w:p w:rsidR="00BD2E5E" w:rsidRDefault="00BD2E5E" w:rsidP="0008435E">
      <w:pPr>
        <w:pStyle w:val="PargrafodaLista"/>
        <w:tabs>
          <w:tab w:val="left" w:pos="284"/>
        </w:tabs>
        <w:ind w:left="0"/>
        <w:jc w:val="both"/>
      </w:pPr>
    </w:p>
    <w:p w:rsidR="00BD2E5E" w:rsidRDefault="00BD2E5E" w:rsidP="00BD2E5E">
      <w:pPr>
        <w:pStyle w:val="PargrafodaLista"/>
        <w:numPr>
          <w:ilvl w:val="0"/>
          <w:numId w:val="11"/>
        </w:numPr>
        <w:tabs>
          <w:tab w:val="left" w:pos="284"/>
        </w:tabs>
        <w:ind w:left="0" w:firstLine="0"/>
        <w:jc w:val="both"/>
      </w:pPr>
      <w:r>
        <w:t>Não consigo abrir um arquivo de pontos CSV ou TXT?</w:t>
      </w:r>
    </w:p>
    <w:p w:rsidR="00BD2E5E" w:rsidRDefault="00BD2E5E" w:rsidP="00BD2E5E">
      <w:pPr>
        <w:pStyle w:val="PargrafodaLista"/>
        <w:tabs>
          <w:tab w:val="left" w:pos="284"/>
        </w:tabs>
        <w:ind w:left="0"/>
        <w:jc w:val="both"/>
      </w:pPr>
      <w:r>
        <w:t>R.: Este erro provavelmente acontece pelo número de colunas existentes</w:t>
      </w:r>
      <w:r w:rsidR="007B1289">
        <w:t xml:space="preserve"> no mesmo. </w:t>
      </w:r>
      <w:r>
        <w:t xml:space="preserve">Ao abrir pela primeira vez um arquivo de pontos e suas coordenadas, o arquivo CSV ou TXT OBRIGATORIAMENTE deve ter </w:t>
      </w:r>
      <w:proofErr w:type="gramStart"/>
      <w:r>
        <w:t>3</w:t>
      </w:r>
      <w:proofErr w:type="gramEnd"/>
      <w:r>
        <w:t xml:space="preserve"> colunas, contendo o nome do ponto, coordenada X (Este) e coordenadas Y (Norte).</w:t>
      </w:r>
    </w:p>
    <w:p w:rsidR="00BD2E5E" w:rsidRDefault="00BD2E5E" w:rsidP="00BD2E5E">
      <w:pPr>
        <w:pStyle w:val="PargrafodaLista"/>
        <w:tabs>
          <w:tab w:val="left" w:pos="284"/>
        </w:tabs>
        <w:ind w:left="0"/>
        <w:jc w:val="both"/>
      </w:pPr>
    </w:p>
    <w:p w:rsidR="007B1289" w:rsidRDefault="007B1289" w:rsidP="007B1289">
      <w:pPr>
        <w:pStyle w:val="PargrafodaLista"/>
        <w:numPr>
          <w:ilvl w:val="0"/>
          <w:numId w:val="11"/>
        </w:numPr>
        <w:tabs>
          <w:tab w:val="left" w:pos="284"/>
        </w:tabs>
        <w:ind w:left="0" w:firstLine="0"/>
        <w:jc w:val="both"/>
      </w:pPr>
      <w:r>
        <w:t>Não consigo abrir um arquivo CSV gerado anteriormente no programa.</w:t>
      </w:r>
    </w:p>
    <w:p w:rsidR="00323BB0" w:rsidRPr="00323BB0" w:rsidRDefault="007B1289" w:rsidP="007B1289">
      <w:pPr>
        <w:pStyle w:val="PargrafodaLista"/>
        <w:tabs>
          <w:tab w:val="left" w:pos="284"/>
        </w:tabs>
        <w:ind w:left="0"/>
        <w:jc w:val="both"/>
      </w:pPr>
      <w:r>
        <w:t>R.: Este erro pode ser devido uma atualização na versão 1.0.0.17 do software. Nesta versão foram retirados os acentos dos títulos das colunas, pois usuários relataram problemas ao abrir o CSV quando este foi editado no EXCEL. O EXCEL salva numa codificação diferente, fazendo com que os acentos não sejam reconhecidos corretamente pelo programa.</w:t>
      </w:r>
    </w:p>
    <w:p w:rsidR="00323BB0" w:rsidRPr="00323BB0" w:rsidRDefault="00323BB0" w:rsidP="00323BB0">
      <w:pPr>
        <w:rPr>
          <w:u w:val="single"/>
        </w:rPr>
      </w:pPr>
    </w:p>
    <w:sectPr w:rsidR="00323BB0" w:rsidRPr="00323BB0" w:rsidSect="009879C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120" w:rsidRDefault="00AF4120" w:rsidP="009879CE">
      <w:pPr>
        <w:spacing w:after="0" w:line="240" w:lineRule="auto"/>
      </w:pPr>
      <w:r>
        <w:separator/>
      </w:r>
    </w:p>
  </w:endnote>
  <w:endnote w:type="continuationSeparator" w:id="0">
    <w:p w:rsidR="00AF4120" w:rsidRDefault="00AF4120" w:rsidP="0098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120" w:rsidRDefault="00AF4120" w:rsidP="009879CE">
      <w:pPr>
        <w:spacing w:after="0" w:line="240" w:lineRule="auto"/>
      </w:pPr>
      <w:r>
        <w:separator/>
      </w:r>
    </w:p>
  </w:footnote>
  <w:footnote w:type="continuationSeparator" w:id="0">
    <w:p w:rsidR="00AF4120" w:rsidRDefault="00AF4120" w:rsidP="00987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2F44"/>
    <w:multiLevelType w:val="multilevel"/>
    <w:tmpl w:val="E1400AE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5BE6C19"/>
    <w:multiLevelType w:val="hybridMultilevel"/>
    <w:tmpl w:val="791CB6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454DF"/>
    <w:multiLevelType w:val="multilevel"/>
    <w:tmpl w:val="840A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1E54B7"/>
    <w:multiLevelType w:val="hybridMultilevel"/>
    <w:tmpl w:val="C7A47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5545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80F2946"/>
    <w:multiLevelType w:val="multilevel"/>
    <w:tmpl w:val="3AE8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C15B2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32F10F6B"/>
    <w:multiLevelType w:val="multilevel"/>
    <w:tmpl w:val="477CB85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2395911"/>
    <w:multiLevelType w:val="multilevel"/>
    <w:tmpl w:val="94BEAC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BC4259D"/>
    <w:multiLevelType w:val="hybridMultilevel"/>
    <w:tmpl w:val="73F8536A"/>
    <w:lvl w:ilvl="0" w:tplc="44ACEB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A2C22"/>
    <w:multiLevelType w:val="hybridMultilevel"/>
    <w:tmpl w:val="E46201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0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8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4A5"/>
    <w:rsid w:val="00037E17"/>
    <w:rsid w:val="0008435E"/>
    <w:rsid w:val="00092314"/>
    <w:rsid w:val="000E1C56"/>
    <w:rsid w:val="00100B47"/>
    <w:rsid w:val="0011667F"/>
    <w:rsid w:val="00135FFB"/>
    <w:rsid w:val="002338E4"/>
    <w:rsid w:val="002B7B6A"/>
    <w:rsid w:val="00323BB0"/>
    <w:rsid w:val="00374FE1"/>
    <w:rsid w:val="003D3030"/>
    <w:rsid w:val="00465EF8"/>
    <w:rsid w:val="004B4F58"/>
    <w:rsid w:val="00534FFC"/>
    <w:rsid w:val="006233F6"/>
    <w:rsid w:val="00635D1A"/>
    <w:rsid w:val="00787AB5"/>
    <w:rsid w:val="007B1289"/>
    <w:rsid w:val="00836651"/>
    <w:rsid w:val="00867DDD"/>
    <w:rsid w:val="008846FC"/>
    <w:rsid w:val="008944A5"/>
    <w:rsid w:val="00901AEF"/>
    <w:rsid w:val="00983C95"/>
    <w:rsid w:val="009879CE"/>
    <w:rsid w:val="00A930FB"/>
    <w:rsid w:val="00AD05CC"/>
    <w:rsid w:val="00AF4120"/>
    <w:rsid w:val="00B91A53"/>
    <w:rsid w:val="00BD2E5E"/>
    <w:rsid w:val="00BD6632"/>
    <w:rsid w:val="00D8773A"/>
    <w:rsid w:val="00E06B36"/>
    <w:rsid w:val="00E6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9CE"/>
    <w:pPr>
      <w:keepNext/>
      <w:keepLines/>
      <w:numPr>
        <w:numId w:val="10"/>
      </w:numPr>
      <w:spacing w:before="12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Ttulo1"/>
    <w:next w:val="Ttulo1"/>
    <w:link w:val="Ttulo2Char"/>
    <w:uiPriority w:val="9"/>
    <w:unhideWhenUsed/>
    <w:qFormat/>
    <w:rsid w:val="00AD05CC"/>
    <w:pPr>
      <w:numPr>
        <w:ilvl w:val="1"/>
      </w:numPr>
      <w:spacing w:before="200" w:after="0" w:line="360" w:lineRule="auto"/>
      <w:outlineLvl w:val="1"/>
    </w:pPr>
    <w:rPr>
      <w:bCs w:val="0"/>
      <w:sz w:val="26"/>
      <w:szCs w:val="26"/>
    </w:rPr>
  </w:style>
  <w:style w:type="paragraph" w:styleId="Ttulo3">
    <w:name w:val="heading 3"/>
    <w:basedOn w:val="Ttulo2"/>
    <w:next w:val="Ttulo2"/>
    <w:link w:val="Ttulo3Char"/>
    <w:uiPriority w:val="9"/>
    <w:unhideWhenUsed/>
    <w:qFormat/>
    <w:rsid w:val="00983C95"/>
    <w:pPr>
      <w:numPr>
        <w:ilvl w:val="2"/>
      </w:numPr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67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67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67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67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67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67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944A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879CE"/>
    <w:rPr>
      <w:rFonts w:eastAsiaTheme="majorEastAsia" w:cstheme="majorBidi"/>
      <w:b/>
      <w:bCs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9CE"/>
  </w:style>
  <w:style w:type="paragraph" w:styleId="Rodap">
    <w:name w:val="footer"/>
    <w:basedOn w:val="Normal"/>
    <w:link w:val="Rodap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9CE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79CE"/>
    <w:pPr>
      <w:spacing w:before="480"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79CE"/>
    <w:pPr>
      <w:spacing w:after="100"/>
    </w:pPr>
  </w:style>
  <w:style w:type="character" w:styleId="Hyperlink">
    <w:name w:val="Hyperlink"/>
    <w:basedOn w:val="Fontepargpadro"/>
    <w:uiPriority w:val="99"/>
    <w:unhideWhenUsed/>
    <w:rsid w:val="009879C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9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7AB5"/>
    <w:pPr>
      <w:ind w:left="720"/>
      <w:contextualSpacing/>
    </w:pPr>
  </w:style>
  <w:style w:type="paragraph" w:styleId="Subttulo">
    <w:name w:val="Subtitle"/>
    <w:basedOn w:val="Ttulo1"/>
    <w:next w:val="Ttulo1"/>
    <w:link w:val="SubttuloChar"/>
    <w:uiPriority w:val="11"/>
    <w:qFormat/>
    <w:rsid w:val="00D8773A"/>
    <w:pPr>
      <w:numPr>
        <w:ilvl w:val="1"/>
        <w:numId w:val="0"/>
      </w:numPr>
      <w:spacing w:line="240" w:lineRule="auto"/>
    </w:pPr>
    <w:rPr>
      <w:rFonts w:ascii="Calibri" w:hAnsi="Calibri"/>
      <w:b w:val="0"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8773A"/>
    <w:rPr>
      <w:rFonts w:ascii="Calibri" w:eastAsiaTheme="majorEastAsia" w:hAnsi="Calibri" w:cstheme="majorBidi"/>
      <w:bCs/>
      <w:iCs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D05CC"/>
    <w:rPr>
      <w:rFonts w:eastAsiaTheme="majorEastAsia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83C95"/>
    <w:rPr>
      <w:rFonts w:eastAsiaTheme="majorEastAsia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6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6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6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4B4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135FF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9CE"/>
    <w:pPr>
      <w:keepNext/>
      <w:keepLines/>
      <w:numPr>
        <w:numId w:val="10"/>
      </w:numPr>
      <w:spacing w:before="12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Ttulo1"/>
    <w:next w:val="Ttulo1"/>
    <w:link w:val="Ttulo2Char"/>
    <w:uiPriority w:val="9"/>
    <w:unhideWhenUsed/>
    <w:qFormat/>
    <w:rsid w:val="00AD05CC"/>
    <w:pPr>
      <w:numPr>
        <w:ilvl w:val="1"/>
      </w:numPr>
      <w:spacing w:before="200" w:after="0" w:line="360" w:lineRule="auto"/>
      <w:outlineLvl w:val="1"/>
    </w:pPr>
    <w:rPr>
      <w:bCs w:val="0"/>
      <w:sz w:val="26"/>
      <w:szCs w:val="26"/>
    </w:rPr>
  </w:style>
  <w:style w:type="paragraph" w:styleId="Ttulo3">
    <w:name w:val="heading 3"/>
    <w:basedOn w:val="Ttulo2"/>
    <w:next w:val="Ttulo2"/>
    <w:link w:val="Ttulo3Char"/>
    <w:uiPriority w:val="9"/>
    <w:unhideWhenUsed/>
    <w:qFormat/>
    <w:rsid w:val="00983C95"/>
    <w:pPr>
      <w:numPr>
        <w:ilvl w:val="2"/>
      </w:numPr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67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67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67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67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67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67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944A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9879CE"/>
    <w:rPr>
      <w:rFonts w:eastAsiaTheme="majorEastAsia" w:cstheme="majorBidi"/>
      <w:b/>
      <w:bCs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9CE"/>
  </w:style>
  <w:style w:type="paragraph" w:styleId="Rodap">
    <w:name w:val="footer"/>
    <w:basedOn w:val="Normal"/>
    <w:link w:val="RodapChar"/>
    <w:uiPriority w:val="99"/>
    <w:unhideWhenUsed/>
    <w:rsid w:val="009879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79CE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79CE"/>
    <w:pPr>
      <w:spacing w:before="480" w:after="0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879CE"/>
    <w:pPr>
      <w:spacing w:after="100"/>
    </w:pPr>
  </w:style>
  <w:style w:type="character" w:styleId="Hyperlink">
    <w:name w:val="Hyperlink"/>
    <w:basedOn w:val="Fontepargpadro"/>
    <w:uiPriority w:val="99"/>
    <w:unhideWhenUsed/>
    <w:rsid w:val="009879C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87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79C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7AB5"/>
    <w:pPr>
      <w:ind w:left="720"/>
      <w:contextualSpacing/>
    </w:pPr>
  </w:style>
  <w:style w:type="paragraph" w:styleId="Subttulo">
    <w:name w:val="Subtitle"/>
    <w:basedOn w:val="Ttulo1"/>
    <w:next w:val="Ttulo1"/>
    <w:link w:val="SubttuloChar"/>
    <w:uiPriority w:val="11"/>
    <w:qFormat/>
    <w:rsid w:val="00D8773A"/>
    <w:pPr>
      <w:numPr>
        <w:ilvl w:val="1"/>
        <w:numId w:val="0"/>
      </w:numPr>
      <w:spacing w:line="240" w:lineRule="auto"/>
    </w:pPr>
    <w:rPr>
      <w:rFonts w:ascii="Calibri" w:hAnsi="Calibri"/>
      <w:b w:val="0"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8773A"/>
    <w:rPr>
      <w:rFonts w:ascii="Calibri" w:eastAsiaTheme="majorEastAsia" w:hAnsi="Calibri" w:cstheme="majorBidi"/>
      <w:bCs/>
      <w:iCs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D05CC"/>
    <w:rPr>
      <w:rFonts w:eastAsiaTheme="majorEastAsia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83C95"/>
    <w:rPr>
      <w:rFonts w:eastAsiaTheme="majorEastAsia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67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6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67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6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6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4B4F5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135FF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986672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w3.org/International/questions/qa-what-is-encoding.pt-br.ph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2758B-E4F4-42D5-9A06-E294FAF97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1069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6831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</dc:creator>
  <cp:lastModifiedBy>Ander</cp:lastModifiedBy>
  <cp:revision>22</cp:revision>
  <dcterms:created xsi:type="dcterms:W3CDTF">2014-12-11T23:28:00Z</dcterms:created>
  <dcterms:modified xsi:type="dcterms:W3CDTF">2014-12-12T23:42:00Z</dcterms:modified>
</cp:coreProperties>
</file>