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clean, practical list of </w:t>
      </w:r>
      <w:r w:rsidDel="00000000" w:rsidR="00000000" w:rsidRPr="00000000">
        <w:rPr>
          <w:b w:val="1"/>
          <w:bCs w:val="1"/>
          <w:rtl w:val="0"/>
        </w:rPr>
        <w:t xml:space="preserve">which hyperparameters Optuna can and should tune</w:t>
      </w:r>
      <w:r w:rsidDel="00000000" w:rsidR="00000000" w:rsidRPr="00000000">
        <w:rPr>
          <w:rtl w:val="0"/>
        </w:rPr>
        <w:t xml:space="preserve"> when you're doing </w:t>
      </w:r>
      <w:r w:rsidDel="00000000" w:rsidR="00000000" w:rsidRPr="00000000">
        <w:rPr>
          <w:b w:val="1"/>
          <w:bCs w:val="1"/>
          <w:rtl w:val="0"/>
        </w:rPr>
        <w:t xml:space="preserve">multiclass classification using RoBERTa</w:t>
      </w:r>
      <w:r w:rsidDel="00000000" w:rsidR="00000000" w:rsidRPr="00000000">
        <w:rPr>
          <w:rtl w:val="0"/>
        </w:rPr>
        <w:t xml:space="preserve"> (I assume "Roberts" was meant to be </w:t>
      </w:r>
      <w:r w:rsidDel="00000000" w:rsidR="00000000" w:rsidRPr="00000000">
        <w:rPr>
          <w:i w:val="1"/>
          <w:iCs w:val="1"/>
          <w:rtl w:val="0"/>
        </w:rPr>
        <w:t xml:space="preserve">RoBERTa</w:t>
      </w:r>
      <w:r w:rsidDel="00000000" w:rsidR="00000000" w:rsidRPr="00000000">
        <w:rPr>
          <w:rtl w:val="0"/>
        </w:rPr>
        <w:t xml:space="preserve">).</w:t>
        <w:br w:type="textWrapping"/>
        <w:t xml:space="preserve"> This applies whether you're using </w:t>
      </w:r>
      <w:r w:rsidDel="00000000" w:rsidR="00000000" w:rsidRPr="00000000">
        <w:rPr>
          <w:b w:val="1"/>
          <w:b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PyTorch Lightning</w:t>
      </w:r>
      <w:r w:rsidDel="00000000" w:rsidR="00000000" w:rsidRPr="00000000">
        <w:rPr>
          <w:rtl w:val="0"/>
        </w:rPr>
        <w:t xml:space="preserve">, or a custom training loop.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8cld75nrv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Hyperparameters You Can Optimize with Optuna (RoBERTa Multiclass)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 checklist—grouped for clarity.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8od8rc5v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Learning Rate &amp; Schedulers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usually give the biggest improvement.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3169572107763"/>
        <w:gridCol w:w="3654.0095087163236"/>
        <w:gridCol w:w="3505.6735340729"/>
        <w:tblGridChange w:id="0">
          <w:tblGrid>
            <w:gridCol w:w="2200.3169572107763"/>
            <w:gridCol w:w="3654.0095087163236"/>
            <w:gridCol w:w="3505.67353407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1e-6 – 5e-5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Most important hyperparameter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– 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Prevents overfitting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warmup_ratio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– 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Smooth start helps stable 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adam_epsilon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1e-9 – 1e-7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Usually stable around 1e-8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lr_scheduler_type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Choose: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cosine_with_restarts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polynomial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 Optuna’s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trial.suggest_categorical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7h646bl8o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Batch &amp; Training Steps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match your GPU memory.</w:t>
      </w:r>
    </w:p>
    <w:tbl>
      <w:tblPr>
        <w:tblStyle w:val="Table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070"/>
        <w:gridCol w:w="3290"/>
        <w:tblGridChange w:id="0">
          <w:tblGrid>
            <w:gridCol w:w="3395"/>
            <w:gridCol w:w="107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8, 16, 32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OOM → reduce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gradient_accumulation_steps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Helps simulate larger batch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num_train_epochs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RoBERTa often needs 3–4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thdq6e4my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RoBERTa Model-Specific Params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fine-tuning can benefit from these (if using HF Trainer).</w:t>
      </w:r>
    </w:p>
    <w:tbl>
      <w:tblPr>
        <w:tblStyle w:val="Table3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950"/>
        <w:gridCol w:w="3740"/>
        <w:tblGridChange w:id="0">
          <w:tblGrid>
            <w:gridCol w:w="2345"/>
            <w:gridCol w:w="950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max_seq_length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64–512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Huge effect on quality + speed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attention_dropout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0.0–0.3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Prevents attention overfitting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hidden_dropout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0.0–0.3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classifier_dropout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0.0–0.3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Extra dropout on classification head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layerwise_lr_decay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Lower LR for early layers (optional)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xp3uk6k2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Optimization Algorithms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tune:</w:t>
      </w:r>
    </w:p>
    <w:tbl>
      <w:tblPr>
        <w:tblStyle w:val="Table4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585"/>
        <w:tblGridChange w:id="0">
          <w:tblGrid>
            <w:gridCol w:w="188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AdamW, Adafactor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(0.7–0.95), (0.95–0.999)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AdamW works best.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t0w4q6h3c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Regularization &amp; Early Stopping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avoid overfitting on multi-class problems:</w:t>
      </w:r>
    </w:p>
    <w:tbl>
      <w:tblPr>
        <w:tblStyle w:val="Table5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070"/>
        <w:gridCol w:w="3170"/>
        <w:tblGridChange w:id="0">
          <w:tblGrid>
            <w:gridCol w:w="2930"/>
            <w:gridCol w:w="107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label_smoothing_factor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– 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VERY useful for multi-class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early_stopping_patience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Controlled by Trainer callback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hqh9hom8t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Complete Optuna Search Space Template (Copy-Paste Ready)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optuna_hp_space(trial):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"learning_rate": trial.suggest_float("learning_rate", 1e-6, 5e-5, log=True),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"weight_decay": trial.suggest_float("weight_decay", 0.0, 0.3),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"warmup_ratio": trial.suggest_float("warmup_ratio", 0.0, 0.2),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"adam_epsilon": trial.suggest_float("adam_epsilon", 1e-9, 1e-7, log=True),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"num_train_epochs": trial.suggest_int("num_train_epochs", 2, 6),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"per_device_train_batch_size": trial.suggest_categorical("batch_size", [8, 16, 32]),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"gradient_accumulation_steps": trial.suggest_int("grad_accum", 1, 8),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"lr_scheduler_type": trial.suggest_categorical(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"lr_scheduler_type",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["linear", "cosine", "cosine_with_restarts", "polynomial"]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"max_seq_length": trial.suggest_categorical("max_seq_length", [64, 128, 256, 512]),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"hidden_dropout_prob": trial.suggest_float("hidden_dropout_prob", 0.0, 0.3),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"attention_probs_dropout_prob": trial.suggest_float("attention_dropout", 0.0, 0.3),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"classifier_dropout": trial.suggest_float("classifier_dropout", 0.0, 0.3),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"label_smoothing_factor": trial.suggest_float("label_smoothing", 0.0, 0.2),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"layerwise_lr_decay": trial.suggest_float("layerwise_lr_decay", 0.8, 1.0)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185865" cy="66817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865" cy="668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423115" cy="76914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115" cy="769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85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69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