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7BC" w:rsidRDefault="00015C98" w:rsidP="003D7DBE">
      <w:r>
        <w:t>Interfaz</w:t>
      </w:r>
      <w:r w:rsidR="002237BC">
        <w:t xml:space="preserve"> </w:t>
      </w:r>
    </w:p>
    <w:p w:rsidR="00015C98" w:rsidRDefault="00AB1EEA" w:rsidP="00C078A1">
      <w:r>
        <w:t xml:space="preserve">Permite cargar un conjunto de datos de un archivo </w:t>
      </w:r>
      <w:r w:rsidRPr="00AB1EEA">
        <w:rPr>
          <w:i/>
        </w:rPr>
        <w:t>.</w:t>
      </w:r>
      <w:proofErr w:type="spellStart"/>
      <w:r w:rsidRPr="00AB1EEA">
        <w:rPr>
          <w:i/>
        </w:rPr>
        <w:t>arff</w:t>
      </w:r>
      <w:proofErr w:type="spellEnd"/>
      <w:r>
        <w:t xml:space="preserve"> para analizarlo</w:t>
      </w:r>
      <w:r w:rsidR="00C078A1">
        <w:t xml:space="preserve"> mediante las siguientes herramientas:</w:t>
      </w:r>
    </w:p>
    <w:p w:rsidR="00AB1EEA" w:rsidRDefault="00AB1EEA" w:rsidP="00AB1EEA">
      <w:pPr>
        <w:pStyle w:val="Prrafodelista"/>
        <w:numPr>
          <w:ilvl w:val="0"/>
          <w:numId w:val="1"/>
        </w:numPr>
      </w:pPr>
      <w:proofErr w:type="spellStart"/>
      <w:r>
        <w:t>Preprocesamiento</w:t>
      </w:r>
      <w:proofErr w:type="spellEnd"/>
    </w:p>
    <w:p w:rsidR="00AB1EEA" w:rsidRDefault="00AB1EEA" w:rsidP="00AB1EEA">
      <w:pPr>
        <w:pStyle w:val="Prrafodelista"/>
        <w:numPr>
          <w:ilvl w:val="0"/>
          <w:numId w:val="1"/>
        </w:numPr>
      </w:pPr>
      <w:r>
        <w:t>Entrenamiento de un algoritmo y</w:t>
      </w:r>
    </w:p>
    <w:p w:rsidR="00AB1EEA" w:rsidRDefault="00AB1EEA" w:rsidP="00AB1EEA">
      <w:pPr>
        <w:pStyle w:val="Prrafodelista"/>
        <w:numPr>
          <w:ilvl w:val="0"/>
          <w:numId w:val="1"/>
        </w:numPr>
      </w:pPr>
      <w:r>
        <w:t>Visualización</w:t>
      </w:r>
    </w:p>
    <w:p w:rsidR="00AB1EEA" w:rsidRDefault="00C078A1" w:rsidP="00AB1EEA">
      <w:r>
        <w:t xml:space="preserve">Al cargar conjunto de datos se listan </w:t>
      </w:r>
      <w:r w:rsidR="000A5EE4">
        <w:t>en una tabla</w:t>
      </w:r>
      <w:r w:rsidR="00E57A01">
        <w:t xml:space="preserve"> “Atributos”</w:t>
      </w:r>
      <w:r w:rsidR="000A5EE4">
        <w:t xml:space="preserve"> </w:t>
      </w:r>
      <w:r w:rsidR="000A5EE4">
        <w:t xml:space="preserve">todos </w:t>
      </w:r>
      <w:r w:rsidR="00E57A01">
        <w:t>los</w:t>
      </w:r>
      <w:r w:rsidR="000A5EE4">
        <w:t xml:space="preserve"> atributos</w:t>
      </w:r>
      <w:r w:rsidR="00E57A01">
        <w:t xml:space="preserve"> del conjunto</w:t>
      </w:r>
      <w:r w:rsidR="000A5EE4">
        <w:t xml:space="preserve"> y en otra tabla</w:t>
      </w:r>
      <w:r w:rsidR="00E57A01">
        <w:t xml:space="preserve"> “Clases”</w:t>
      </w:r>
      <w:r w:rsidR="000A5EE4">
        <w:t xml:space="preserve"> se l</w:t>
      </w:r>
      <w:r w:rsidR="00E57A01">
        <w:t>istan los posibles valores del atributo</w:t>
      </w:r>
      <w:r w:rsidR="000A5EE4">
        <w:t xml:space="preserve"> clase del conjunto. También se puede visualizar cuantos atributos contiene como el número de instancias.</w:t>
      </w:r>
    </w:p>
    <w:p w:rsidR="00E57A01" w:rsidRDefault="00E57A01" w:rsidP="00AB1EEA">
      <w:r>
        <w:rPr>
          <w:noProof/>
          <w:lang w:eastAsia="es-MX"/>
        </w:rPr>
        <w:drawing>
          <wp:inline distT="0" distB="0" distL="0" distR="0" wp14:anchorId="32751190" wp14:editId="67390513">
            <wp:extent cx="5829299" cy="159067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t="2947" r="43672" b="69714"/>
                    <a:stretch/>
                  </pic:blipFill>
                  <pic:spPr bwMode="auto">
                    <a:xfrm>
                      <a:off x="0" y="0"/>
                      <a:ext cx="5835492" cy="1592365"/>
                    </a:xfrm>
                    <a:prstGeom prst="rect">
                      <a:avLst/>
                    </a:prstGeom>
                    <a:ln>
                      <a:noFill/>
                    </a:ln>
                    <a:extLst>
                      <a:ext uri="{53640926-AAD7-44D8-BBD7-CCE9431645EC}">
                        <a14:shadowObscured xmlns:a14="http://schemas.microsoft.com/office/drawing/2010/main"/>
                      </a:ext>
                    </a:extLst>
                  </pic:spPr>
                </pic:pic>
              </a:graphicData>
            </a:graphic>
          </wp:inline>
        </w:drawing>
      </w:r>
    </w:p>
    <w:p w:rsidR="007D790D" w:rsidRPr="00E57A01" w:rsidRDefault="00AB1EEA" w:rsidP="007D790D">
      <w:pPr>
        <w:pStyle w:val="Prrafodelista"/>
        <w:numPr>
          <w:ilvl w:val="0"/>
          <w:numId w:val="2"/>
        </w:numPr>
        <w:ind w:left="426"/>
        <w:rPr>
          <w:rFonts w:ascii="Cambria" w:hAnsi="Cambria"/>
          <w:b/>
        </w:rPr>
      </w:pPr>
      <w:proofErr w:type="spellStart"/>
      <w:r w:rsidRPr="00E57A01">
        <w:rPr>
          <w:rFonts w:ascii="Cambria" w:hAnsi="Cambria"/>
          <w:b/>
        </w:rPr>
        <w:t>Preprocesamiento</w:t>
      </w:r>
      <w:proofErr w:type="spellEnd"/>
    </w:p>
    <w:p w:rsidR="007D790D" w:rsidRDefault="00E57A01" w:rsidP="007D790D">
      <w:pPr>
        <w:ind w:left="360"/>
      </w:pPr>
      <w:r>
        <w:t>Este panel proporciona dos técnicas de</w:t>
      </w:r>
      <w:r w:rsidR="007D790D">
        <w:t xml:space="preserve"> </w:t>
      </w:r>
      <w:proofErr w:type="spellStart"/>
      <w:r w:rsidR="007D790D">
        <w:t>preprocesamiento</w:t>
      </w:r>
      <w:proofErr w:type="spellEnd"/>
      <w:r w:rsidR="007D790D">
        <w:t xml:space="preserve"> de datos, que puede ser </w:t>
      </w:r>
      <w:proofErr w:type="spellStart"/>
      <w:r w:rsidR="007D790D" w:rsidRPr="00E57A01">
        <w:rPr>
          <w:i/>
        </w:rPr>
        <w:t>discretización</w:t>
      </w:r>
      <w:proofErr w:type="spellEnd"/>
      <w:r w:rsidR="007D790D">
        <w:t xml:space="preserve"> si se va a aplicar un árbol de decisión para clasificar o </w:t>
      </w:r>
      <w:proofErr w:type="spellStart"/>
      <w:r w:rsidR="007D790D" w:rsidRPr="00E57A01">
        <w:rPr>
          <w:i/>
        </w:rPr>
        <w:t>remove</w:t>
      </w:r>
      <w:proofErr w:type="spellEnd"/>
      <w:r w:rsidR="007D790D">
        <w:t xml:space="preserve"> si se ve a emplear k-</w:t>
      </w:r>
      <w:proofErr w:type="spellStart"/>
      <w:r w:rsidR="007D790D">
        <w:t>means</w:t>
      </w:r>
      <w:proofErr w:type="spellEnd"/>
      <w:r w:rsidR="007D790D">
        <w:t xml:space="preserve"> al conjunto.</w:t>
      </w:r>
      <w:r w:rsidR="007D790D">
        <w:t xml:space="preserve"> </w:t>
      </w:r>
    </w:p>
    <w:p w:rsidR="007D790D" w:rsidRDefault="007D790D" w:rsidP="007D790D">
      <w:pPr>
        <w:ind w:left="360"/>
      </w:pPr>
      <w:r>
        <w:t xml:space="preserve">Los resultados del </w:t>
      </w:r>
      <w:proofErr w:type="spellStart"/>
      <w:r>
        <w:t>preprocesamiento</w:t>
      </w:r>
      <w:proofErr w:type="spellEnd"/>
      <w:r>
        <w:t xml:space="preserve"> se pueden ver en la tabla que se encuentra a la izquierda. Esta tabla presenta las estadísticas de un atributo; para ver las estadísticas de otro atributo es necesario hacer </w:t>
      </w:r>
      <w:proofErr w:type="spellStart"/>
      <w:r>
        <w:t>click</w:t>
      </w:r>
      <w:proofErr w:type="spellEnd"/>
      <w:r>
        <w:t xml:space="preserve"> en algún </w:t>
      </w:r>
      <w:proofErr w:type="spellStart"/>
      <w:r>
        <w:t>atrubuto</w:t>
      </w:r>
      <w:proofErr w:type="spellEnd"/>
      <w:r>
        <w:t xml:space="preserve"> de la tabla </w:t>
      </w:r>
      <w:r w:rsidR="002237BC">
        <w:t>“</w:t>
      </w:r>
      <w:r>
        <w:t>Atributos</w:t>
      </w:r>
      <w:r w:rsidR="002237BC">
        <w:t>”</w:t>
      </w:r>
      <w:r>
        <w:t>.</w:t>
      </w:r>
    </w:p>
    <w:p w:rsidR="00E57A01" w:rsidRDefault="00E57A01" w:rsidP="00E57A01">
      <w:pPr>
        <w:ind w:left="360"/>
        <w:jc w:val="center"/>
      </w:pPr>
      <w:r>
        <w:rPr>
          <w:noProof/>
          <w:lang w:eastAsia="es-MX"/>
        </w:rPr>
        <w:drawing>
          <wp:inline distT="0" distB="0" distL="0" distR="0" wp14:anchorId="5A52FFFD" wp14:editId="54C36C6E">
            <wp:extent cx="4514850" cy="15639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6178" t="2682" b="70317"/>
                    <a:stretch/>
                  </pic:blipFill>
                  <pic:spPr bwMode="auto">
                    <a:xfrm>
                      <a:off x="0" y="0"/>
                      <a:ext cx="4538479" cy="1572152"/>
                    </a:xfrm>
                    <a:prstGeom prst="rect">
                      <a:avLst/>
                    </a:prstGeom>
                    <a:ln>
                      <a:noFill/>
                    </a:ln>
                    <a:extLst>
                      <a:ext uri="{53640926-AAD7-44D8-BBD7-CCE9431645EC}">
                        <a14:shadowObscured xmlns:a14="http://schemas.microsoft.com/office/drawing/2010/main"/>
                      </a:ext>
                    </a:extLst>
                  </pic:spPr>
                </pic:pic>
              </a:graphicData>
            </a:graphic>
          </wp:inline>
        </w:drawing>
      </w:r>
    </w:p>
    <w:p w:rsidR="007D790D" w:rsidRPr="00E57A01" w:rsidRDefault="007D790D" w:rsidP="00AB1EEA">
      <w:pPr>
        <w:pStyle w:val="Prrafodelista"/>
        <w:numPr>
          <w:ilvl w:val="0"/>
          <w:numId w:val="2"/>
        </w:numPr>
        <w:ind w:left="426"/>
        <w:rPr>
          <w:rFonts w:ascii="Cambria" w:hAnsi="Cambria"/>
          <w:b/>
        </w:rPr>
      </w:pPr>
      <w:r w:rsidRPr="00E57A01">
        <w:rPr>
          <w:rFonts w:ascii="Cambria" w:hAnsi="Cambria"/>
          <w:b/>
        </w:rPr>
        <w:t>E</w:t>
      </w:r>
      <w:r w:rsidRPr="00E57A01">
        <w:rPr>
          <w:rFonts w:ascii="Cambria" w:hAnsi="Cambria"/>
          <w:b/>
        </w:rPr>
        <w:t>ntrenamiento</w:t>
      </w:r>
    </w:p>
    <w:p w:rsidR="007D790D" w:rsidRDefault="007D790D" w:rsidP="007D790D">
      <w:pPr>
        <w:pStyle w:val="Prrafodelista"/>
        <w:ind w:left="426"/>
      </w:pPr>
      <w:r>
        <w:t>Proporciona dos clasificadores: un supervisado (árbol C4.5) y uno no supervisado (K-</w:t>
      </w:r>
      <w:proofErr w:type="spellStart"/>
      <w:r>
        <w:t>means</w:t>
      </w:r>
      <w:proofErr w:type="spellEnd"/>
      <w:r>
        <w:t xml:space="preserve">). Haciendo </w:t>
      </w:r>
      <w:proofErr w:type="spellStart"/>
      <w:r>
        <w:t>click</w:t>
      </w:r>
      <w:proofErr w:type="spellEnd"/>
      <w:r>
        <w:t xml:space="preserve"> en el botón opciones se pueden cambiar las características del clasificador.</w:t>
      </w:r>
    </w:p>
    <w:p w:rsidR="002237BC" w:rsidRDefault="007D790D" w:rsidP="002237BC">
      <w:pPr>
        <w:pStyle w:val="Prrafodelista"/>
        <w:ind w:left="426"/>
        <w:jc w:val="center"/>
        <w:rPr>
          <w:noProof/>
          <w:lang w:eastAsia="es-MX"/>
        </w:rPr>
      </w:pPr>
      <w:r>
        <w:t xml:space="preserve">En el caso del usar el árbol de decisión se puede aplicar validación cruzada para probar la efectividad del árbol construido, especificando el </w:t>
      </w:r>
      <w:proofErr w:type="spellStart"/>
      <w:proofErr w:type="gramStart"/>
      <w:r>
        <w:t>numero</w:t>
      </w:r>
      <w:proofErr w:type="spellEnd"/>
      <w:proofErr w:type="gramEnd"/>
      <w:r>
        <w:t xml:space="preserve"> de partes en las que se va a dividir el conjunto de entrenamiento.</w:t>
      </w:r>
      <w:r w:rsidR="002237BC" w:rsidRPr="002237BC">
        <w:rPr>
          <w:noProof/>
          <w:lang w:eastAsia="es-MX"/>
        </w:rPr>
        <w:t xml:space="preserve"> </w:t>
      </w:r>
    </w:p>
    <w:p w:rsidR="007D790D" w:rsidRDefault="002237BC" w:rsidP="002237BC">
      <w:pPr>
        <w:pStyle w:val="Prrafodelista"/>
        <w:ind w:left="426"/>
        <w:jc w:val="center"/>
      </w:pPr>
      <w:r>
        <w:rPr>
          <w:noProof/>
          <w:lang w:eastAsia="es-MX"/>
        </w:rPr>
        <w:lastRenderedPageBreak/>
        <w:drawing>
          <wp:inline distT="0" distB="0" distL="0" distR="0" wp14:anchorId="5770C4C5" wp14:editId="3208FC35">
            <wp:extent cx="4405630" cy="666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5839" t="29584" b="58529"/>
                    <a:stretch/>
                  </pic:blipFill>
                  <pic:spPr bwMode="auto">
                    <a:xfrm>
                      <a:off x="0" y="0"/>
                      <a:ext cx="4466631" cy="675982"/>
                    </a:xfrm>
                    <a:prstGeom prst="rect">
                      <a:avLst/>
                    </a:prstGeom>
                    <a:ln>
                      <a:noFill/>
                    </a:ln>
                    <a:extLst>
                      <a:ext uri="{53640926-AAD7-44D8-BBD7-CCE9431645EC}">
                        <a14:shadowObscured xmlns:a14="http://schemas.microsoft.com/office/drawing/2010/main"/>
                      </a:ext>
                    </a:extLst>
                  </pic:spPr>
                </pic:pic>
              </a:graphicData>
            </a:graphic>
          </wp:inline>
        </w:drawing>
      </w:r>
    </w:p>
    <w:p w:rsidR="002237BC" w:rsidRDefault="002237BC" w:rsidP="00E57A01">
      <w:pPr>
        <w:pStyle w:val="Prrafodelista"/>
        <w:ind w:left="426"/>
      </w:pPr>
    </w:p>
    <w:p w:rsidR="007D790D" w:rsidRDefault="007D790D" w:rsidP="00E57A01">
      <w:pPr>
        <w:pStyle w:val="Prrafodelista"/>
        <w:ind w:left="426"/>
      </w:pPr>
      <w:r>
        <w:t xml:space="preserve">Para construir el clasificador hay que hacer </w:t>
      </w:r>
      <w:proofErr w:type="spellStart"/>
      <w:r>
        <w:t>click</w:t>
      </w:r>
      <w:proofErr w:type="spellEnd"/>
      <w:r>
        <w:t xml:space="preserve"> en el botón entrenar y entonces abajo se verá el árbol construido si se empleó C4.5 o una tabla con los </w:t>
      </w:r>
      <w:proofErr w:type="spellStart"/>
      <w:r>
        <w:t>centroides</w:t>
      </w:r>
      <w:proofErr w:type="spellEnd"/>
      <w:r>
        <w:t xml:space="preserve"> encontrados si se ocupó K-</w:t>
      </w:r>
      <w:proofErr w:type="spellStart"/>
      <w:r>
        <w:t>means</w:t>
      </w:r>
      <w:proofErr w:type="spellEnd"/>
      <w:r>
        <w:t xml:space="preserve"> para construir el clasificador. </w:t>
      </w:r>
      <w:r w:rsidR="00E57A01">
        <w:t>Además</w:t>
      </w:r>
      <w:r>
        <w:t xml:space="preserve"> en la tabla de </w:t>
      </w:r>
      <w:proofErr w:type="spellStart"/>
      <w:proofErr w:type="gramStart"/>
      <w:r>
        <w:t>mas</w:t>
      </w:r>
      <w:proofErr w:type="spellEnd"/>
      <w:proofErr w:type="gramEnd"/>
      <w:r>
        <w:t xml:space="preserve"> abajo se visualizan los resultados de la validación aplicada al árbol de decisión</w:t>
      </w:r>
      <w:r w:rsidR="00E57A01">
        <w:t xml:space="preserve"> presentando el </w:t>
      </w:r>
      <w:proofErr w:type="spellStart"/>
      <w:r w:rsidR="00E57A01">
        <w:t>numero</w:t>
      </w:r>
      <w:proofErr w:type="spellEnd"/>
      <w:r w:rsidR="00E57A01">
        <w:t xml:space="preserve"> de clasificaciones correctas e incorrectas y sus respectivos porcentajes.</w:t>
      </w:r>
      <w:r w:rsidR="00E57A01" w:rsidRPr="007D790D">
        <w:t xml:space="preserve"> </w:t>
      </w:r>
    </w:p>
    <w:p w:rsidR="002237BC" w:rsidRDefault="002237BC" w:rsidP="00E57A01">
      <w:pPr>
        <w:pStyle w:val="Prrafodelista"/>
        <w:ind w:left="426"/>
      </w:pPr>
    </w:p>
    <w:p w:rsidR="002237BC" w:rsidRDefault="002237BC" w:rsidP="002237BC">
      <w:pPr>
        <w:pStyle w:val="Prrafodelista"/>
        <w:ind w:left="426"/>
        <w:jc w:val="center"/>
      </w:pPr>
      <w:r>
        <w:rPr>
          <w:noProof/>
          <w:lang w:eastAsia="es-MX"/>
        </w:rPr>
        <w:drawing>
          <wp:inline distT="0" distB="0" distL="0" distR="0" wp14:anchorId="28175BC3" wp14:editId="730F0700">
            <wp:extent cx="3314700" cy="2247636"/>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6008" t="41127" b="5816"/>
                    <a:stretch/>
                  </pic:blipFill>
                  <pic:spPr bwMode="auto">
                    <a:xfrm>
                      <a:off x="0" y="0"/>
                      <a:ext cx="3329928" cy="2257962"/>
                    </a:xfrm>
                    <a:prstGeom prst="rect">
                      <a:avLst/>
                    </a:prstGeom>
                    <a:ln>
                      <a:noFill/>
                    </a:ln>
                    <a:extLst>
                      <a:ext uri="{53640926-AAD7-44D8-BBD7-CCE9431645EC}">
                        <a14:shadowObscured xmlns:a14="http://schemas.microsoft.com/office/drawing/2010/main"/>
                      </a:ext>
                    </a:extLst>
                  </pic:spPr>
                </pic:pic>
              </a:graphicData>
            </a:graphic>
          </wp:inline>
        </w:drawing>
      </w:r>
    </w:p>
    <w:p w:rsidR="00E57A01" w:rsidRPr="00E57A01" w:rsidRDefault="00E57A01" w:rsidP="00E57A01">
      <w:pPr>
        <w:pStyle w:val="Prrafodelista"/>
        <w:ind w:left="426"/>
      </w:pPr>
    </w:p>
    <w:p w:rsidR="000A5EE4" w:rsidRPr="00E57A01" w:rsidRDefault="00E57A01" w:rsidP="00AB1EEA">
      <w:pPr>
        <w:pStyle w:val="Prrafodelista"/>
        <w:numPr>
          <w:ilvl w:val="0"/>
          <w:numId w:val="2"/>
        </w:numPr>
        <w:ind w:left="426"/>
        <w:rPr>
          <w:rFonts w:ascii="Cambria" w:hAnsi="Cambria"/>
          <w:b/>
        </w:rPr>
      </w:pPr>
      <w:r w:rsidRPr="00E57A01">
        <w:rPr>
          <w:rFonts w:ascii="Cambria" w:hAnsi="Cambria"/>
          <w:b/>
        </w:rPr>
        <w:t>Visualización</w:t>
      </w:r>
    </w:p>
    <w:p w:rsidR="00E57A01" w:rsidRPr="00E57A01" w:rsidRDefault="00E57A01" w:rsidP="003D7DBE">
      <w:pPr>
        <w:pStyle w:val="Prrafodelista"/>
        <w:ind w:left="426"/>
      </w:pPr>
      <w:bookmarkStart w:id="0" w:name="_GoBack"/>
      <w:bookmarkEnd w:id="0"/>
      <w:r w:rsidRPr="00E57A01">
        <w:t>En este panel</w:t>
      </w:r>
      <w:r>
        <w:t xml:space="preserve"> presenta una gráfica de dispersión en la cual se puede ver gráficamente la relación entre dos atributos del conjunto de entrenamiento los cuales se pueden modificar en los botones que se encuentran inmediatamente arriba de la misma.</w:t>
      </w:r>
    </w:p>
    <w:p w:rsidR="000A5EE4" w:rsidRPr="000A5EE4" w:rsidRDefault="002237BC" w:rsidP="002237BC">
      <w:pPr>
        <w:jc w:val="center"/>
      </w:pPr>
      <w:r>
        <w:rPr>
          <w:noProof/>
          <w:lang w:eastAsia="es-MX"/>
        </w:rPr>
        <w:drawing>
          <wp:inline distT="0" distB="0" distL="0" distR="0" wp14:anchorId="70110F15" wp14:editId="03F37E3A">
            <wp:extent cx="4409284" cy="28092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t="30532" r="43830" b="5816"/>
                    <a:stretch/>
                  </pic:blipFill>
                  <pic:spPr bwMode="auto">
                    <a:xfrm>
                      <a:off x="0" y="0"/>
                      <a:ext cx="4410271" cy="2809869"/>
                    </a:xfrm>
                    <a:prstGeom prst="rect">
                      <a:avLst/>
                    </a:prstGeom>
                    <a:ln>
                      <a:noFill/>
                    </a:ln>
                    <a:extLst>
                      <a:ext uri="{53640926-AAD7-44D8-BBD7-CCE9431645EC}">
                        <a14:shadowObscured xmlns:a14="http://schemas.microsoft.com/office/drawing/2010/main"/>
                      </a:ext>
                    </a:extLst>
                  </pic:spPr>
                </pic:pic>
              </a:graphicData>
            </a:graphic>
          </wp:inline>
        </w:drawing>
      </w:r>
    </w:p>
    <w:p w:rsidR="00AB1EEA" w:rsidRPr="00AB1EEA" w:rsidRDefault="00AB1EEA" w:rsidP="00AB1EEA">
      <w:pPr>
        <w:pStyle w:val="Prrafodelista"/>
        <w:ind w:left="426"/>
      </w:pPr>
    </w:p>
    <w:p w:rsidR="00015C98" w:rsidRDefault="00015C98"/>
    <w:sectPr w:rsidR="00015C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020C2"/>
    <w:multiLevelType w:val="hybridMultilevel"/>
    <w:tmpl w:val="FD12399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FF93059"/>
    <w:multiLevelType w:val="hybridMultilevel"/>
    <w:tmpl w:val="E96203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C98"/>
    <w:rsid w:val="00015C98"/>
    <w:rsid w:val="000A5EE4"/>
    <w:rsid w:val="001827A8"/>
    <w:rsid w:val="002237BC"/>
    <w:rsid w:val="003D7DBE"/>
    <w:rsid w:val="007D790D"/>
    <w:rsid w:val="00AB1EEA"/>
    <w:rsid w:val="00BA7FF3"/>
    <w:rsid w:val="00C078A1"/>
    <w:rsid w:val="00E57A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E704E-BA99-4E30-9361-068E9BE6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1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316</Words>
  <Characters>1741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Cerezo Juarez</dc:creator>
  <cp:keywords/>
  <dc:description/>
  <cp:lastModifiedBy>Sion Cerezo Juarez</cp:lastModifiedBy>
  <cp:revision>1</cp:revision>
  <dcterms:created xsi:type="dcterms:W3CDTF">2015-11-20T15:40:00Z</dcterms:created>
  <dcterms:modified xsi:type="dcterms:W3CDTF">2015-11-20T16:55:00Z</dcterms:modified>
</cp:coreProperties>
</file>