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0" w:right="-720" w:firstLine="0"/>
        <w:contextualSpacing w:val="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60"/>
          <w:szCs w:val="60"/>
          <w:rtl w:val="0"/>
        </w:rPr>
        <w:t xml:space="preserve">Andrea McKenzie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-720" w:firstLine="0"/>
        <w:contextualSpacing w:val="0"/>
        <w:jc w:val="left"/>
        <w:rPr>
          <w:rFonts w:ascii="Georgia" w:cs="Georgia" w:eastAsia="Georgia" w:hAnsi="Georgia"/>
          <w:b w:val="1"/>
          <w:color w:val="274e13"/>
        </w:rPr>
      </w:pPr>
      <w:hyperlink r:id="rId5">
        <w:r w:rsidDel="00000000" w:rsidR="00000000" w:rsidRPr="00000000">
          <w:rPr>
            <w:rFonts w:ascii="Georgia" w:cs="Georgia" w:eastAsia="Georgia" w:hAnsi="Georgia"/>
            <w:b w:val="1"/>
            <w:color w:val="274e13"/>
            <w:rtl w:val="0"/>
          </w:rPr>
          <w:t xml:space="preserve">mckenzie.andrea.m@gmail.com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74e13"/>
          <w:rtl w:val="0"/>
        </w:rPr>
        <w:t xml:space="preserve">       </w:t>
        <w:tab/>
        <w:t xml:space="preserve">917 674 6154 </w:t>
        <w:tab/>
        <w:t xml:space="preserve">https://github.com/SiouxsieAsylum</w:t>
      </w:r>
    </w:p>
    <w:p w:rsidR="00000000" w:rsidDel="00000000" w:rsidP="00000000" w:rsidRDefault="00000000" w:rsidRPr="00000000">
      <w:pPr>
        <w:spacing w:line="240" w:lineRule="auto"/>
        <w:ind w:right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Currently undergoing General Assembly's Web Development Immersion course that will teach me Node.js, React.js, and the Express.js framework as well as Ruby and/on Rails. I have previous experience with Ruby and Rails, and I have a singular passion for Android that has lead me to learn Java and how to utilize it it on the Android framework. Before studying Web Development, I was an experienced retail buyer with 6+ years of customer service experience in a food and beverage/grocery environment and 2+ years of supervisory experience. Proficient in managing purchasing and supply budgets while still employing a keen eye for in-demand products and merchandising design. Graduated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Cum Laude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with a Bachelors of Arts in English from CUNY Hunter in 2013.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Experience: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Perscholas: Bronx, NY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Front-End Web Developer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August 2017 - October 2017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and maintained static websites with varying levels of interactiveness, size, and complexity. Cultivated an eye for UX/UI design. Mastered the new features of HTML5 and CSS3, and learned proper file structure, best practices, and how to integrate APIs.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Whole Foods Market: Various Locations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Specialty Beer Buyer/Equipment Purchaser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Sept 2013 - August 2017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Directly coordinated orders with distributors to maximize accuracy and negotiate prices to maximize profit margin.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Maximized and streamlined  interdepartmental and vertical communication for sake of team satisfaction and efficiency. Worked directly with store and regional leadership to troubleshoot, fix and clean broken growler lines.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Recognized by Regional Leadership as a rescuer and maintainer of financially failing subteams.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AGRION Inc.: Remote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Market Report Writer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Feb 2014-Sept 2014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Performed market research and wrote analytical, concise snapshots of marketing reports on cutting-edge clean energy, clean tech, and sustainability issues, including weekly roundtable discussions. Reports cover a wide range of topics including renewable energy, green buildings, green data centers, energy storage, and corporate sustainability.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Skills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firstLine="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6+ years in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firstLine="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6+ years in food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firstLine="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3+ years purchasing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firstLine="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Certified Beer Server with Cicerone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firstLine="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Qualifying Certificate in Food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firstLine="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 in Ruby and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40" w:lineRule="auto"/>
        <w:ind w:left="360" w:firstLine="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Working knowledge of Javascript, Android, and Ruby on Rails.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ckenzie.andrea.m@gmail.com" TargetMode="External"/></Relationships>
</file>