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BF9F0"/>
  <w:body>
    <w:p>
      <w:pPr>
        <w:shd w:val="clear" w:color="auto" w:fill="042830"/>
        <w:spacing w:after="120"/>
      </w:pPr>
      <w:r>
        <w:rPr>
          <w:b/>
          <w:color w:val="E8D9B8"/>
          <w:sz w:val="17"/>
          <w:szCs w:val="17"/>
        </w:rPr>
        <w:t xml:space="preserve">JONATHAN YU | 30-60-90 PLAN | OPENAI APPLICATION PACKET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Reviewed June 12, 2026 | Las Vegas, NV | JonYu3@gmail.com | 617.637.0668 | SipStudies.com | Sipopedia.com</w:t>
      </w:r>
    </w:p>
    <w:p>
      <w:pPr>
        <w:pStyle w:val="Title"/>
      </w:pPr>
      <w:r>
        <w:rPr/>
        <w:t xml:space="preserve">Jonathan Yu - 30-60-90 Plan</w:t>
      </w:r>
    </w:p>
    <w:p/>
    <w:p>
      <w:pPr/>
      <w:r>
        <w:rPr/>
        <w:t xml:space="preserve">Target Role: Product Marketing Manager, Codex</w:t>
      </w:r>
    </w:p>
    <w:p>
      <w:pPr/>
      <w:r>
        <w:rPr/>
        <w:t xml:space="preserve">Team: Marketing</w:t>
      </w:r>
    </w:p>
    <w:p>
      <w:pPr/>
      <w:r>
        <w:rPr/>
        <w:t xml:space="preserve">Location: Remote - US with regular travel to San Francisco</w:t>
      </w:r>
    </w:p>
    <w:p>
      <w:pPr/>
      <w:r>
        <w:rPr/>
        <w:t xml:space="preserve">Compensation: $227K-$315K + equity</w:t>
      </w:r>
    </w:p>
    <w:p/>
    <w:p>
      <w:pPr>
        <w:pStyle w:val="Heading1"/>
      </w:pPr>
      <w:r>
        <w:rPr/>
        <w:t xml:space="preserve">Operating Thesis</w:t>
      </w:r>
    </w:p>
    <w:p>
      <w:pPr/>
      <w:r>
        <w:rPr/>
        <w:t xml:space="preserve">Codex positioning, developer workflow narratives, launch assets, sales enablement, and adoption measurement.</w:t>
      </w:r>
    </w:p>
    <w:p/>
    <w:p>
      <w:pPr/>
      <w:r>
        <w:rPr/>
        <w:t xml:space="preserve">The first 90 days should prove fast Codex fluency, credible workflow empathy, and one reusable artifact that helps customers understand, adopt, or expand an AI-assisted development pattern.</w:t>
      </w:r>
    </w:p>
    <w:p/>
    <w:p>
      <w:pPr>
        <w:pStyle w:val="Heading1"/>
      </w:pPr>
      <w:r>
        <w:rPr/>
        <w:t xml:space="preserve">Role Signals I Am Planning Around</w:t>
      </w:r>
    </w:p>
    <w:p>
      <w:pPr>
        <w:numPr>
          <w:ilvl w:val="0"/>
          <w:numId w:val="1"/>
        </w:numPr>
      </w:pPr>
      <w:r>
        <w:rPr/>
        <w:t xml:space="preserve">OpenAI describes this role as driving adoption and growth for Codex through developer-facing positioning and launch work.</w:t>
      </w:r>
    </w:p>
    <w:p>
      <w:pPr>
        <w:numPr>
          <w:ilvl w:val="0"/>
          <w:numId w:val="1"/>
        </w:numPr>
      </w:pPr>
      <w:r>
        <w:rPr/>
        <w:t xml:space="preserve">The posting emphasizes developer workflows, Codex messaging, launch content, technical narratives, sales enablement, developer research, and adoption metrics.</w:t>
      </w:r>
    </w:p>
    <w:p/>
    <w:p>
      <w:pPr>
        <w:pStyle w:val="Heading1"/>
      </w:pPr>
      <w:r>
        <w:rPr/>
        <w:t xml:space="preserve">First 30 Days - Learn, Map, and Ship a Small Useful Artifact</w:t>
      </w:r>
    </w:p>
    <w:p>
      <w:pPr>
        <w:numPr>
          <w:ilvl w:val="0"/>
          <w:numId w:val="1"/>
        </w:numPr>
      </w:pPr>
      <w:r>
        <w:rPr/>
        <w:t xml:space="preserve">Learn current Codex positioning, launch history, developer segments, adoption metrics, competitive landscape, and Sales/Developer Experience needs.</w:t>
      </w:r>
    </w:p>
    <w:p>
      <w:pPr>
        <w:numPr>
          <w:ilvl w:val="0"/>
          <w:numId w:val="1"/>
        </w:numPr>
      </w:pPr>
      <w:r>
        <w:rPr/>
        <w:t xml:space="preserve">Review demos, docs, landing pages, sales materials, customer calls, and community feedback for friction in the adoption story.</w:t>
      </w:r>
    </w:p>
    <w:p>
      <w:pPr>
        <w:numPr>
          <w:ilvl w:val="0"/>
          <w:numId w:val="1"/>
        </w:numPr>
      </w:pPr>
      <w:r>
        <w:rPr/>
        <w:t xml:space="preserve">Map core developer workflows where Codex has a clear value story: code understanding, issue-to-PR, test generation, migration, review, and docs maintenance.</w:t>
      </w:r>
    </w:p>
    <w:p>
      <w:pPr>
        <w:numPr>
          <w:ilvl w:val="0"/>
          <w:numId w:val="1"/>
        </w:numPr>
      </w:pPr>
      <w:r>
        <w:rPr/>
        <w:t xml:space="preserve">Draft one concise messaging matrix linking audience, pain, workflow, proof, demo, and next action.</w:t>
      </w:r>
    </w:p>
    <w:p/>
    <w:p>
      <w:pPr>
        <w:pStyle w:val="Heading1"/>
      </w:pPr>
      <w:r>
        <w:rPr/>
        <w:t xml:space="preserve">Days 31-60 - Pilot, Package, and Measure</w:t>
      </w:r>
    </w:p>
    <w:p>
      <w:pPr>
        <w:numPr>
          <w:ilvl w:val="0"/>
          <w:numId w:val="1"/>
        </w:numPr>
      </w:pPr>
      <w:r>
        <w:rPr/>
        <w:t xml:space="preserve">Create a technical narrative package for one high-priority Codex use case: blog outline, demo script, landing-page angle, sales talk track, and FAQ.</w:t>
      </w:r>
    </w:p>
    <w:p>
      <w:pPr>
        <w:numPr>
          <w:ilvl w:val="0"/>
          <w:numId w:val="1"/>
        </w:numPr>
      </w:pPr>
      <w:r>
        <w:rPr/>
        <w:t xml:space="preserve">Partner with Developer Experience and Product to refine examples so they feel credible to hands-on engineers.</w:t>
      </w:r>
    </w:p>
    <w:p>
      <w:pPr>
        <w:numPr>
          <w:ilvl w:val="0"/>
          <w:numId w:val="1"/>
        </w:numPr>
      </w:pPr>
      <w:r>
        <w:rPr/>
        <w:t xml:space="preserve">Build a competitive-positioning brief focused on workflow reality rather than feature checklists.</w:t>
      </w:r>
    </w:p>
    <w:p>
      <w:pPr>
        <w:numPr>
          <w:ilvl w:val="0"/>
          <w:numId w:val="1"/>
        </w:numPr>
      </w:pPr>
      <w:r>
        <w:rPr/>
        <w:t xml:space="preserve">Define measurement for the package: developer engagement, trial activation, sales usage, and follow-on adoption.</w:t>
      </w:r>
    </w:p>
    <w:p/>
    <w:p>
      <w:pPr>
        <w:pStyle w:val="Heading1"/>
      </w:pPr>
      <w:r>
        <w:rPr/>
        <w:t xml:space="preserve">Days 61-90 - Scale the Pattern</w:t>
      </w:r>
    </w:p>
    <w:p>
      <w:pPr>
        <w:numPr>
          <w:ilvl w:val="0"/>
          <w:numId w:val="1"/>
        </w:numPr>
      </w:pPr>
      <w:r>
        <w:rPr/>
        <w:t xml:space="preserve">Ship a polished campaign or launch-support package for a Codex capability or use-case cluster.</w:t>
      </w:r>
    </w:p>
    <w:p>
      <w:pPr>
        <w:numPr>
          <w:ilvl w:val="0"/>
          <w:numId w:val="1"/>
        </w:numPr>
      </w:pPr>
      <w:r>
        <w:rPr/>
        <w:t xml:space="preserve">Create a reusable sales-enablement kit that helps GTM teams explain Codex in real developer workflows.</w:t>
      </w:r>
    </w:p>
    <w:p>
      <w:pPr>
        <w:numPr>
          <w:ilvl w:val="0"/>
          <w:numId w:val="1"/>
        </w:numPr>
      </w:pPr>
      <w:r>
        <w:rPr/>
        <w:t xml:space="preserve">Turn developer and customer feedback into a product-marketing insights memo for Product and Growth.</w:t>
      </w:r>
    </w:p>
    <w:p>
      <w:pPr>
        <w:numPr>
          <w:ilvl w:val="0"/>
          <w:numId w:val="1"/>
        </w:numPr>
      </w:pPr>
      <w:r>
        <w:rPr/>
        <w:t xml:space="preserve">Establish a repeatable rhythm for testing messaging against adoption, usage, and developer trust signals.</w:t>
      </w:r>
    </w:p>
    <w:p/>
    <w:p>
      <w:pPr>
        <w:pStyle w:val="Heading1"/>
      </w:pPr>
      <w:r>
        <w:rPr/>
        <w:t xml:space="preserve">How I Would Measure Early Success</w:t>
      </w:r>
    </w:p>
    <w:p>
      <w:pPr>
        <w:numPr>
          <w:ilvl w:val="0"/>
          <w:numId w:val="1"/>
        </w:numPr>
      </w:pPr>
      <w:r>
        <w:rPr/>
        <w:t xml:space="preserve">I can clearly explain the role's priority product surfaces, customer or learner personas, adoption blockers, and internal handoff model.</w:t>
      </w:r>
    </w:p>
    <w:p>
      <w:pPr>
        <w:numPr>
          <w:ilvl w:val="0"/>
          <w:numId w:val="1"/>
        </w:numPr>
      </w:pPr>
      <w:r>
        <w:rPr/>
        <w:t xml:space="preserve">I have shipped at least one artifact the team can reuse: messaging matrix, launch narrative, developer workflow story, sales enablement asset, FAQ, or adoption metric brief.</w:t>
      </w:r>
    </w:p>
    <w:p>
      <w:pPr>
        <w:numPr>
          <w:ilvl w:val="0"/>
          <w:numId w:val="1"/>
        </w:numPr>
      </w:pPr>
      <w:r>
        <w:rPr/>
        <w:t xml:space="preserve">My work produces evidence: workshop feedback, adoption movement, content quality improvement, product feedback, or clearer stakeholder alignment.</w:t>
      </w:r>
    </w:p>
    <w:p>
      <w:pPr>
        <w:numPr>
          <w:ilvl w:val="0"/>
          <w:numId w:val="1"/>
        </w:numPr>
      </w:pPr>
      <w:r>
        <w:rPr/>
        <w:t xml:space="preserve">I have built trust with the immediate team by being useful, precise, and willing to do the hands-on work.</w:t>
      </w:r>
    </w:p>
    <w:p/>
    <w:p/>
    <w:p>
      <w:pPr>
        <w:pStyle w:val="Heading1"/>
      </w:pPr>
      <w:r>
        <w:rPr/>
        <w:t xml:space="preserve">Source Posting Reviewed</w:t>
      </w:r>
    </w:p>
    <w:p>
      <w:pPr/>
      <w:r>
        <w:rPr/>
        <w:t xml:space="preserve">Reviewed June 12, 2026: https://openai.com/careers/product-marketing-manager-codex-remote-us/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6" w:lineRule="auto"/>
    </w:pPr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42830"/>
      <w:sz w:val="34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42830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30-60-90 Plan - Product Marketing Manager, Codex</dc:title>
  <dc:creator>OpenAI Codex</dc:creator>
  <cp:lastModifiedBy>OpenAI Codex</cp:lastModifiedBy>
  <dcterms:created xsi:type="dcterms:W3CDTF">2026-06-12T00:00:00Z</dcterms:created>
  <dcterms:modified xsi:type="dcterms:W3CDTF">2026-06-12T00:00:00Z</dcterms:modified>
</cp:coreProperties>
</file>