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4B8D" w14:textId="77777777" w:rsidR="00CA13A9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602D02F6" w14:textId="77777777" w:rsidR="00CA13A9" w:rsidRPr="00CA13A9" w:rsidRDefault="00CA13A9" w:rsidP="00CA13A9">
      <w:pPr>
        <w:ind w:left="720"/>
        <w:rPr>
          <w:u w:val="single"/>
        </w:rPr>
      </w:pPr>
    </w:p>
    <w:p w14:paraId="63EF8029" w14:textId="37CC4FFF" w:rsidR="00CA13A9" w:rsidRPr="00CA13A9" w:rsidRDefault="00CA13A9" w:rsidP="00CA13A9">
      <w:pPr>
        <w:ind w:left="720"/>
        <w:rPr>
          <w:b/>
          <w:bCs/>
          <w:u w:val="single"/>
        </w:rPr>
      </w:pPr>
      <w:r w:rsidRPr="00CA13A9">
        <w:rPr>
          <w:b/>
          <w:bCs/>
          <w:u w:val="single"/>
        </w:rPr>
        <w:t>Ans</w:t>
      </w:r>
    </w:p>
    <w:p w14:paraId="00F579B9" w14:textId="24EBF1F9" w:rsidR="00CA13A9" w:rsidRDefault="00CA13A9" w:rsidP="00CA13A9">
      <w:r>
        <w:t xml:space="preserve">       A</w:t>
      </w:r>
      <w:r>
        <w:t xml:space="preserve">. Total Visits </w:t>
      </w:r>
    </w:p>
    <w:p w14:paraId="783909C0" w14:textId="77777777" w:rsidR="00CA13A9" w:rsidRDefault="00CA13A9" w:rsidP="00CA13A9">
      <w:pPr>
        <w:ind w:left="720"/>
      </w:pPr>
      <w:r>
        <w:t>• Positive Contribution</w:t>
      </w:r>
    </w:p>
    <w:p w14:paraId="5DE55C34" w14:textId="3F37F227" w:rsidR="00CA13A9" w:rsidRDefault="00CA13A9" w:rsidP="00CA13A9">
      <w:pPr>
        <w:ind w:left="720"/>
      </w:pPr>
      <w:r>
        <w:t>• The likelihood that a lead will become a client is increased by the total number of platform visits.</w:t>
      </w:r>
    </w:p>
    <w:p w14:paraId="430F2509" w14:textId="77777777" w:rsidR="00CA13A9" w:rsidRDefault="00CA13A9" w:rsidP="00CA13A9">
      <w:pPr>
        <w:ind w:left="720"/>
      </w:pPr>
    </w:p>
    <w:p w14:paraId="33EC60A5" w14:textId="005AC216" w:rsidR="00CA13A9" w:rsidRDefault="00CA13A9" w:rsidP="00CA13A9">
      <w:pPr>
        <w:pStyle w:val="ListParagraph"/>
        <w:numPr>
          <w:ilvl w:val="0"/>
          <w:numId w:val="2"/>
        </w:numPr>
      </w:pPr>
      <w:r>
        <w:t xml:space="preserve">Total Time Spent on Website </w:t>
      </w:r>
    </w:p>
    <w:p w14:paraId="370CA48F" w14:textId="60518F1E" w:rsidR="00CA13A9" w:rsidRDefault="00CA13A9" w:rsidP="00CA13A9">
      <w:pPr>
        <w:pStyle w:val="ListParagraph"/>
      </w:pPr>
      <w:r>
        <w:t>Positive Contribution • The sales staff should concentrate on such leads, as the longer a lead spends on the website, the more likely it is that the lead will become a client.</w:t>
      </w:r>
    </w:p>
    <w:p w14:paraId="7B11D711" w14:textId="77777777" w:rsidR="00CA13A9" w:rsidRDefault="00CA13A9" w:rsidP="00CA13A9">
      <w:pPr>
        <w:ind w:left="720"/>
      </w:pPr>
    </w:p>
    <w:p w14:paraId="159D1F61" w14:textId="2B373A4B" w:rsidR="00CA13A9" w:rsidRDefault="00CA13A9" w:rsidP="00CA13A9">
      <w:pPr>
        <w:pStyle w:val="ListParagraph"/>
        <w:numPr>
          <w:ilvl w:val="0"/>
          <w:numId w:val="2"/>
        </w:numPr>
      </w:pPr>
      <w:r>
        <w:t>Lead Source</w:t>
      </w:r>
    </w:p>
    <w:p w14:paraId="76748E33" w14:textId="07516D11" w:rsidR="00CA13A9" w:rsidRDefault="00CA13A9" w:rsidP="00CA13A9">
      <w:pPr>
        <w:pStyle w:val="ListParagraph"/>
      </w:pPr>
      <w:r>
        <w:t>• This is a crucial aspect on which you should concentrate.</w:t>
      </w:r>
    </w:p>
    <w:p w14:paraId="5443A6D3" w14:textId="28FF2B4D" w:rsidR="00243243" w:rsidRDefault="00BB19D9" w:rsidP="00CA13A9">
      <w:pPr>
        <w:ind w:left="720"/>
      </w:pPr>
      <w:r>
        <w:br/>
      </w:r>
    </w:p>
    <w:p w14:paraId="4263D1CE" w14:textId="53628103" w:rsidR="00243243" w:rsidRDefault="00CA13A9" w:rsidP="00CA13A9">
      <w:pPr>
        <w:ind w:left="420"/>
      </w:pPr>
      <w:r>
        <w:t>2.</w:t>
      </w:r>
      <w:r w:rsidR="00BB19D9">
        <w:t>What are the top 3 categorical/dummy variables in the model which should be focused the most on in order to increase the probability of lead conversion?</w:t>
      </w:r>
    </w:p>
    <w:p w14:paraId="42D4275A" w14:textId="77777777" w:rsidR="00CA13A9" w:rsidRDefault="00CA13A9" w:rsidP="00CA13A9">
      <w:pPr>
        <w:ind w:left="420"/>
      </w:pPr>
    </w:p>
    <w:p w14:paraId="2FF1F9ED" w14:textId="77777777" w:rsidR="00CA13A9" w:rsidRPr="00CA13A9" w:rsidRDefault="00CA13A9" w:rsidP="00CA13A9">
      <w:pPr>
        <w:ind w:left="720"/>
        <w:rPr>
          <w:b/>
          <w:bCs/>
          <w:u w:val="single"/>
        </w:rPr>
      </w:pPr>
      <w:r w:rsidRPr="00CA13A9">
        <w:rPr>
          <w:b/>
          <w:bCs/>
          <w:u w:val="single"/>
        </w:rPr>
        <w:t>Ans</w:t>
      </w:r>
    </w:p>
    <w:p w14:paraId="6161B436" w14:textId="77777777" w:rsidR="00CA13A9" w:rsidRPr="00CA13A9" w:rsidRDefault="00CA13A9" w:rsidP="00CA13A9">
      <w:pPr>
        <w:pStyle w:val="ListParagraph"/>
        <w:numPr>
          <w:ilvl w:val="0"/>
          <w:numId w:val="4"/>
        </w:numPr>
        <w:rPr>
          <w:lang w:val="en-US"/>
        </w:rPr>
      </w:pPr>
      <w:r w:rsidRPr="00CA13A9">
        <w:rPr>
          <w:lang w:val="en-US"/>
        </w:rPr>
        <w:t xml:space="preserve">Lead </w:t>
      </w:r>
      <w:proofErr w:type="spellStart"/>
      <w:r w:rsidRPr="00CA13A9">
        <w:rPr>
          <w:lang w:val="en-US"/>
        </w:rPr>
        <w:t>Origin_Lead</w:t>
      </w:r>
      <w:proofErr w:type="spellEnd"/>
      <w:r w:rsidRPr="00CA13A9">
        <w:rPr>
          <w:lang w:val="en-US"/>
        </w:rPr>
        <w:t xml:space="preserve"> Add Form</w:t>
      </w:r>
    </w:p>
    <w:p w14:paraId="7C4B5DB2" w14:textId="77777777" w:rsidR="00CA13A9" w:rsidRPr="00CA13A9" w:rsidRDefault="00CA13A9" w:rsidP="00CA13A9">
      <w:pPr>
        <w:pStyle w:val="ListParagraph"/>
        <w:numPr>
          <w:ilvl w:val="0"/>
          <w:numId w:val="4"/>
        </w:numPr>
        <w:rPr>
          <w:lang w:val="en-US"/>
        </w:rPr>
      </w:pPr>
      <w:r w:rsidRPr="00CA13A9">
        <w:rPr>
          <w:lang w:val="en-US"/>
        </w:rPr>
        <w:t xml:space="preserve">Lead </w:t>
      </w:r>
      <w:proofErr w:type="spellStart"/>
      <w:r w:rsidRPr="00CA13A9">
        <w:rPr>
          <w:lang w:val="en-US"/>
        </w:rPr>
        <w:t>Source_Olark</w:t>
      </w:r>
      <w:proofErr w:type="spellEnd"/>
      <w:r w:rsidRPr="00CA13A9">
        <w:rPr>
          <w:lang w:val="en-US"/>
        </w:rPr>
        <w:t xml:space="preserve"> Chat</w:t>
      </w:r>
    </w:p>
    <w:p w14:paraId="72566CF2" w14:textId="77777777" w:rsidR="00CA13A9" w:rsidRPr="00CA13A9" w:rsidRDefault="00CA13A9" w:rsidP="00CA13A9">
      <w:pPr>
        <w:pStyle w:val="ListParagraph"/>
        <w:numPr>
          <w:ilvl w:val="0"/>
          <w:numId w:val="4"/>
        </w:numPr>
        <w:rPr>
          <w:lang w:val="en-US"/>
        </w:rPr>
      </w:pPr>
      <w:r w:rsidRPr="00CA13A9">
        <w:rPr>
          <w:lang w:val="en-US"/>
        </w:rPr>
        <w:t xml:space="preserve">Last </w:t>
      </w:r>
      <w:proofErr w:type="spellStart"/>
      <w:r w:rsidRPr="00CA13A9">
        <w:rPr>
          <w:lang w:val="en-US"/>
        </w:rPr>
        <w:t>Activity_Had</w:t>
      </w:r>
      <w:proofErr w:type="spellEnd"/>
      <w:r w:rsidRPr="00CA13A9">
        <w:rPr>
          <w:lang w:val="en-US"/>
        </w:rPr>
        <w:t xml:space="preserve"> a Phone Conversation</w:t>
      </w:r>
    </w:p>
    <w:p w14:paraId="0C395473" w14:textId="77777777" w:rsidR="00CA13A9" w:rsidRDefault="00CA13A9" w:rsidP="00CA13A9">
      <w:pPr>
        <w:ind w:left="420"/>
      </w:pPr>
    </w:p>
    <w:p w14:paraId="0A74ADEC" w14:textId="77777777" w:rsidR="00243243" w:rsidRDefault="00243243"/>
    <w:p w14:paraId="7845A59A" w14:textId="77777777" w:rsidR="00CA13A9" w:rsidRDefault="00CA13A9" w:rsidP="00CA13A9">
      <w:pPr>
        <w:ind w:left="420"/>
      </w:pPr>
      <w:r>
        <w:t>3.</w:t>
      </w:r>
      <w:r w:rsidR="00BB19D9">
        <w:t>X Education has a period of 2 months every year during which they hire some interns. The sales team</w:t>
      </w:r>
      <w:proofErr w:type="gramStart"/>
      <w:r w:rsidR="00BB19D9">
        <w:t>, in particular, has</w:t>
      </w:r>
      <w:proofErr w:type="gramEnd"/>
      <w:r w:rsidR="00BB19D9">
        <w:t xml:space="preserve"> around 10 interns allotted to them. </w:t>
      </w:r>
      <w:proofErr w:type="gramStart"/>
      <w:r w:rsidR="00BB19D9">
        <w:t>So</w:t>
      </w:r>
      <w:proofErr w:type="gramEnd"/>
      <w:r w:rsidR="00BB19D9">
        <w:t xml:space="preserve"> during this phase, they wish to make the lead conversion more aggressive. </w:t>
      </w:r>
      <w:proofErr w:type="gramStart"/>
      <w:r w:rsidR="00BB19D9">
        <w:t>So</w:t>
      </w:r>
      <w:proofErr w:type="gramEnd"/>
      <w:r w:rsidR="00BB19D9"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4D3A981" w14:textId="77777777" w:rsidR="00CA13A9" w:rsidRDefault="00CA13A9" w:rsidP="00CA13A9">
      <w:pPr>
        <w:ind w:left="420"/>
      </w:pPr>
    </w:p>
    <w:p w14:paraId="1F2BAE63" w14:textId="77777777" w:rsidR="00CA13A9" w:rsidRPr="00CA13A9" w:rsidRDefault="00CA13A9" w:rsidP="00CA13A9">
      <w:pPr>
        <w:ind w:left="720"/>
        <w:rPr>
          <w:b/>
          <w:bCs/>
          <w:u w:val="single"/>
        </w:rPr>
      </w:pPr>
      <w:r w:rsidRPr="00CA13A9">
        <w:rPr>
          <w:b/>
          <w:bCs/>
          <w:u w:val="single"/>
        </w:rPr>
        <w:t>Ans</w:t>
      </w:r>
    </w:p>
    <w:p w14:paraId="1C1C1B45" w14:textId="77777777" w:rsidR="00CA13A9" w:rsidRDefault="00CA13A9" w:rsidP="00CA13A9">
      <w:pPr>
        <w:ind w:left="420"/>
      </w:pPr>
      <w:r>
        <w:t xml:space="preserve">I. Creating a model while </w:t>
      </w:r>
      <w:proofErr w:type="gramStart"/>
      <w:r>
        <w:t>taking into account</w:t>
      </w:r>
      <w:proofErr w:type="gramEnd"/>
      <w:r>
        <w:t xml:space="preserve"> various requirements for the model same Visitation numbers, length of time spent there, leads referred, etc.</w:t>
      </w:r>
    </w:p>
    <w:p w14:paraId="7D4EDFD5" w14:textId="77777777" w:rsidR="00CA13A9" w:rsidRDefault="00CA13A9" w:rsidP="00CA13A9">
      <w:pPr>
        <w:ind w:left="420"/>
      </w:pPr>
      <w:r>
        <w:t xml:space="preserve">II. Giving interns a ready-made </w:t>
      </w:r>
      <w:proofErr w:type="gramStart"/>
      <w:r>
        <w:t>example</w:t>
      </w:r>
      <w:proofErr w:type="gramEnd"/>
    </w:p>
    <w:p w14:paraId="55EDF04E" w14:textId="77777777" w:rsidR="00CA13A9" w:rsidRDefault="00CA13A9" w:rsidP="00CA13A9">
      <w:pPr>
        <w:ind w:left="420"/>
      </w:pPr>
      <w:r>
        <w:t>III</w:t>
      </w:r>
      <w:r>
        <w:t xml:space="preserve">. Start making frequent calls and SMS messages to them </w:t>
      </w:r>
      <w:proofErr w:type="gramStart"/>
      <w:r>
        <w:t>in an effort to</w:t>
      </w:r>
      <w:proofErr w:type="gramEnd"/>
      <w:r>
        <w:t xml:space="preserve"> get to know them better. Ask about their problems, family history, and financial situation.</w:t>
      </w:r>
    </w:p>
    <w:p w14:paraId="2428B8FA" w14:textId="328EF289" w:rsidR="00CA13A9" w:rsidRDefault="00CA13A9" w:rsidP="00CA13A9">
      <w:pPr>
        <w:ind w:left="420"/>
      </w:pPr>
      <w:r>
        <w:t>IV. Show them how this course or platform will assist them advance their careers to win them over.</w:t>
      </w:r>
    </w:p>
    <w:p w14:paraId="3940E14B" w14:textId="22EEF903" w:rsidR="00243243" w:rsidRDefault="00BB19D9" w:rsidP="00CA13A9">
      <w:pPr>
        <w:ind w:left="420"/>
      </w:pPr>
      <w:r>
        <w:br/>
      </w:r>
    </w:p>
    <w:p w14:paraId="40451649" w14:textId="3F863627" w:rsidR="00243243" w:rsidRDefault="00CA13A9" w:rsidP="00CA13A9">
      <w:pPr>
        <w:ind w:left="420"/>
      </w:pPr>
      <w:r>
        <w:lastRenderedPageBreak/>
        <w:t>4.</w:t>
      </w:r>
      <w:r w:rsidR="00BB19D9"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="00BB19D9">
        <w:t>So</w:t>
      </w:r>
      <w:proofErr w:type="gramEnd"/>
      <w:r w:rsidR="00BB19D9">
        <w:t xml:space="preserve"> during this time, the company’s aim is to not make phone calls unless it’s extremely necessary, i.e. they want to minimi</w:t>
      </w:r>
      <w:r w:rsidR="001F26A5">
        <w:t>z</w:t>
      </w:r>
      <w:r w:rsidR="00BB19D9">
        <w:t>e the rate of useless phone calls. Suggest a strategy they should employ at this stage.</w:t>
      </w:r>
    </w:p>
    <w:p w14:paraId="452B7FB7" w14:textId="77777777" w:rsidR="00CA13A9" w:rsidRDefault="00CA13A9" w:rsidP="00CA13A9">
      <w:pPr>
        <w:ind w:left="420"/>
      </w:pPr>
    </w:p>
    <w:p w14:paraId="61B4B378" w14:textId="28044D3A" w:rsidR="00CA13A9" w:rsidRPr="00CA13A9" w:rsidRDefault="00CA13A9" w:rsidP="00CA13A9">
      <w:pPr>
        <w:ind w:left="720"/>
        <w:rPr>
          <w:b/>
          <w:bCs/>
          <w:u w:val="single"/>
        </w:rPr>
      </w:pPr>
      <w:r w:rsidRPr="00CA13A9">
        <w:rPr>
          <w:b/>
          <w:bCs/>
          <w:u w:val="single"/>
        </w:rPr>
        <w:t>Ans</w:t>
      </w:r>
    </w:p>
    <w:p w14:paraId="7DCED986" w14:textId="77777777" w:rsidR="00CA13A9" w:rsidRDefault="00CA13A9" w:rsidP="00CA13A9">
      <w:pPr>
        <w:ind w:left="420"/>
      </w:pPr>
      <w:r>
        <w:t>a. Avoid leads from unemployed people. They might not have any money set up to pay for the course.</w:t>
      </w:r>
    </w:p>
    <w:p w14:paraId="037BEE75" w14:textId="77777777" w:rsidR="00CA13A9" w:rsidRDefault="00CA13A9" w:rsidP="00CA13A9">
      <w:pPr>
        <w:ind w:left="420"/>
      </w:pPr>
      <w:r>
        <w:t>b. Don't concentrate on students because they are already in school and wouldn't be willing to join up for a course that was specifically created for working professionals at this point in the tenure.</w:t>
      </w:r>
    </w:p>
    <w:p w14:paraId="4477ACE2" w14:textId="77777777" w:rsidR="00CA13A9" w:rsidRDefault="00CA13A9" w:rsidP="00CA13A9">
      <w:pPr>
        <w:ind w:left="420"/>
      </w:pPr>
    </w:p>
    <w:p w14:paraId="3574F14F" w14:textId="77777777" w:rsidR="00CA13A9" w:rsidRDefault="00CA13A9" w:rsidP="00CA13A9">
      <w:pPr>
        <w:ind w:left="420"/>
      </w:pPr>
    </w:p>
    <w:sectPr w:rsidR="00CA13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4713"/>
    <w:multiLevelType w:val="hybridMultilevel"/>
    <w:tmpl w:val="761CAB76"/>
    <w:lvl w:ilvl="0" w:tplc="B4E6610C">
      <w:start w:val="2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D131334"/>
    <w:multiLevelType w:val="hybridMultilevel"/>
    <w:tmpl w:val="E232537A"/>
    <w:lvl w:ilvl="0" w:tplc="FFFFFFFF">
      <w:start w:val="1"/>
      <w:numFmt w:val="decimal"/>
      <w:lvlText w:val="%1."/>
      <w:lvlJc w:val="left"/>
      <w:pPr>
        <w:ind w:left="460" w:hanging="361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539" w:hanging="360"/>
      </w:pPr>
    </w:lvl>
    <w:lvl w:ilvl="2" w:tplc="FFFFFFFF">
      <w:numFmt w:val="bullet"/>
      <w:lvlText w:val=""/>
      <w:lvlJc w:val="left"/>
      <w:pPr>
        <w:ind w:left="1900" w:hanging="361"/>
      </w:pPr>
      <w:rPr>
        <w:rFonts w:ascii="Symbol" w:eastAsia="Symbol" w:hAnsi="Symbol" w:cs="Symbol" w:hint="default"/>
        <w:w w:val="99"/>
        <w:sz w:val="18"/>
        <w:szCs w:val="18"/>
        <w:lang w:val="en-US" w:eastAsia="en-US" w:bidi="ar-SA"/>
      </w:rPr>
    </w:lvl>
    <w:lvl w:ilvl="3" w:tplc="FFFFFFFF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62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265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9A23030"/>
    <w:multiLevelType w:val="hybridMultilevel"/>
    <w:tmpl w:val="AB600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30890759">
    <w:abstractNumId w:val="3"/>
  </w:num>
  <w:num w:numId="2" w16cid:durableId="624890032">
    <w:abstractNumId w:val="0"/>
  </w:num>
  <w:num w:numId="3" w16cid:durableId="1313949063">
    <w:abstractNumId w:val="1"/>
  </w:num>
  <w:num w:numId="4" w16cid:durableId="1970353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BB19D9"/>
    <w:rsid w:val="00CA13A9"/>
    <w:rsid w:val="00F2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Sipra Das</dc:creator>
  <cp:lastModifiedBy>Sipra Das</cp:lastModifiedBy>
  <cp:revision>2</cp:revision>
  <dcterms:created xsi:type="dcterms:W3CDTF">2023-06-01T18:15:00Z</dcterms:created>
  <dcterms:modified xsi:type="dcterms:W3CDTF">2023-06-01T18:15:00Z</dcterms:modified>
</cp:coreProperties>
</file>