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55BE" w:rsidRDefault="00025E3C">
      <w:pPr>
        <w:rPr>
          <w:b/>
          <w:sz w:val="56"/>
          <w:szCs w:val="56"/>
          <w:u w:val="single"/>
        </w:rPr>
      </w:pPr>
      <w:r w:rsidRPr="00025E3C">
        <w:rPr>
          <w:b/>
          <w:sz w:val="56"/>
          <w:szCs w:val="56"/>
          <w:u w:val="single"/>
        </w:rPr>
        <w:t>Stock Prices Data Set Analysis Report</w:t>
      </w:r>
    </w:p>
    <w:p w:rsidR="00B40C62" w:rsidRDefault="00B40C62">
      <w:pPr>
        <w:rPr>
          <w:b/>
          <w:sz w:val="56"/>
          <w:szCs w:val="56"/>
          <w:u w:val="single"/>
        </w:rPr>
      </w:pPr>
    </w:p>
    <w:p w:rsidR="00B40C62" w:rsidRPr="00B40C62" w:rsidRDefault="00B40C62" w:rsidP="00B40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40C62">
        <w:rPr>
          <w:rFonts w:ascii="Times New Roman" w:eastAsia="Times New Roman" w:hAnsi="Times New Roman" w:cs="Times New Roman"/>
          <w:b/>
          <w:bCs/>
          <w:kern w:val="36"/>
          <w:sz w:val="48"/>
          <w:szCs w:val="48"/>
        </w:rPr>
        <w:t>Stock Prices Dataset Data Cleaning and Correction Workflow Report</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1. Introduction</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This report documents the full workflow followed to inspect, validate, clean, and correct the raw </w:t>
      </w:r>
      <w:r w:rsidRPr="00B40C62">
        <w:rPr>
          <w:rFonts w:ascii="Times New Roman" w:eastAsia="Times New Roman" w:hAnsi="Times New Roman" w:cs="Times New Roman"/>
          <w:b/>
          <w:bCs/>
          <w:sz w:val="24"/>
          <w:szCs w:val="24"/>
        </w:rPr>
        <w:t>Stock Prices Data Set</w:t>
      </w:r>
      <w:r w:rsidRPr="00B40C62">
        <w:rPr>
          <w:rFonts w:ascii="Times New Roman" w:eastAsia="Times New Roman" w:hAnsi="Times New Roman" w:cs="Times New Roman"/>
          <w:sz w:val="24"/>
          <w:szCs w:val="24"/>
        </w:rPr>
        <w:t xml:space="preserve"> before carrying out statistical analysis, exploratory data analysis, visualization, regression, clustering, classification, and time-series modeling. The purpose of the workflow was to transform the raw dataset into a reliable and analysis-ready financial dataset by correcting formatting issues, handling missing values, validating logical consistency, and removing invalid records.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2. Dataset Overview</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The raw dataset consisted of </w:t>
      </w:r>
      <w:r w:rsidRPr="00B40C62">
        <w:rPr>
          <w:rFonts w:ascii="Times New Roman" w:eastAsia="Times New Roman" w:hAnsi="Times New Roman" w:cs="Times New Roman"/>
          <w:b/>
          <w:bCs/>
          <w:sz w:val="24"/>
          <w:szCs w:val="24"/>
        </w:rPr>
        <w:t>497,472 rows</w:t>
      </w:r>
      <w:r w:rsidRPr="00B40C62">
        <w:rPr>
          <w:rFonts w:ascii="Times New Roman" w:eastAsia="Times New Roman" w:hAnsi="Times New Roman" w:cs="Times New Roman"/>
          <w:sz w:val="24"/>
          <w:szCs w:val="24"/>
        </w:rPr>
        <w:t xml:space="preserve"> and </w:t>
      </w:r>
      <w:r w:rsidRPr="00B40C62">
        <w:rPr>
          <w:rFonts w:ascii="Times New Roman" w:eastAsia="Times New Roman" w:hAnsi="Times New Roman" w:cs="Times New Roman"/>
          <w:b/>
          <w:bCs/>
          <w:sz w:val="24"/>
          <w:szCs w:val="24"/>
        </w:rPr>
        <w:t>7 columns</w:t>
      </w:r>
      <w:r w:rsidRPr="00B40C62">
        <w:rPr>
          <w:rFonts w:ascii="Times New Roman" w:eastAsia="Times New Roman" w:hAnsi="Times New Roman" w:cs="Times New Roman"/>
          <w:sz w:val="24"/>
          <w:szCs w:val="24"/>
        </w:rPr>
        <w:t xml:space="preserve">, with an approximate memory usage of </w:t>
      </w:r>
      <w:r w:rsidRPr="00B40C62">
        <w:rPr>
          <w:rFonts w:ascii="Times New Roman" w:eastAsia="Times New Roman" w:hAnsi="Times New Roman" w:cs="Times New Roman"/>
          <w:b/>
          <w:bCs/>
          <w:sz w:val="24"/>
          <w:szCs w:val="24"/>
        </w:rPr>
        <w:t>26.6 MB</w:t>
      </w:r>
      <w:r w:rsidRPr="00B40C62">
        <w:rPr>
          <w:rFonts w:ascii="Times New Roman" w:eastAsia="Times New Roman" w:hAnsi="Times New Roman" w:cs="Times New Roman"/>
          <w:sz w:val="24"/>
          <w:szCs w:val="24"/>
        </w:rPr>
        <w:t xml:space="preserve">. This indicates a large historical stock market dataset suitable for high-volume financial analysis across multiple companies and trading dates. The core variables included stock </w:t>
      </w:r>
      <w:proofErr w:type="gramStart"/>
      <w:r w:rsidRPr="00B40C62">
        <w:rPr>
          <w:rFonts w:ascii="Times New Roman" w:eastAsia="Times New Roman" w:hAnsi="Times New Roman" w:cs="Times New Roman"/>
          <w:sz w:val="24"/>
          <w:szCs w:val="24"/>
        </w:rPr>
        <w:t>symbol</w:t>
      </w:r>
      <w:proofErr w:type="gramEnd"/>
      <w:r w:rsidRPr="00B40C62">
        <w:rPr>
          <w:rFonts w:ascii="Times New Roman" w:eastAsia="Times New Roman" w:hAnsi="Times New Roman" w:cs="Times New Roman"/>
          <w:sz w:val="24"/>
          <w:szCs w:val="24"/>
        </w:rPr>
        <w:t xml:space="preserve">, date, open price, high price, low price, close price, and trading volume.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3. Initial Data Quality Assessment</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The first stage of the workflow involved a broad inspection of the raw dataset to identify structural and quality issues. The following checks </w:t>
      </w:r>
      <w:proofErr w:type="gramStart"/>
      <w:r w:rsidRPr="00B40C62">
        <w:rPr>
          <w:rFonts w:ascii="Times New Roman" w:eastAsia="Times New Roman" w:hAnsi="Times New Roman" w:cs="Times New Roman"/>
          <w:sz w:val="24"/>
          <w:szCs w:val="24"/>
        </w:rPr>
        <w:t>were performed</w:t>
      </w:r>
      <w:proofErr w:type="gramEnd"/>
      <w:r w:rsidRPr="00B40C62">
        <w:rPr>
          <w:rFonts w:ascii="Times New Roman" w:eastAsia="Times New Roman" w:hAnsi="Times New Roman" w:cs="Times New Roman"/>
          <w:sz w:val="24"/>
          <w:szCs w:val="24"/>
        </w:rPr>
        <w:t>:</w:t>
      </w:r>
    </w:p>
    <w:p w:rsidR="00B40C62" w:rsidRPr="00B40C62" w:rsidRDefault="00B40C62" w:rsidP="00B40C6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column data types </w:t>
      </w:r>
    </w:p>
    <w:p w:rsidR="00B40C62" w:rsidRPr="00B40C62" w:rsidRDefault="00B40C62" w:rsidP="00B40C6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missing values </w:t>
      </w:r>
    </w:p>
    <w:p w:rsidR="00B40C62" w:rsidRPr="00B40C62" w:rsidRDefault="00B40C62" w:rsidP="00B40C6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duplicate records </w:t>
      </w:r>
    </w:p>
    <w:p w:rsidR="00B40C62" w:rsidRPr="00B40C62" w:rsidRDefault="00B40C62" w:rsidP="00B40C6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logical consistency of stock price variables </w:t>
      </w:r>
    </w:p>
    <w:p w:rsidR="00B40C62" w:rsidRPr="00B40C62" w:rsidRDefault="00B40C62" w:rsidP="00B40C6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readiness for time-series analysis </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This review showed that the dataset was generally high quality, but still required important corrections before analysis could be trusted.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4. Correction of Data Types</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lastRenderedPageBreak/>
        <w:t xml:space="preserve">One of the first issues identified was that the </w:t>
      </w:r>
      <w:r w:rsidRPr="00B40C62">
        <w:rPr>
          <w:rFonts w:ascii="Times New Roman" w:eastAsia="Times New Roman" w:hAnsi="Times New Roman" w:cs="Times New Roman"/>
          <w:b/>
          <w:bCs/>
          <w:sz w:val="24"/>
          <w:szCs w:val="24"/>
        </w:rPr>
        <w:t>date</w:t>
      </w:r>
      <w:r w:rsidRPr="00B40C62">
        <w:rPr>
          <w:rFonts w:ascii="Times New Roman" w:eastAsia="Times New Roman" w:hAnsi="Times New Roman" w:cs="Times New Roman"/>
          <w:sz w:val="24"/>
          <w:szCs w:val="24"/>
        </w:rPr>
        <w:t xml:space="preserve"> column was stored as an </w:t>
      </w:r>
      <w:r w:rsidRPr="00B40C62">
        <w:rPr>
          <w:rFonts w:ascii="Times New Roman" w:eastAsia="Times New Roman" w:hAnsi="Times New Roman" w:cs="Times New Roman"/>
          <w:b/>
          <w:bCs/>
          <w:sz w:val="24"/>
          <w:szCs w:val="24"/>
        </w:rPr>
        <w:t>object/text</w:t>
      </w:r>
      <w:r w:rsidRPr="00B40C62">
        <w:rPr>
          <w:rFonts w:ascii="Times New Roman" w:eastAsia="Times New Roman" w:hAnsi="Times New Roman" w:cs="Times New Roman"/>
          <w:sz w:val="24"/>
          <w:szCs w:val="24"/>
        </w:rPr>
        <w:t xml:space="preserve"> rather than a proper </w:t>
      </w:r>
      <w:proofErr w:type="spellStart"/>
      <w:r w:rsidRPr="00B40C62">
        <w:rPr>
          <w:rFonts w:ascii="Times New Roman" w:eastAsia="Times New Roman" w:hAnsi="Times New Roman" w:cs="Times New Roman"/>
          <w:sz w:val="24"/>
          <w:szCs w:val="24"/>
        </w:rPr>
        <w:t>datetime</w:t>
      </w:r>
      <w:proofErr w:type="spellEnd"/>
      <w:r w:rsidRPr="00B40C62">
        <w:rPr>
          <w:rFonts w:ascii="Times New Roman" w:eastAsia="Times New Roman" w:hAnsi="Times New Roman" w:cs="Times New Roman"/>
          <w:sz w:val="24"/>
          <w:szCs w:val="24"/>
        </w:rPr>
        <w:t xml:space="preserve"> variable. This was a critical issue because stock market analysis depends heavily on chronological ordering, filtering, and resampling.</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To correct this, the date column </w:t>
      </w:r>
      <w:proofErr w:type="gramStart"/>
      <w:r w:rsidRPr="00B40C62">
        <w:rPr>
          <w:rFonts w:ascii="Times New Roman" w:eastAsia="Times New Roman" w:hAnsi="Times New Roman" w:cs="Times New Roman"/>
          <w:sz w:val="24"/>
          <w:szCs w:val="24"/>
        </w:rPr>
        <w:t>was converted</w:t>
      </w:r>
      <w:proofErr w:type="gramEnd"/>
      <w:r w:rsidRPr="00B40C62">
        <w:rPr>
          <w:rFonts w:ascii="Times New Roman" w:eastAsia="Times New Roman" w:hAnsi="Times New Roman" w:cs="Times New Roman"/>
          <w:sz w:val="24"/>
          <w:szCs w:val="24"/>
        </w:rPr>
        <w:t xml:space="preserve"> into </w:t>
      </w:r>
      <w:proofErr w:type="spellStart"/>
      <w:r w:rsidRPr="00B40C62">
        <w:rPr>
          <w:rFonts w:ascii="Times New Roman" w:eastAsia="Times New Roman" w:hAnsi="Times New Roman" w:cs="Times New Roman"/>
          <w:sz w:val="24"/>
          <w:szCs w:val="24"/>
        </w:rPr>
        <w:t>datetime</w:t>
      </w:r>
      <w:proofErr w:type="spellEnd"/>
      <w:r w:rsidRPr="00B40C62">
        <w:rPr>
          <w:rFonts w:ascii="Times New Roman" w:eastAsia="Times New Roman" w:hAnsi="Times New Roman" w:cs="Times New Roman"/>
          <w:sz w:val="24"/>
          <w:szCs w:val="24"/>
        </w:rPr>
        <w:t xml:space="preserve"> format using pandas. This correction enabled:</w:t>
      </w:r>
    </w:p>
    <w:p w:rsidR="00B40C62" w:rsidRPr="00B40C62" w:rsidRDefault="00B40C62" w:rsidP="00B40C6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chronological sorting </w:t>
      </w:r>
    </w:p>
    <w:p w:rsidR="00B40C62" w:rsidRPr="00B40C62" w:rsidRDefault="00B40C62" w:rsidP="00B40C6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filtering by year and month </w:t>
      </w:r>
    </w:p>
    <w:p w:rsidR="00B40C62" w:rsidRPr="00B40C62" w:rsidRDefault="00B40C62" w:rsidP="00B40C6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time-series plotting </w:t>
      </w:r>
    </w:p>
    <w:p w:rsidR="00B40C62" w:rsidRPr="00B40C62" w:rsidRDefault="00B40C62" w:rsidP="00B40C6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rolling calculations </w:t>
      </w:r>
    </w:p>
    <w:p w:rsidR="00B40C62" w:rsidRPr="00B40C62" w:rsidRDefault="00B40C62" w:rsidP="00B40C6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decomposition and trend analysis </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This was an essential preprocessing step because financial time-series analysis requires valid date formatting for meaningful interpretation.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5. Handling Missing Values</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A missing-value audit revealed that only a very small number of observations were incomplete:</w:t>
      </w:r>
    </w:p>
    <w:p w:rsidR="00B40C62" w:rsidRPr="00B40C62" w:rsidRDefault="00B40C62" w:rsidP="00B40C6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b/>
          <w:bCs/>
          <w:sz w:val="24"/>
          <w:szCs w:val="24"/>
        </w:rPr>
        <w:t>open:</w:t>
      </w:r>
      <w:r w:rsidRPr="00B40C62">
        <w:rPr>
          <w:rFonts w:ascii="Times New Roman" w:eastAsia="Times New Roman" w:hAnsi="Times New Roman" w:cs="Times New Roman"/>
          <w:sz w:val="24"/>
          <w:szCs w:val="24"/>
        </w:rPr>
        <w:t xml:space="preserve"> 11 missing values </w:t>
      </w:r>
    </w:p>
    <w:p w:rsidR="00B40C62" w:rsidRPr="00B40C62" w:rsidRDefault="00B40C62" w:rsidP="00B40C6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b/>
          <w:bCs/>
          <w:sz w:val="24"/>
          <w:szCs w:val="24"/>
        </w:rPr>
        <w:t>high:</w:t>
      </w:r>
      <w:r w:rsidRPr="00B40C62">
        <w:rPr>
          <w:rFonts w:ascii="Times New Roman" w:eastAsia="Times New Roman" w:hAnsi="Times New Roman" w:cs="Times New Roman"/>
          <w:sz w:val="24"/>
          <w:szCs w:val="24"/>
        </w:rPr>
        <w:t xml:space="preserve"> 8 missing values </w:t>
      </w:r>
    </w:p>
    <w:p w:rsidR="00B40C62" w:rsidRPr="00B40C62" w:rsidRDefault="00B40C62" w:rsidP="00B40C6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b/>
          <w:bCs/>
          <w:sz w:val="24"/>
          <w:szCs w:val="24"/>
        </w:rPr>
        <w:t>low:</w:t>
      </w:r>
      <w:r w:rsidRPr="00B40C62">
        <w:rPr>
          <w:rFonts w:ascii="Times New Roman" w:eastAsia="Times New Roman" w:hAnsi="Times New Roman" w:cs="Times New Roman"/>
          <w:sz w:val="24"/>
          <w:szCs w:val="24"/>
        </w:rPr>
        <w:t xml:space="preserve"> 8 missing values </w:t>
      </w:r>
    </w:p>
    <w:p w:rsidR="00B40C62" w:rsidRPr="00B40C62" w:rsidRDefault="00B40C62" w:rsidP="00B40C6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b/>
          <w:bCs/>
          <w:sz w:val="24"/>
          <w:szCs w:val="24"/>
        </w:rPr>
        <w:t>close:</w:t>
      </w:r>
      <w:r w:rsidRPr="00B40C62">
        <w:rPr>
          <w:rFonts w:ascii="Times New Roman" w:eastAsia="Times New Roman" w:hAnsi="Times New Roman" w:cs="Times New Roman"/>
          <w:sz w:val="24"/>
          <w:szCs w:val="24"/>
        </w:rPr>
        <w:t xml:space="preserve"> 0 missing values </w:t>
      </w:r>
    </w:p>
    <w:p w:rsidR="00B40C62" w:rsidRPr="00B40C62" w:rsidRDefault="00B40C62" w:rsidP="00B40C6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b/>
          <w:bCs/>
          <w:sz w:val="24"/>
          <w:szCs w:val="24"/>
        </w:rPr>
        <w:t>volume:</w:t>
      </w:r>
      <w:r w:rsidRPr="00B40C62">
        <w:rPr>
          <w:rFonts w:ascii="Times New Roman" w:eastAsia="Times New Roman" w:hAnsi="Times New Roman" w:cs="Times New Roman"/>
          <w:sz w:val="24"/>
          <w:szCs w:val="24"/>
        </w:rPr>
        <w:t xml:space="preserve"> 0 missing values </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Since these missing values represented </w:t>
      </w:r>
      <w:r w:rsidRPr="00B40C62">
        <w:rPr>
          <w:rFonts w:ascii="Times New Roman" w:eastAsia="Times New Roman" w:hAnsi="Times New Roman" w:cs="Times New Roman"/>
          <w:b/>
          <w:bCs/>
          <w:sz w:val="24"/>
          <w:szCs w:val="24"/>
        </w:rPr>
        <w:t>less than 0.01%</w:t>
      </w:r>
      <w:r w:rsidRPr="00B40C62">
        <w:rPr>
          <w:rFonts w:ascii="Times New Roman" w:eastAsia="Times New Roman" w:hAnsi="Times New Roman" w:cs="Times New Roman"/>
          <w:sz w:val="24"/>
          <w:szCs w:val="24"/>
        </w:rPr>
        <w:t xml:space="preserve"> of the dataset, they </w:t>
      </w:r>
      <w:proofErr w:type="gramStart"/>
      <w:r w:rsidRPr="00B40C62">
        <w:rPr>
          <w:rFonts w:ascii="Times New Roman" w:eastAsia="Times New Roman" w:hAnsi="Times New Roman" w:cs="Times New Roman"/>
          <w:sz w:val="24"/>
          <w:szCs w:val="24"/>
        </w:rPr>
        <w:t>were considered</w:t>
      </w:r>
      <w:proofErr w:type="gramEnd"/>
      <w:r w:rsidRPr="00B40C62">
        <w:rPr>
          <w:rFonts w:ascii="Times New Roman" w:eastAsia="Times New Roman" w:hAnsi="Times New Roman" w:cs="Times New Roman"/>
          <w:sz w:val="24"/>
          <w:szCs w:val="24"/>
        </w:rPr>
        <w:t xml:space="preserve"> negligible relative to the full sample size. Rather than imputing them, the incomplete rows </w:t>
      </w:r>
      <w:proofErr w:type="gramStart"/>
      <w:r w:rsidRPr="00B40C62">
        <w:rPr>
          <w:rFonts w:ascii="Times New Roman" w:eastAsia="Times New Roman" w:hAnsi="Times New Roman" w:cs="Times New Roman"/>
          <w:sz w:val="24"/>
          <w:szCs w:val="24"/>
        </w:rPr>
        <w:t>were removed</w:t>
      </w:r>
      <w:proofErr w:type="gramEnd"/>
      <w:r w:rsidRPr="00B40C62">
        <w:rPr>
          <w:rFonts w:ascii="Times New Roman" w:eastAsia="Times New Roman" w:hAnsi="Times New Roman" w:cs="Times New Roman"/>
          <w:sz w:val="24"/>
          <w:szCs w:val="24"/>
        </w:rPr>
        <w:t xml:space="preserve">. This was the most appropriate decision because the proportion of </w:t>
      </w:r>
      <w:proofErr w:type="spellStart"/>
      <w:r w:rsidRPr="00B40C62">
        <w:rPr>
          <w:rFonts w:ascii="Times New Roman" w:eastAsia="Times New Roman" w:hAnsi="Times New Roman" w:cs="Times New Roman"/>
          <w:sz w:val="24"/>
          <w:szCs w:val="24"/>
        </w:rPr>
        <w:t>missingness</w:t>
      </w:r>
      <w:proofErr w:type="spellEnd"/>
      <w:r w:rsidRPr="00B40C62">
        <w:rPr>
          <w:rFonts w:ascii="Times New Roman" w:eastAsia="Times New Roman" w:hAnsi="Times New Roman" w:cs="Times New Roman"/>
          <w:sz w:val="24"/>
          <w:szCs w:val="24"/>
        </w:rPr>
        <w:t xml:space="preserve"> was extremely small and dropping them had no material effect on the reliability of the dataset.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6. Duplicate Record Validation</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To ensure uniqueness in the financial time series, duplicate checks </w:t>
      </w:r>
      <w:proofErr w:type="gramStart"/>
      <w:r w:rsidRPr="00B40C62">
        <w:rPr>
          <w:rFonts w:ascii="Times New Roman" w:eastAsia="Times New Roman" w:hAnsi="Times New Roman" w:cs="Times New Roman"/>
          <w:sz w:val="24"/>
          <w:szCs w:val="24"/>
        </w:rPr>
        <w:t>were performed</w:t>
      </w:r>
      <w:proofErr w:type="gramEnd"/>
      <w:r w:rsidRPr="00B40C62">
        <w:rPr>
          <w:rFonts w:ascii="Times New Roman" w:eastAsia="Times New Roman" w:hAnsi="Times New Roman" w:cs="Times New Roman"/>
          <w:sz w:val="24"/>
          <w:szCs w:val="24"/>
        </w:rPr>
        <w:t xml:space="preserve"> using the combination of </w:t>
      </w:r>
      <w:r w:rsidRPr="00B40C62">
        <w:rPr>
          <w:rFonts w:ascii="Times New Roman" w:eastAsia="Times New Roman" w:hAnsi="Times New Roman" w:cs="Times New Roman"/>
          <w:b/>
          <w:bCs/>
          <w:sz w:val="24"/>
          <w:szCs w:val="24"/>
        </w:rPr>
        <w:t>symbol</w:t>
      </w:r>
      <w:r w:rsidRPr="00B40C62">
        <w:rPr>
          <w:rFonts w:ascii="Times New Roman" w:eastAsia="Times New Roman" w:hAnsi="Times New Roman" w:cs="Times New Roman"/>
          <w:sz w:val="24"/>
          <w:szCs w:val="24"/>
        </w:rPr>
        <w:t xml:space="preserve"> and </w:t>
      </w:r>
      <w:r w:rsidRPr="00B40C62">
        <w:rPr>
          <w:rFonts w:ascii="Times New Roman" w:eastAsia="Times New Roman" w:hAnsi="Times New Roman" w:cs="Times New Roman"/>
          <w:b/>
          <w:bCs/>
          <w:sz w:val="24"/>
          <w:szCs w:val="24"/>
        </w:rPr>
        <w:t>date</w:t>
      </w:r>
      <w:r w:rsidRPr="00B40C62">
        <w:rPr>
          <w:rFonts w:ascii="Times New Roman" w:eastAsia="Times New Roman" w:hAnsi="Times New Roman" w:cs="Times New Roman"/>
          <w:sz w:val="24"/>
          <w:szCs w:val="24"/>
        </w:rPr>
        <w:t xml:space="preserve">. This check confirmed that there were </w:t>
      </w:r>
      <w:r w:rsidRPr="00B40C62">
        <w:rPr>
          <w:rFonts w:ascii="Times New Roman" w:eastAsia="Times New Roman" w:hAnsi="Times New Roman" w:cs="Times New Roman"/>
          <w:b/>
          <w:bCs/>
          <w:sz w:val="24"/>
          <w:szCs w:val="24"/>
        </w:rPr>
        <w:t>no duplicate observations</w:t>
      </w:r>
      <w:r w:rsidRPr="00B40C62">
        <w:rPr>
          <w:rFonts w:ascii="Times New Roman" w:eastAsia="Times New Roman" w:hAnsi="Times New Roman" w:cs="Times New Roman"/>
          <w:sz w:val="24"/>
          <w:szCs w:val="24"/>
        </w:rPr>
        <w:t xml:space="preserve"> based on stock-date combinations.</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This result was important because it verified that each stock had at most one record per trading day, which supports accurate time-series analysis and prevents </w:t>
      </w:r>
      <w:proofErr w:type="gramStart"/>
      <w:r w:rsidRPr="00B40C62">
        <w:rPr>
          <w:rFonts w:ascii="Times New Roman" w:eastAsia="Times New Roman" w:hAnsi="Times New Roman" w:cs="Times New Roman"/>
          <w:sz w:val="24"/>
          <w:szCs w:val="24"/>
        </w:rPr>
        <w:t>double-counting</w:t>
      </w:r>
      <w:proofErr w:type="gramEnd"/>
      <w:r w:rsidRPr="00B40C62">
        <w:rPr>
          <w:rFonts w:ascii="Times New Roman" w:eastAsia="Times New Roman" w:hAnsi="Times New Roman" w:cs="Times New Roman"/>
          <w:sz w:val="24"/>
          <w:szCs w:val="24"/>
        </w:rPr>
        <w:t xml:space="preserve"> of observations.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7. Data Validation and Integrity Checks</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A major component of the cleaning workflow was </w:t>
      </w:r>
      <w:r w:rsidRPr="00B40C62">
        <w:rPr>
          <w:rFonts w:ascii="Times New Roman" w:eastAsia="Times New Roman" w:hAnsi="Times New Roman" w:cs="Times New Roman"/>
          <w:b/>
          <w:bCs/>
          <w:sz w:val="24"/>
          <w:szCs w:val="24"/>
        </w:rPr>
        <w:t>data validation</w:t>
      </w:r>
      <w:r w:rsidRPr="00B40C62">
        <w:rPr>
          <w:rFonts w:ascii="Times New Roman" w:eastAsia="Times New Roman" w:hAnsi="Times New Roman" w:cs="Times New Roman"/>
          <w:sz w:val="24"/>
          <w:szCs w:val="24"/>
        </w:rPr>
        <w:t xml:space="preserve">. This stage </w:t>
      </w:r>
      <w:proofErr w:type="gramStart"/>
      <w:r w:rsidRPr="00B40C62">
        <w:rPr>
          <w:rFonts w:ascii="Times New Roman" w:eastAsia="Times New Roman" w:hAnsi="Times New Roman" w:cs="Times New Roman"/>
          <w:sz w:val="24"/>
          <w:szCs w:val="24"/>
        </w:rPr>
        <w:t>was focused</w:t>
      </w:r>
      <w:proofErr w:type="gramEnd"/>
      <w:r w:rsidRPr="00B40C62">
        <w:rPr>
          <w:rFonts w:ascii="Times New Roman" w:eastAsia="Times New Roman" w:hAnsi="Times New Roman" w:cs="Times New Roman"/>
          <w:sz w:val="24"/>
          <w:szCs w:val="24"/>
        </w:rPr>
        <w:t xml:space="preserve"> on determining whether the dataset was complete, unique, logically consistent, and financially realistic.</w:t>
      </w:r>
    </w:p>
    <w:p w:rsidR="00B40C62" w:rsidRPr="00B40C62" w:rsidRDefault="00B40C62" w:rsidP="00B40C62">
      <w:pPr>
        <w:spacing w:before="100" w:beforeAutospacing="1" w:after="100" w:afterAutospacing="1" w:line="240" w:lineRule="auto"/>
        <w:outlineLvl w:val="2"/>
        <w:rPr>
          <w:rFonts w:ascii="Times New Roman" w:eastAsia="Times New Roman" w:hAnsi="Times New Roman" w:cs="Times New Roman"/>
          <w:b/>
          <w:bCs/>
          <w:sz w:val="27"/>
          <w:szCs w:val="27"/>
        </w:rPr>
      </w:pPr>
      <w:r w:rsidRPr="00B40C62">
        <w:rPr>
          <w:rFonts w:ascii="Times New Roman" w:eastAsia="Times New Roman" w:hAnsi="Times New Roman" w:cs="Times New Roman"/>
          <w:b/>
          <w:bCs/>
          <w:sz w:val="27"/>
          <w:szCs w:val="27"/>
        </w:rPr>
        <w:lastRenderedPageBreak/>
        <w:t>7.1 Completeness Check</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Missing-value checks confirmed that the dataset was largely complete, with only a negligible number of incomplete rows. </w:t>
      </w:r>
    </w:p>
    <w:p w:rsidR="00B40C62" w:rsidRPr="00B40C62" w:rsidRDefault="00B40C62" w:rsidP="00B40C62">
      <w:pPr>
        <w:spacing w:before="100" w:beforeAutospacing="1" w:after="100" w:afterAutospacing="1" w:line="240" w:lineRule="auto"/>
        <w:outlineLvl w:val="2"/>
        <w:rPr>
          <w:rFonts w:ascii="Times New Roman" w:eastAsia="Times New Roman" w:hAnsi="Times New Roman" w:cs="Times New Roman"/>
          <w:b/>
          <w:bCs/>
          <w:sz w:val="27"/>
          <w:szCs w:val="27"/>
        </w:rPr>
      </w:pPr>
      <w:r w:rsidRPr="00B40C62">
        <w:rPr>
          <w:rFonts w:ascii="Times New Roman" w:eastAsia="Times New Roman" w:hAnsi="Times New Roman" w:cs="Times New Roman"/>
          <w:b/>
          <w:bCs/>
          <w:sz w:val="27"/>
          <w:szCs w:val="27"/>
        </w:rPr>
        <w:t>7.2 Uniqueness Check</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Duplicate tests confirmed uniqueness of stock-date observations. </w:t>
      </w:r>
    </w:p>
    <w:p w:rsidR="00B40C62" w:rsidRPr="00B40C62" w:rsidRDefault="00B40C62" w:rsidP="00B40C62">
      <w:pPr>
        <w:spacing w:before="100" w:beforeAutospacing="1" w:after="100" w:afterAutospacing="1" w:line="240" w:lineRule="auto"/>
        <w:outlineLvl w:val="2"/>
        <w:rPr>
          <w:rFonts w:ascii="Times New Roman" w:eastAsia="Times New Roman" w:hAnsi="Times New Roman" w:cs="Times New Roman"/>
          <w:b/>
          <w:bCs/>
          <w:sz w:val="27"/>
          <w:szCs w:val="27"/>
        </w:rPr>
      </w:pPr>
      <w:r w:rsidRPr="00B40C62">
        <w:rPr>
          <w:rFonts w:ascii="Times New Roman" w:eastAsia="Times New Roman" w:hAnsi="Times New Roman" w:cs="Times New Roman"/>
          <w:b/>
          <w:bCs/>
          <w:sz w:val="27"/>
          <w:szCs w:val="27"/>
        </w:rPr>
        <w:t>7.3 Logical Consistency Checks</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The most important corrections came from logical validation of stock price relationships. In valid daily stock data, the following financial rules should hold:</w:t>
      </w:r>
    </w:p>
    <w:p w:rsidR="00B40C62" w:rsidRPr="00B40C62" w:rsidRDefault="00B40C62" w:rsidP="00B40C6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b/>
          <w:bCs/>
          <w:sz w:val="24"/>
          <w:szCs w:val="24"/>
        </w:rPr>
        <w:t>High ≥ Low</w:t>
      </w:r>
      <w:r w:rsidRPr="00B40C62">
        <w:rPr>
          <w:rFonts w:ascii="Times New Roman" w:eastAsia="Times New Roman" w:hAnsi="Times New Roman" w:cs="Times New Roman"/>
          <w:sz w:val="24"/>
          <w:szCs w:val="24"/>
        </w:rPr>
        <w:t xml:space="preserve"> </w:t>
      </w:r>
    </w:p>
    <w:p w:rsidR="00B40C62" w:rsidRPr="00B40C62" w:rsidRDefault="00B40C62" w:rsidP="00B40C6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b/>
          <w:bCs/>
          <w:sz w:val="24"/>
          <w:szCs w:val="24"/>
        </w:rPr>
        <w:t>Open</w:t>
      </w:r>
      <w:r w:rsidRPr="00B40C62">
        <w:rPr>
          <w:rFonts w:ascii="Times New Roman" w:eastAsia="Times New Roman" w:hAnsi="Times New Roman" w:cs="Times New Roman"/>
          <w:sz w:val="24"/>
          <w:szCs w:val="24"/>
        </w:rPr>
        <w:t xml:space="preserve"> should lie within the daily range </w:t>
      </w:r>
    </w:p>
    <w:p w:rsidR="00B40C62" w:rsidRPr="00B40C62" w:rsidRDefault="00B40C62" w:rsidP="00B40C6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b/>
          <w:bCs/>
          <w:sz w:val="24"/>
          <w:szCs w:val="24"/>
        </w:rPr>
        <w:t>Close</w:t>
      </w:r>
      <w:r w:rsidRPr="00B40C62">
        <w:rPr>
          <w:rFonts w:ascii="Times New Roman" w:eastAsia="Times New Roman" w:hAnsi="Times New Roman" w:cs="Times New Roman"/>
          <w:sz w:val="24"/>
          <w:szCs w:val="24"/>
        </w:rPr>
        <w:t xml:space="preserve"> should lie within the daily range </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During validation, an invalid observation </w:t>
      </w:r>
      <w:proofErr w:type="gramStart"/>
      <w:r w:rsidRPr="00B40C62">
        <w:rPr>
          <w:rFonts w:ascii="Times New Roman" w:eastAsia="Times New Roman" w:hAnsi="Times New Roman" w:cs="Times New Roman"/>
          <w:sz w:val="24"/>
          <w:szCs w:val="24"/>
        </w:rPr>
        <w:t>was identified</w:t>
      </w:r>
      <w:proofErr w:type="gramEnd"/>
      <w:r w:rsidRPr="00B40C62">
        <w:rPr>
          <w:rFonts w:ascii="Times New Roman" w:eastAsia="Times New Roman" w:hAnsi="Times New Roman" w:cs="Times New Roman"/>
          <w:sz w:val="24"/>
          <w:szCs w:val="24"/>
        </w:rPr>
        <w:t xml:space="preserve"> where:</w:t>
      </w:r>
    </w:p>
    <w:p w:rsidR="00B40C62" w:rsidRPr="00B40C62" w:rsidRDefault="00B40C62" w:rsidP="00B40C6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b/>
          <w:bCs/>
          <w:sz w:val="24"/>
          <w:szCs w:val="24"/>
        </w:rPr>
        <w:t>high &lt; low</w:t>
      </w:r>
      <w:r w:rsidRPr="00B40C62">
        <w:rPr>
          <w:rFonts w:ascii="Times New Roman" w:eastAsia="Times New Roman" w:hAnsi="Times New Roman" w:cs="Times New Roman"/>
          <w:sz w:val="24"/>
          <w:szCs w:val="24"/>
        </w:rPr>
        <w:t xml:space="preserve"> </w:t>
      </w:r>
    </w:p>
    <w:p w:rsidR="00B40C62" w:rsidRPr="00B40C62" w:rsidRDefault="00B40C62" w:rsidP="00B40C6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b/>
          <w:bCs/>
          <w:sz w:val="24"/>
          <w:szCs w:val="24"/>
        </w:rPr>
        <w:t>close &gt; high</w:t>
      </w:r>
      <w:r w:rsidRPr="00B40C62">
        <w:rPr>
          <w:rFonts w:ascii="Times New Roman" w:eastAsia="Times New Roman" w:hAnsi="Times New Roman" w:cs="Times New Roman"/>
          <w:sz w:val="24"/>
          <w:szCs w:val="24"/>
        </w:rPr>
        <w:t xml:space="preserve"> </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This is financially impossible, which means the row was corrupted. Because such inconsistencies violate core market data rules, these invalid records </w:t>
      </w:r>
      <w:proofErr w:type="gramStart"/>
      <w:r w:rsidRPr="00B40C62">
        <w:rPr>
          <w:rFonts w:ascii="Times New Roman" w:eastAsia="Times New Roman" w:hAnsi="Times New Roman" w:cs="Times New Roman"/>
          <w:sz w:val="24"/>
          <w:szCs w:val="24"/>
        </w:rPr>
        <w:t>were treated as data integrity violations and removed from the cleaned dataset</w:t>
      </w:r>
      <w:proofErr w:type="gramEnd"/>
      <w:r w:rsidRPr="00B40C62">
        <w:rPr>
          <w:rFonts w:ascii="Times New Roman" w:eastAsia="Times New Roman" w:hAnsi="Times New Roman" w:cs="Times New Roman"/>
          <w:sz w:val="24"/>
          <w:szCs w:val="24"/>
        </w:rPr>
        <w:t xml:space="preserve">. This correction step was critical because retaining such records would distort descriptive statistics, modeling, and time-series interpretation.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8. Safe Transformation Practices</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During the cleaning process, a copy of the filtered dataset </w:t>
      </w:r>
      <w:proofErr w:type="gramStart"/>
      <w:r w:rsidRPr="00B40C62">
        <w:rPr>
          <w:rFonts w:ascii="Times New Roman" w:eastAsia="Times New Roman" w:hAnsi="Times New Roman" w:cs="Times New Roman"/>
          <w:sz w:val="24"/>
          <w:szCs w:val="24"/>
        </w:rPr>
        <w:t>was created</w:t>
      </w:r>
      <w:proofErr w:type="gramEnd"/>
      <w:r w:rsidRPr="00B40C62">
        <w:rPr>
          <w:rFonts w:ascii="Times New Roman" w:eastAsia="Times New Roman" w:hAnsi="Times New Roman" w:cs="Times New Roman"/>
          <w:sz w:val="24"/>
          <w:szCs w:val="24"/>
        </w:rPr>
        <w:t xml:space="preserve"> before further transformations were applied. This </w:t>
      </w:r>
      <w:proofErr w:type="gramStart"/>
      <w:r w:rsidRPr="00B40C62">
        <w:rPr>
          <w:rFonts w:ascii="Times New Roman" w:eastAsia="Times New Roman" w:hAnsi="Times New Roman" w:cs="Times New Roman"/>
          <w:sz w:val="24"/>
          <w:szCs w:val="24"/>
        </w:rPr>
        <w:t>was done</w:t>
      </w:r>
      <w:proofErr w:type="gramEnd"/>
      <w:r w:rsidRPr="00B40C62">
        <w:rPr>
          <w:rFonts w:ascii="Times New Roman" w:eastAsia="Times New Roman" w:hAnsi="Times New Roman" w:cs="Times New Roman"/>
          <w:sz w:val="24"/>
          <w:szCs w:val="24"/>
        </w:rPr>
        <w:t xml:space="preserve"> to avoid unintended modifications and pandas warning issues such as chained assignment problems.</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This step helped preserve the integrity of the original working structure while ensuring safer downstream transformations.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B40C62">
        <w:rPr>
          <w:rFonts w:ascii="Times New Roman" w:eastAsia="Times New Roman" w:hAnsi="Times New Roman" w:cs="Times New Roman"/>
          <w:b/>
          <w:bCs/>
          <w:sz w:val="36"/>
          <w:szCs w:val="36"/>
        </w:rPr>
        <w:t>9. Final Outcome</w:t>
      </w:r>
      <w:proofErr w:type="gramEnd"/>
      <w:r w:rsidRPr="00B40C62">
        <w:rPr>
          <w:rFonts w:ascii="Times New Roman" w:eastAsia="Times New Roman" w:hAnsi="Times New Roman" w:cs="Times New Roman"/>
          <w:b/>
          <w:bCs/>
          <w:sz w:val="36"/>
          <w:szCs w:val="36"/>
        </w:rPr>
        <w:t xml:space="preserve"> of Data Cleaning</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After correcting the date format, removing negligible missing values, confirming uniqueness, and removing logically inconsistent records, the dataset </w:t>
      </w:r>
      <w:proofErr w:type="gramStart"/>
      <w:r w:rsidRPr="00B40C62">
        <w:rPr>
          <w:rFonts w:ascii="Times New Roman" w:eastAsia="Times New Roman" w:hAnsi="Times New Roman" w:cs="Times New Roman"/>
          <w:sz w:val="24"/>
          <w:szCs w:val="24"/>
        </w:rPr>
        <w:t>was deemed</w:t>
      </w:r>
      <w:proofErr w:type="gramEnd"/>
      <w:r w:rsidRPr="00B40C62">
        <w:rPr>
          <w:rFonts w:ascii="Times New Roman" w:eastAsia="Times New Roman" w:hAnsi="Times New Roman" w:cs="Times New Roman"/>
          <w:sz w:val="24"/>
          <w:szCs w:val="24"/>
        </w:rPr>
        <w:t xml:space="preserve"> clean and suitable for further financial analysis.</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The final cleaned data had the following qualities:</w:t>
      </w:r>
    </w:p>
    <w:p w:rsidR="00B40C62" w:rsidRPr="00B40C62" w:rsidRDefault="00B40C62" w:rsidP="00B40C6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lastRenderedPageBreak/>
        <w:t xml:space="preserve">valid </w:t>
      </w:r>
      <w:proofErr w:type="spellStart"/>
      <w:r w:rsidRPr="00B40C62">
        <w:rPr>
          <w:rFonts w:ascii="Times New Roman" w:eastAsia="Times New Roman" w:hAnsi="Times New Roman" w:cs="Times New Roman"/>
          <w:sz w:val="24"/>
          <w:szCs w:val="24"/>
        </w:rPr>
        <w:t>datetime</w:t>
      </w:r>
      <w:proofErr w:type="spellEnd"/>
      <w:r w:rsidRPr="00B40C62">
        <w:rPr>
          <w:rFonts w:ascii="Times New Roman" w:eastAsia="Times New Roman" w:hAnsi="Times New Roman" w:cs="Times New Roman"/>
          <w:sz w:val="24"/>
          <w:szCs w:val="24"/>
        </w:rPr>
        <w:t xml:space="preserve"> formatting </w:t>
      </w:r>
    </w:p>
    <w:p w:rsidR="00B40C62" w:rsidRPr="00B40C62" w:rsidRDefault="00B40C62" w:rsidP="00B40C6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negligible </w:t>
      </w:r>
      <w:proofErr w:type="spellStart"/>
      <w:r w:rsidRPr="00B40C62">
        <w:rPr>
          <w:rFonts w:ascii="Times New Roman" w:eastAsia="Times New Roman" w:hAnsi="Times New Roman" w:cs="Times New Roman"/>
          <w:sz w:val="24"/>
          <w:szCs w:val="24"/>
        </w:rPr>
        <w:t>missingness</w:t>
      </w:r>
      <w:proofErr w:type="spellEnd"/>
      <w:r w:rsidRPr="00B40C62">
        <w:rPr>
          <w:rFonts w:ascii="Times New Roman" w:eastAsia="Times New Roman" w:hAnsi="Times New Roman" w:cs="Times New Roman"/>
          <w:sz w:val="24"/>
          <w:szCs w:val="24"/>
        </w:rPr>
        <w:t xml:space="preserve"> removed </w:t>
      </w:r>
    </w:p>
    <w:p w:rsidR="00B40C62" w:rsidRPr="00B40C62" w:rsidRDefault="00B40C62" w:rsidP="00B40C6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no duplicate stock-date entries </w:t>
      </w:r>
    </w:p>
    <w:p w:rsidR="00B40C62" w:rsidRPr="00B40C62" w:rsidRDefault="00B40C62" w:rsidP="00B40C6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no corrupted stock price relationships </w:t>
      </w:r>
    </w:p>
    <w:p w:rsidR="00B40C62" w:rsidRPr="00B40C62" w:rsidRDefault="00B40C62" w:rsidP="00B40C6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improved reliability for descriptive, predictive, and time-series analysis </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This cleaning stage established a trustworthy foundation for all further analytical work.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10. Statistical Sampling and Inference Workflow</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Once the dataset </w:t>
      </w:r>
      <w:proofErr w:type="gramStart"/>
      <w:r w:rsidRPr="00B40C62">
        <w:rPr>
          <w:rFonts w:ascii="Times New Roman" w:eastAsia="Times New Roman" w:hAnsi="Times New Roman" w:cs="Times New Roman"/>
          <w:sz w:val="24"/>
          <w:szCs w:val="24"/>
        </w:rPr>
        <w:t>was cleaned</w:t>
      </w:r>
      <w:proofErr w:type="gramEnd"/>
      <w:r w:rsidRPr="00B40C62">
        <w:rPr>
          <w:rFonts w:ascii="Times New Roman" w:eastAsia="Times New Roman" w:hAnsi="Times New Roman" w:cs="Times New Roman"/>
          <w:sz w:val="24"/>
          <w:szCs w:val="24"/>
        </w:rPr>
        <w:t xml:space="preserve">, statistical analysis was performed on a large random sample of </w:t>
      </w:r>
      <w:r w:rsidRPr="00B40C62">
        <w:rPr>
          <w:rFonts w:ascii="Times New Roman" w:eastAsia="Times New Roman" w:hAnsi="Times New Roman" w:cs="Times New Roman"/>
          <w:b/>
          <w:bCs/>
          <w:sz w:val="24"/>
          <w:szCs w:val="24"/>
        </w:rPr>
        <w:t>10,000 observations</w:t>
      </w:r>
      <w:r w:rsidRPr="00B40C62">
        <w:rPr>
          <w:rFonts w:ascii="Times New Roman" w:eastAsia="Times New Roman" w:hAnsi="Times New Roman" w:cs="Times New Roman"/>
          <w:sz w:val="24"/>
          <w:szCs w:val="24"/>
        </w:rPr>
        <w:t xml:space="preserve"> drawn from a cleaned population of </w:t>
      </w:r>
      <w:r w:rsidRPr="00B40C62">
        <w:rPr>
          <w:rFonts w:ascii="Times New Roman" w:eastAsia="Times New Roman" w:hAnsi="Times New Roman" w:cs="Times New Roman"/>
          <w:b/>
          <w:bCs/>
          <w:sz w:val="24"/>
          <w:szCs w:val="24"/>
        </w:rPr>
        <w:t>497,449</w:t>
      </w:r>
      <w:r w:rsidRPr="00B40C62">
        <w:rPr>
          <w:rFonts w:ascii="Times New Roman" w:eastAsia="Times New Roman" w:hAnsi="Times New Roman" w:cs="Times New Roman"/>
          <w:sz w:val="24"/>
          <w:szCs w:val="24"/>
        </w:rPr>
        <w:t xml:space="preserve"> records.</w:t>
      </w:r>
    </w:p>
    <w:p w:rsidR="00B40C62" w:rsidRPr="00B40C62" w:rsidRDefault="00B40C62" w:rsidP="00B40C62">
      <w:pPr>
        <w:spacing w:before="100" w:beforeAutospacing="1" w:after="100" w:afterAutospacing="1" w:line="240" w:lineRule="auto"/>
        <w:outlineLvl w:val="2"/>
        <w:rPr>
          <w:rFonts w:ascii="Times New Roman" w:eastAsia="Times New Roman" w:hAnsi="Times New Roman" w:cs="Times New Roman"/>
          <w:b/>
          <w:bCs/>
          <w:sz w:val="27"/>
          <w:szCs w:val="27"/>
        </w:rPr>
      </w:pPr>
      <w:r w:rsidRPr="00B40C62">
        <w:rPr>
          <w:rFonts w:ascii="Times New Roman" w:eastAsia="Times New Roman" w:hAnsi="Times New Roman" w:cs="Times New Roman"/>
          <w:b/>
          <w:bCs/>
          <w:sz w:val="27"/>
          <w:szCs w:val="27"/>
        </w:rPr>
        <w:t>10.1 Margin of Error</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The margin of error </w:t>
      </w:r>
      <w:proofErr w:type="gramStart"/>
      <w:r w:rsidRPr="00B40C62">
        <w:rPr>
          <w:rFonts w:ascii="Times New Roman" w:eastAsia="Times New Roman" w:hAnsi="Times New Roman" w:cs="Times New Roman"/>
          <w:sz w:val="24"/>
          <w:szCs w:val="24"/>
        </w:rPr>
        <w:t>was calculated</w:t>
      </w:r>
      <w:proofErr w:type="gramEnd"/>
      <w:r w:rsidRPr="00B40C62">
        <w:rPr>
          <w:rFonts w:ascii="Times New Roman" w:eastAsia="Times New Roman" w:hAnsi="Times New Roman" w:cs="Times New Roman"/>
          <w:sz w:val="24"/>
          <w:szCs w:val="24"/>
        </w:rPr>
        <w:t xml:space="preserve"> as approximately </w:t>
      </w:r>
      <w:r w:rsidRPr="00B40C62">
        <w:rPr>
          <w:rFonts w:ascii="Times New Roman" w:eastAsia="Times New Roman" w:hAnsi="Times New Roman" w:cs="Times New Roman"/>
          <w:b/>
          <w:bCs/>
          <w:sz w:val="24"/>
          <w:szCs w:val="24"/>
        </w:rPr>
        <w:t>2.0894</w:t>
      </w:r>
      <w:r w:rsidRPr="00B40C62">
        <w:rPr>
          <w:rFonts w:ascii="Times New Roman" w:eastAsia="Times New Roman" w:hAnsi="Times New Roman" w:cs="Times New Roman"/>
          <w:sz w:val="24"/>
          <w:szCs w:val="24"/>
        </w:rPr>
        <w:t xml:space="preserve">, indicating that the sample mean closing price was expected to be within ±2.09 units of the true population mean at the chosen confidence level. Because the sample size was large, this result suggested strong precision and low sampling variability. </w:t>
      </w:r>
    </w:p>
    <w:p w:rsidR="00B40C62" w:rsidRPr="00B40C62" w:rsidRDefault="00B40C62" w:rsidP="00B40C62">
      <w:pPr>
        <w:spacing w:before="100" w:beforeAutospacing="1" w:after="100" w:afterAutospacing="1" w:line="240" w:lineRule="auto"/>
        <w:outlineLvl w:val="2"/>
        <w:rPr>
          <w:rFonts w:ascii="Times New Roman" w:eastAsia="Times New Roman" w:hAnsi="Times New Roman" w:cs="Times New Roman"/>
          <w:b/>
          <w:bCs/>
          <w:sz w:val="27"/>
          <w:szCs w:val="27"/>
        </w:rPr>
      </w:pPr>
      <w:r w:rsidRPr="00B40C62">
        <w:rPr>
          <w:rFonts w:ascii="Times New Roman" w:eastAsia="Times New Roman" w:hAnsi="Times New Roman" w:cs="Times New Roman"/>
          <w:b/>
          <w:bCs/>
          <w:sz w:val="27"/>
          <w:szCs w:val="27"/>
        </w:rPr>
        <w:t>10.2 Confidence Interval</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A </w:t>
      </w:r>
      <w:r w:rsidRPr="00B40C62">
        <w:rPr>
          <w:rFonts w:ascii="Times New Roman" w:eastAsia="Times New Roman" w:hAnsi="Times New Roman" w:cs="Times New Roman"/>
          <w:b/>
          <w:bCs/>
          <w:sz w:val="24"/>
          <w:szCs w:val="24"/>
        </w:rPr>
        <w:t>95% confidence interval</w:t>
      </w:r>
      <w:r w:rsidRPr="00B40C62">
        <w:rPr>
          <w:rFonts w:ascii="Times New Roman" w:eastAsia="Times New Roman" w:hAnsi="Times New Roman" w:cs="Times New Roman"/>
          <w:sz w:val="24"/>
          <w:szCs w:val="24"/>
        </w:rPr>
        <w:t xml:space="preserve"> for the mean closing price </w:t>
      </w:r>
      <w:proofErr w:type="gramStart"/>
      <w:r w:rsidRPr="00B40C62">
        <w:rPr>
          <w:rFonts w:ascii="Times New Roman" w:eastAsia="Times New Roman" w:hAnsi="Times New Roman" w:cs="Times New Roman"/>
          <w:sz w:val="24"/>
          <w:szCs w:val="24"/>
        </w:rPr>
        <w:t>was estimated</w:t>
      </w:r>
      <w:proofErr w:type="gramEnd"/>
      <w:r w:rsidRPr="00B40C62">
        <w:rPr>
          <w:rFonts w:ascii="Times New Roman" w:eastAsia="Times New Roman" w:hAnsi="Times New Roman" w:cs="Times New Roman"/>
          <w:sz w:val="24"/>
          <w:szCs w:val="24"/>
        </w:rPr>
        <w:t xml:space="preserve"> as:</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b/>
          <w:bCs/>
          <w:sz w:val="24"/>
          <w:szCs w:val="24"/>
        </w:rPr>
        <w:t>(85.36, 89.54)</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This relatively narrow interval indicated that the sample mean was a reliable estimate of the population mean and supported valid inference about the overall dataset. </w:t>
      </w:r>
    </w:p>
    <w:p w:rsidR="00B40C62" w:rsidRPr="00B40C62" w:rsidRDefault="00B40C62" w:rsidP="00B40C62">
      <w:pPr>
        <w:spacing w:before="100" w:beforeAutospacing="1" w:after="100" w:afterAutospacing="1" w:line="240" w:lineRule="auto"/>
        <w:outlineLvl w:val="2"/>
        <w:rPr>
          <w:rFonts w:ascii="Times New Roman" w:eastAsia="Times New Roman" w:hAnsi="Times New Roman" w:cs="Times New Roman"/>
          <w:b/>
          <w:bCs/>
          <w:sz w:val="27"/>
          <w:szCs w:val="27"/>
        </w:rPr>
      </w:pPr>
      <w:r w:rsidRPr="00B40C62">
        <w:rPr>
          <w:rFonts w:ascii="Times New Roman" w:eastAsia="Times New Roman" w:hAnsi="Times New Roman" w:cs="Times New Roman"/>
          <w:b/>
          <w:bCs/>
          <w:sz w:val="27"/>
          <w:szCs w:val="27"/>
        </w:rPr>
        <w:t>10.3 Hypothesis Testing</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A one-sample t-test </w:t>
      </w:r>
      <w:proofErr w:type="gramStart"/>
      <w:r w:rsidRPr="00B40C62">
        <w:rPr>
          <w:rFonts w:ascii="Times New Roman" w:eastAsia="Times New Roman" w:hAnsi="Times New Roman" w:cs="Times New Roman"/>
          <w:sz w:val="24"/>
          <w:szCs w:val="24"/>
        </w:rPr>
        <w:t>was used</w:t>
      </w:r>
      <w:proofErr w:type="gramEnd"/>
      <w:r w:rsidRPr="00B40C62">
        <w:rPr>
          <w:rFonts w:ascii="Times New Roman" w:eastAsia="Times New Roman" w:hAnsi="Times New Roman" w:cs="Times New Roman"/>
          <w:sz w:val="24"/>
          <w:szCs w:val="24"/>
        </w:rPr>
        <w:t xml:space="preserve"> to test whether the mean closing price was equal to 50. The resulting </w:t>
      </w:r>
      <w:r w:rsidRPr="00B40C62">
        <w:rPr>
          <w:rFonts w:ascii="Times New Roman" w:eastAsia="Times New Roman" w:hAnsi="Times New Roman" w:cs="Times New Roman"/>
          <w:b/>
          <w:bCs/>
          <w:sz w:val="24"/>
          <w:szCs w:val="24"/>
        </w:rPr>
        <w:t>p-value = 5.027 × 10⁻²⁵⁵</w:t>
      </w:r>
      <w:r w:rsidRPr="00B40C62">
        <w:rPr>
          <w:rFonts w:ascii="Times New Roman" w:eastAsia="Times New Roman" w:hAnsi="Times New Roman" w:cs="Times New Roman"/>
          <w:sz w:val="24"/>
          <w:szCs w:val="24"/>
        </w:rPr>
        <w:t>, which is far below 0.05, leading to rejection of the null hypothesis.</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This showed very strong statistical evidence that the true mean closing price was significantly different from 50.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11. Exploratory Data Analysis Workflow</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After cleaning, exploratory data analysis </w:t>
      </w:r>
      <w:proofErr w:type="gramStart"/>
      <w:r w:rsidRPr="00B40C62">
        <w:rPr>
          <w:rFonts w:ascii="Times New Roman" w:eastAsia="Times New Roman" w:hAnsi="Times New Roman" w:cs="Times New Roman"/>
          <w:sz w:val="24"/>
          <w:szCs w:val="24"/>
        </w:rPr>
        <w:t>was conducted</w:t>
      </w:r>
      <w:proofErr w:type="gramEnd"/>
      <w:r w:rsidRPr="00B40C62">
        <w:rPr>
          <w:rFonts w:ascii="Times New Roman" w:eastAsia="Times New Roman" w:hAnsi="Times New Roman" w:cs="Times New Roman"/>
          <w:sz w:val="24"/>
          <w:szCs w:val="24"/>
        </w:rPr>
        <w:t xml:space="preserve"> to understand the structure, distributions, relationships, and trends in the data.</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The analysis included:</w:t>
      </w:r>
    </w:p>
    <w:p w:rsidR="00B40C62" w:rsidRPr="00B40C62" w:rsidRDefault="00B40C62" w:rsidP="00B40C6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lastRenderedPageBreak/>
        <w:t xml:space="preserve">histograms </w:t>
      </w:r>
    </w:p>
    <w:p w:rsidR="00B40C62" w:rsidRPr="00B40C62" w:rsidRDefault="00B40C62" w:rsidP="00B40C6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boxplots </w:t>
      </w:r>
    </w:p>
    <w:p w:rsidR="00B40C62" w:rsidRPr="00B40C62" w:rsidRDefault="00B40C62" w:rsidP="00B40C6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scatter plots </w:t>
      </w:r>
    </w:p>
    <w:p w:rsidR="00B40C62" w:rsidRPr="00B40C62" w:rsidRDefault="00B40C62" w:rsidP="00B40C6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correlation analysis </w:t>
      </w:r>
    </w:p>
    <w:p w:rsidR="00B40C62" w:rsidRPr="00B40C62" w:rsidRDefault="00B40C62" w:rsidP="00B40C6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line plots </w:t>
      </w:r>
    </w:p>
    <w:p w:rsidR="00B40C62" w:rsidRPr="00B40C62" w:rsidRDefault="00B40C62" w:rsidP="00B40C6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individual stock time-series plots </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The price variables (</w:t>
      </w:r>
      <w:r w:rsidRPr="00B40C62">
        <w:rPr>
          <w:rFonts w:ascii="Times New Roman" w:eastAsia="Times New Roman" w:hAnsi="Times New Roman" w:cs="Times New Roman"/>
          <w:b/>
          <w:bCs/>
          <w:sz w:val="24"/>
          <w:szCs w:val="24"/>
        </w:rPr>
        <w:t xml:space="preserve">open, high, low, </w:t>
      </w:r>
      <w:proofErr w:type="gramStart"/>
      <w:r w:rsidRPr="00B40C62">
        <w:rPr>
          <w:rFonts w:ascii="Times New Roman" w:eastAsia="Times New Roman" w:hAnsi="Times New Roman" w:cs="Times New Roman"/>
          <w:b/>
          <w:bCs/>
          <w:sz w:val="24"/>
          <w:szCs w:val="24"/>
        </w:rPr>
        <w:t>close</w:t>
      </w:r>
      <w:proofErr w:type="gramEnd"/>
      <w:r w:rsidRPr="00B40C62">
        <w:rPr>
          <w:rFonts w:ascii="Times New Roman" w:eastAsia="Times New Roman" w:hAnsi="Times New Roman" w:cs="Times New Roman"/>
          <w:sz w:val="24"/>
          <w:szCs w:val="24"/>
        </w:rPr>
        <w:t xml:space="preserve">) showed strong positive correlations, which is expected in financial market data. Trading volume had a weaker relationship with the price variables. Outliers and differences in variability across stocks </w:t>
      </w:r>
      <w:proofErr w:type="gramStart"/>
      <w:r w:rsidRPr="00B40C62">
        <w:rPr>
          <w:rFonts w:ascii="Times New Roman" w:eastAsia="Times New Roman" w:hAnsi="Times New Roman" w:cs="Times New Roman"/>
          <w:sz w:val="24"/>
          <w:szCs w:val="24"/>
        </w:rPr>
        <w:t>were also observed</w:t>
      </w:r>
      <w:proofErr w:type="gramEnd"/>
      <w:r w:rsidRPr="00B40C62">
        <w:rPr>
          <w:rFonts w:ascii="Times New Roman" w:eastAsia="Times New Roman" w:hAnsi="Times New Roman" w:cs="Times New Roman"/>
          <w:sz w:val="24"/>
          <w:szCs w:val="24"/>
        </w:rPr>
        <w:t xml:space="preserve">. </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To avoid </w:t>
      </w:r>
      <w:proofErr w:type="spellStart"/>
      <w:r w:rsidRPr="00B40C62">
        <w:rPr>
          <w:rFonts w:ascii="Times New Roman" w:eastAsia="Times New Roman" w:hAnsi="Times New Roman" w:cs="Times New Roman"/>
          <w:sz w:val="24"/>
          <w:szCs w:val="24"/>
        </w:rPr>
        <w:t>overplotting</w:t>
      </w:r>
      <w:proofErr w:type="spellEnd"/>
      <w:r w:rsidRPr="00B40C62">
        <w:rPr>
          <w:rFonts w:ascii="Times New Roman" w:eastAsia="Times New Roman" w:hAnsi="Times New Roman" w:cs="Times New Roman"/>
          <w:sz w:val="24"/>
          <w:szCs w:val="24"/>
        </w:rPr>
        <w:t xml:space="preserve"> and improve readability, smaller subsets of the data and selected stocks </w:t>
      </w:r>
      <w:proofErr w:type="gramStart"/>
      <w:r w:rsidRPr="00B40C62">
        <w:rPr>
          <w:rFonts w:ascii="Times New Roman" w:eastAsia="Times New Roman" w:hAnsi="Times New Roman" w:cs="Times New Roman"/>
          <w:sz w:val="24"/>
          <w:szCs w:val="24"/>
        </w:rPr>
        <w:t>were used</w:t>
      </w:r>
      <w:proofErr w:type="gramEnd"/>
      <w:r w:rsidRPr="00B40C62">
        <w:rPr>
          <w:rFonts w:ascii="Times New Roman" w:eastAsia="Times New Roman" w:hAnsi="Times New Roman" w:cs="Times New Roman"/>
          <w:sz w:val="24"/>
          <w:szCs w:val="24"/>
        </w:rPr>
        <w:t xml:space="preserve"> in visual analysis. This made the patterns easier to interpret while preserving overall analytical validity.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12. Time-Series Preparation and Visualization Corrections</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The cleaned dataset covered the period from:</w:t>
      </w:r>
    </w:p>
    <w:p w:rsidR="00B40C62" w:rsidRPr="00B40C62" w:rsidRDefault="00B40C62" w:rsidP="00B40C6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b/>
          <w:bCs/>
          <w:sz w:val="24"/>
          <w:szCs w:val="24"/>
        </w:rPr>
        <w:t>Start:</w:t>
      </w:r>
      <w:r w:rsidRPr="00B40C62">
        <w:rPr>
          <w:rFonts w:ascii="Times New Roman" w:eastAsia="Times New Roman" w:hAnsi="Times New Roman" w:cs="Times New Roman"/>
          <w:sz w:val="24"/>
          <w:szCs w:val="24"/>
        </w:rPr>
        <w:t xml:space="preserve"> 2014-01-02 </w:t>
      </w:r>
    </w:p>
    <w:p w:rsidR="00B40C62" w:rsidRPr="00B40C62" w:rsidRDefault="00B40C62" w:rsidP="00B40C6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b/>
          <w:bCs/>
          <w:sz w:val="24"/>
          <w:szCs w:val="24"/>
        </w:rPr>
        <w:t>End:</w:t>
      </w:r>
      <w:r w:rsidRPr="00B40C62">
        <w:rPr>
          <w:rFonts w:ascii="Times New Roman" w:eastAsia="Times New Roman" w:hAnsi="Times New Roman" w:cs="Times New Roman"/>
          <w:sz w:val="24"/>
          <w:szCs w:val="24"/>
        </w:rPr>
        <w:t xml:space="preserve"> 2017-12-29 </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This gave roughly four years of stock market history for time-series analysis. The date conversion and filtering made it possible to plot trends accurately and dynamically label graphs according to the selected time window. For clearer visual interpretation, some plots were restricted to a shorter range such as </w:t>
      </w:r>
      <w:r w:rsidRPr="00B40C62">
        <w:rPr>
          <w:rFonts w:ascii="Times New Roman" w:eastAsia="Times New Roman" w:hAnsi="Times New Roman" w:cs="Times New Roman"/>
          <w:b/>
          <w:bCs/>
          <w:sz w:val="24"/>
          <w:szCs w:val="24"/>
        </w:rPr>
        <w:t>2014–2016</w:t>
      </w:r>
      <w:r w:rsidRPr="00B40C62">
        <w:rPr>
          <w:rFonts w:ascii="Times New Roman" w:eastAsia="Times New Roman" w:hAnsi="Times New Roman" w:cs="Times New Roman"/>
          <w:sz w:val="24"/>
          <w:szCs w:val="24"/>
        </w:rPr>
        <w:t xml:space="preserve">. </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Initial visualizations were performed on individual stocks, such as </w:t>
      </w:r>
      <w:r w:rsidRPr="00B40C62">
        <w:rPr>
          <w:rFonts w:ascii="Times New Roman" w:eastAsia="Times New Roman" w:hAnsi="Times New Roman" w:cs="Times New Roman"/>
          <w:b/>
          <w:bCs/>
          <w:sz w:val="24"/>
          <w:szCs w:val="24"/>
        </w:rPr>
        <w:t>AAL</w:t>
      </w:r>
      <w:r w:rsidRPr="00B40C62">
        <w:rPr>
          <w:rFonts w:ascii="Times New Roman" w:eastAsia="Times New Roman" w:hAnsi="Times New Roman" w:cs="Times New Roman"/>
          <w:sz w:val="24"/>
          <w:szCs w:val="24"/>
        </w:rPr>
        <w:t xml:space="preserve">, to preserve continuity and avoid misleading aggregation. Later, selected random stocks </w:t>
      </w:r>
      <w:proofErr w:type="gramStart"/>
      <w:r w:rsidRPr="00B40C62">
        <w:rPr>
          <w:rFonts w:ascii="Times New Roman" w:eastAsia="Times New Roman" w:hAnsi="Times New Roman" w:cs="Times New Roman"/>
          <w:sz w:val="24"/>
          <w:szCs w:val="24"/>
        </w:rPr>
        <w:t>were compared</w:t>
      </w:r>
      <w:proofErr w:type="gramEnd"/>
      <w:r w:rsidRPr="00B40C62">
        <w:rPr>
          <w:rFonts w:ascii="Times New Roman" w:eastAsia="Times New Roman" w:hAnsi="Times New Roman" w:cs="Times New Roman"/>
          <w:sz w:val="24"/>
          <w:szCs w:val="24"/>
        </w:rPr>
        <w:t xml:space="preserve"> using normalized prices.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13. Normalization for Cross-Stock Comparison</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To compare the performance of stocks with different original price levels, a normalization method </w:t>
      </w:r>
      <w:proofErr w:type="gramStart"/>
      <w:r w:rsidRPr="00B40C62">
        <w:rPr>
          <w:rFonts w:ascii="Times New Roman" w:eastAsia="Times New Roman" w:hAnsi="Times New Roman" w:cs="Times New Roman"/>
          <w:sz w:val="24"/>
          <w:szCs w:val="24"/>
        </w:rPr>
        <w:t>was applied</w:t>
      </w:r>
      <w:proofErr w:type="gramEnd"/>
      <w:r w:rsidRPr="00B40C62">
        <w:rPr>
          <w:rFonts w:ascii="Times New Roman" w:eastAsia="Times New Roman" w:hAnsi="Times New Roman" w:cs="Times New Roman"/>
          <w:sz w:val="24"/>
          <w:szCs w:val="24"/>
        </w:rPr>
        <w:t xml:space="preserve">. Each stock </w:t>
      </w:r>
      <w:proofErr w:type="gramStart"/>
      <w:r w:rsidRPr="00B40C62">
        <w:rPr>
          <w:rFonts w:ascii="Times New Roman" w:eastAsia="Times New Roman" w:hAnsi="Times New Roman" w:cs="Times New Roman"/>
          <w:sz w:val="24"/>
          <w:szCs w:val="24"/>
        </w:rPr>
        <w:t>was rebased</w:t>
      </w:r>
      <w:proofErr w:type="gramEnd"/>
      <w:r w:rsidRPr="00B40C62">
        <w:rPr>
          <w:rFonts w:ascii="Times New Roman" w:eastAsia="Times New Roman" w:hAnsi="Times New Roman" w:cs="Times New Roman"/>
          <w:sz w:val="24"/>
          <w:szCs w:val="24"/>
        </w:rPr>
        <w:t xml:space="preserve"> to start at </w:t>
      </w:r>
      <w:r w:rsidRPr="00B40C62">
        <w:rPr>
          <w:rFonts w:ascii="Times New Roman" w:eastAsia="Times New Roman" w:hAnsi="Times New Roman" w:cs="Times New Roman"/>
          <w:b/>
          <w:bCs/>
          <w:sz w:val="24"/>
          <w:szCs w:val="24"/>
        </w:rPr>
        <w:t>1.0</w:t>
      </w:r>
      <w:r w:rsidRPr="00B40C62">
        <w:rPr>
          <w:rFonts w:ascii="Times New Roman" w:eastAsia="Times New Roman" w:hAnsi="Times New Roman" w:cs="Times New Roman"/>
          <w:sz w:val="24"/>
          <w:szCs w:val="24"/>
        </w:rPr>
        <w:t>, using:</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b/>
          <w:bCs/>
          <w:sz w:val="24"/>
          <w:szCs w:val="24"/>
        </w:rPr>
        <w:t>Normalized Price = Pt / P0</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This made it possible to compare relative growth and decline across assets on a common scale. This step was especially useful in multi-stock performance visualization and risk-return comparison.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14. Regression Modeling Workflow</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A multiple linear regression model </w:t>
      </w:r>
      <w:proofErr w:type="gramStart"/>
      <w:r w:rsidRPr="00B40C62">
        <w:rPr>
          <w:rFonts w:ascii="Times New Roman" w:eastAsia="Times New Roman" w:hAnsi="Times New Roman" w:cs="Times New Roman"/>
          <w:sz w:val="24"/>
          <w:szCs w:val="24"/>
        </w:rPr>
        <w:t>was developed</w:t>
      </w:r>
      <w:proofErr w:type="gramEnd"/>
      <w:r w:rsidRPr="00B40C62">
        <w:rPr>
          <w:rFonts w:ascii="Times New Roman" w:eastAsia="Times New Roman" w:hAnsi="Times New Roman" w:cs="Times New Roman"/>
          <w:sz w:val="24"/>
          <w:szCs w:val="24"/>
        </w:rPr>
        <w:t xml:space="preserve"> to predict </w:t>
      </w:r>
      <w:r w:rsidRPr="00B40C62">
        <w:rPr>
          <w:rFonts w:ascii="Times New Roman" w:eastAsia="Times New Roman" w:hAnsi="Times New Roman" w:cs="Times New Roman"/>
          <w:b/>
          <w:bCs/>
          <w:sz w:val="24"/>
          <w:szCs w:val="24"/>
        </w:rPr>
        <w:t>closing price</w:t>
      </w:r>
      <w:r w:rsidRPr="00B40C62">
        <w:rPr>
          <w:rFonts w:ascii="Times New Roman" w:eastAsia="Times New Roman" w:hAnsi="Times New Roman" w:cs="Times New Roman"/>
          <w:sz w:val="24"/>
          <w:szCs w:val="24"/>
        </w:rPr>
        <w:t xml:space="preserve"> using:</w:t>
      </w:r>
    </w:p>
    <w:p w:rsidR="00B40C62" w:rsidRPr="00B40C62" w:rsidRDefault="00B40C62" w:rsidP="00B40C6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lastRenderedPageBreak/>
        <w:t xml:space="preserve">open </w:t>
      </w:r>
    </w:p>
    <w:p w:rsidR="00B40C62" w:rsidRPr="00B40C62" w:rsidRDefault="00B40C62" w:rsidP="00B40C6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high </w:t>
      </w:r>
    </w:p>
    <w:p w:rsidR="00B40C62" w:rsidRPr="00B40C62" w:rsidRDefault="00B40C62" w:rsidP="00B40C6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low </w:t>
      </w:r>
    </w:p>
    <w:p w:rsidR="00B40C62" w:rsidRPr="00B40C62" w:rsidRDefault="00B40C62" w:rsidP="00B40C6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volume </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The model achieved an </w:t>
      </w:r>
      <w:r w:rsidRPr="00B40C62">
        <w:rPr>
          <w:rFonts w:ascii="Times New Roman" w:eastAsia="Times New Roman" w:hAnsi="Times New Roman" w:cs="Times New Roman"/>
          <w:b/>
          <w:bCs/>
          <w:sz w:val="24"/>
          <w:szCs w:val="24"/>
        </w:rPr>
        <w:t>R² above 0.9</w:t>
      </w:r>
      <w:r w:rsidRPr="00B40C62">
        <w:rPr>
          <w:rFonts w:ascii="Times New Roman" w:eastAsia="Times New Roman" w:hAnsi="Times New Roman" w:cs="Times New Roman"/>
          <w:sz w:val="24"/>
          <w:szCs w:val="24"/>
        </w:rPr>
        <w:t xml:space="preserve">, indicating very strong explanatory power, while the mean squared error remained relatively low. However, because price variables are naturally highly correlated, </w:t>
      </w:r>
      <w:proofErr w:type="spellStart"/>
      <w:r w:rsidRPr="00B40C62">
        <w:rPr>
          <w:rFonts w:ascii="Times New Roman" w:eastAsia="Times New Roman" w:hAnsi="Times New Roman" w:cs="Times New Roman"/>
          <w:sz w:val="24"/>
          <w:szCs w:val="24"/>
        </w:rPr>
        <w:t>multicollinearity</w:t>
      </w:r>
      <w:proofErr w:type="spellEnd"/>
      <w:r w:rsidRPr="00B40C62">
        <w:rPr>
          <w:rFonts w:ascii="Times New Roman" w:eastAsia="Times New Roman" w:hAnsi="Times New Roman" w:cs="Times New Roman"/>
          <w:sz w:val="24"/>
          <w:szCs w:val="24"/>
        </w:rPr>
        <w:t xml:space="preserve"> </w:t>
      </w:r>
      <w:proofErr w:type="gramStart"/>
      <w:r w:rsidRPr="00B40C62">
        <w:rPr>
          <w:rFonts w:ascii="Times New Roman" w:eastAsia="Times New Roman" w:hAnsi="Times New Roman" w:cs="Times New Roman"/>
          <w:sz w:val="24"/>
          <w:szCs w:val="24"/>
        </w:rPr>
        <w:t>was acknowledged</w:t>
      </w:r>
      <w:proofErr w:type="gramEnd"/>
      <w:r w:rsidRPr="00B40C62">
        <w:rPr>
          <w:rFonts w:ascii="Times New Roman" w:eastAsia="Times New Roman" w:hAnsi="Times New Roman" w:cs="Times New Roman"/>
          <w:sz w:val="24"/>
          <w:szCs w:val="24"/>
        </w:rPr>
        <w:t xml:space="preserve"> as a limitation affecting coefficient interpretation.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15. Time-Series Analysis Workflow</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Time-series analysis </w:t>
      </w:r>
      <w:proofErr w:type="gramStart"/>
      <w:r w:rsidRPr="00B40C62">
        <w:rPr>
          <w:rFonts w:ascii="Times New Roman" w:eastAsia="Times New Roman" w:hAnsi="Times New Roman" w:cs="Times New Roman"/>
          <w:sz w:val="24"/>
          <w:szCs w:val="24"/>
        </w:rPr>
        <w:t>was performed</w:t>
      </w:r>
      <w:proofErr w:type="gramEnd"/>
      <w:r w:rsidRPr="00B40C62">
        <w:rPr>
          <w:rFonts w:ascii="Times New Roman" w:eastAsia="Times New Roman" w:hAnsi="Times New Roman" w:cs="Times New Roman"/>
          <w:sz w:val="24"/>
          <w:szCs w:val="24"/>
        </w:rPr>
        <w:t xml:space="preserve"> on selected stocks to examine:</w:t>
      </w:r>
    </w:p>
    <w:p w:rsidR="00B40C62" w:rsidRPr="00B40C62" w:rsidRDefault="00B40C62" w:rsidP="00B40C6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trend </w:t>
      </w:r>
    </w:p>
    <w:p w:rsidR="00B40C62" w:rsidRPr="00B40C62" w:rsidRDefault="00B40C62" w:rsidP="00B40C6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volatility </w:t>
      </w:r>
    </w:p>
    <w:p w:rsidR="00B40C62" w:rsidRPr="00B40C62" w:rsidRDefault="00B40C62" w:rsidP="00B40C6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moving averages </w:t>
      </w:r>
    </w:p>
    <w:p w:rsidR="00B40C62" w:rsidRPr="00B40C62" w:rsidRDefault="00B40C62" w:rsidP="00B40C6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decomposition </w:t>
      </w:r>
    </w:p>
    <w:p w:rsidR="00B40C62" w:rsidRPr="00B40C62" w:rsidRDefault="00B40C62" w:rsidP="00B40C6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rolling statistics </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Moving averages </w:t>
      </w:r>
      <w:proofErr w:type="gramStart"/>
      <w:r w:rsidRPr="00B40C62">
        <w:rPr>
          <w:rFonts w:ascii="Times New Roman" w:eastAsia="Times New Roman" w:hAnsi="Times New Roman" w:cs="Times New Roman"/>
          <w:sz w:val="24"/>
          <w:szCs w:val="24"/>
        </w:rPr>
        <w:t>were used</w:t>
      </w:r>
      <w:proofErr w:type="gramEnd"/>
      <w:r w:rsidRPr="00B40C62">
        <w:rPr>
          <w:rFonts w:ascii="Times New Roman" w:eastAsia="Times New Roman" w:hAnsi="Times New Roman" w:cs="Times New Roman"/>
          <w:sz w:val="24"/>
          <w:szCs w:val="24"/>
        </w:rPr>
        <w:t xml:space="preserve"> to smooth short-term noise and reveal longer-term trends. Seasonal decomposition suggested that stock prices </w:t>
      </w:r>
      <w:proofErr w:type="gramStart"/>
      <w:r w:rsidRPr="00B40C62">
        <w:rPr>
          <w:rFonts w:ascii="Times New Roman" w:eastAsia="Times New Roman" w:hAnsi="Times New Roman" w:cs="Times New Roman"/>
          <w:sz w:val="24"/>
          <w:szCs w:val="24"/>
        </w:rPr>
        <w:t>were mainly influenced</w:t>
      </w:r>
      <w:proofErr w:type="gramEnd"/>
      <w:r w:rsidRPr="00B40C62">
        <w:rPr>
          <w:rFonts w:ascii="Times New Roman" w:eastAsia="Times New Roman" w:hAnsi="Times New Roman" w:cs="Times New Roman"/>
          <w:sz w:val="24"/>
          <w:szCs w:val="24"/>
        </w:rPr>
        <w:t xml:space="preserve"> by trend and random fluctuations rather than strong seasonality. This reinforced the importance of trend and volatility analysis in financial data.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16. Comparative Performance and Volatility Analysis</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A set of randomly selected stocks — </w:t>
      </w:r>
      <w:r w:rsidRPr="00B40C62">
        <w:rPr>
          <w:rFonts w:ascii="Times New Roman" w:eastAsia="Times New Roman" w:hAnsi="Times New Roman" w:cs="Times New Roman"/>
          <w:b/>
          <w:bCs/>
          <w:sz w:val="24"/>
          <w:szCs w:val="24"/>
        </w:rPr>
        <w:t>EW, KORS, WY, BLL, MDLZ</w:t>
      </w:r>
      <w:r w:rsidRPr="00B40C62">
        <w:rPr>
          <w:rFonts w:ascii="Times New Roman" w:eastAsia="Times New Roman" w:hAnsi="Times New Roman" w:cs="Times New Roman"/>
          <w:sz w:val="24"/>
          <w:szCs w:val="24"/>
        </w:rPr>
        <w:t xml:space="preserve"> — was used for comparative analysis. Performance </w:t>
      </w:r>
      <w:proofErr w:type="gramStart"/>
      <w:r w:rsidRPr="00B40C62">
        <w:rPr>
          <w:rFonts w:ascii="Times New Roman" w:eastAsia="Times New Roman" w:hAnsi="Times New Roman" w:cs="Times New Roman"/>
          <w:sz w:val="24"/>
          <w:szCs w:val="24"/>
        </w:rPr>
        <w:t>was assessed</w:t>
      </w:r>
      <w:proofErr w:type="gramEnd"/>
      <w:r w:rsidRPr="00B40C62">
        <w:rPr>
          <w:rFonts w:ascii="Times New Roman" w:eastAsia="Times New Roman" w:hAnsi="Times New Roman" w:cs="Times New Roman"/>
          <w:sz w:val="24"/>
          <w:szCs w:val="24"/>
        </w:rPr>
        <w:t xml:space="preserve"> using normalized returns, while risk was assessed using volatility measures.</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This analysis showed that some stocks delivered higher returns with higher volatility, while others were more stable but offered lower growth. The results highlighted the classic trade-off between risk and return in financial markets.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17. Clustering Workflow</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K-Means clustering </w:t>
      </w:r>
      <w:proofErr w:type="gramStart"/>
      <w:r w:rsidRPr="00B40C62">
        <w:rPr>
          <w:rFonts w:ascii="Times New Roman" w:eastAsia="Times New Roman" w:hAnsi="Times New Roman" w:cs="Times New Roman"/>
          <w:sz w:val="24"/>
          <w:szCs w:val="24"/>
        </w:rPr>
        <w:t>was applied</w:t>
      </w:r>
      <w:proofErr w:type="gramEnd"/>
      <w:r w:rsidRPr="00B40C62">
        <w:rPr>
          <w:rFonts w:ascii="Times New Roman" w:eastAsia="Times New Roman" w:hAnsi="Times New Roman" w:cs="Times New Roman"/>
          <w:sz w:val="24"/>
          <w:szCs w:val="24"/>
        </w:rPr>
        <w:t xml:space="preserve"> to group stocks based on </w:t>
      </w:r>
      <w:r w:rsidRPr="00B40C62">
        <w:rPr>
          <w:rFonts w:ascii="Times New Roman" w:eastAsia="Times New Roman" w:hAnsi="Times New Roman" w:cs="Times New Roman"/>
          <w:b/>
          <w:bCs/>
          <w:sz w:val="24"/>
          <w:szCs w:val="24"/>
        </w:rPr>
        <w:t>return</w:t>
      </w:r>
      <w:r w:rsidRPr="00B40C62">
        <w:rPr>
          <w:rFonts w:ascii="Times New Roman" w:eastAsia="Times New Roman" w:hAnsi="Times New Roman" w:cs="Times New Roman"/>
          <w:sz w:val="24"/>
          <w:szCs w:val="24"/>
        </w:rPr>
        <w:t xml:space="preserve"> and </w:t>
      </w:r>
      <w:r w:rsidRPr="00B40C62">
        <w:rPr>
          <w:rFonts w:ascii="Times New Roman" w:eastAsia="Times New Roman" w:hAnsi="Times New Roman" w:cs="Times New Roman"/>
          <w:b/>
          <w:bCs/>
          <w:sz w:val="24"/>
          <w:szCs w:val="24"/>
        </w:rPr>
        <w:t>volatility</w:t>
      </w:r>
      <w:r w:rsidRPr="00B40C62">
        <w:rPr>
          <w:rFonts w:ascii="Times New Roman" w:eastAsia="Times New Roman" w:hAnsi="Times New Roman" w:cs="Times New Roman"/>
          <w:sz w:val="24"/>
          <w:szCs w:val="24"/>
        </w:rPr>
        <w:t xml:space="preserve">. Before clustering, the data </w:t>
      </w:r>
      <w:proofErr w:type="gramStart"/>
      <w:r w:rsidRPr="00B40C62">
        <w:rPr>
          <w:rFonts w:ascii="Times New Roman" w:eastAsia="Times New Roman" w:hAnsi="Times New Roman" w:cs="Times New Roman"/>
          <w:sz w:val="24"/>
          <w:szCs w:val="24"/>
        </w:rPr>
        <w:t>was standardized</w:t>
      </w:r>
      <w:proofErr w:type="gramEnd"/>
      <w:r w:rsidRPr="00B40C62">
        <w:rPr>
          <w:rFonts w:ascii="Times New Roman" w:eastAsia="Times New Roman" w:hAnsi="Times New Roman" w:cs="Times New Roman"/>
          <w:sz w:val="24"/>
          <w:szCs w:val="24"/>
        </w:rPr>
        <w:t xml:space="preserve"> using a Standard Scaler to ensure fair weighting of both features. The Elbow Method </w:t>
      </w:r>
      <w:proofErr w:type="gramStart"/>
      <w:r w:rsidRPr="00B40C62">
        <w:rPr>
          <w:rFonts w:ascii="Times New Roman" w:eastAsia="Times New Roman" w:hAnsi="Times New Roman" w:cs="Times New Roman"/>
          <w:sz w:val="24"/>
          <w:szCs w:val="24"/>
        </w:rPr>
        <w:t>was used</w:t>
      </w:r>
      <w:proofErr w:type="gramEnd"/>
      <w:r w:rsidRPr="00B40C62">
        <w:rPr>
          <w:rFonts w:ascii="Times New Roman" w:eastAsia="Times New Roman" w:hAnsi="Times New Roman" w:cs="Times New Roman"/>
          <w:sz w:val="24"/>
          <w:szCs w:val="24"/>
        </w:rPr>
        <w:t xml:space="preserve"> to choose the optimal number of clusters.</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This analysis produced meaningful groups representing different risk-return profiles, helping to distinguish between low-risk stable assets and higher-risk higher-return assets.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lastRenderedPageBreak/>
        <w:t>18. Classification Modeling Workflow</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Several classification models </w:t>
      </w:r>
      <w:proofErr w:type="gramStart"/>
      <w:r w:rsidRPr="00B40C62">
        <w:rPr>
          <w:rFonts w:ascii="Times New Roman" w:eastAsia="Times New Roman" w:hAnsi="Times New Roman" w:cs="Times New Roman"/>
          <w:sz w:val="24"/>
          <w:szCs w:val="24"/>
        </w:rPr>
        <w:t>were developed</w:t>
      </w:r>
      <w:proofErr w:type="gramEnd"/>
      <w:r w:rsidRPr="00B40C62">
        <w:rPr>
          <w:rFonts w:ascii="Times New Roman" w:eastAsia="Times New Roman" w:hAnsi="Times New Roman" w:cs="Times New Roman"/>
          <w:sz w:val="24"/>
          <w:szCs w:val="24"/>
        </w:rPr>
        <w:t xml:space="preserve"> to predict stock price direction, including:</w:t>
      </w:r>
    </w:p>
    <w:p w:rsidR="00B40C62" w:rsidRPr="00B40C62" w:rsidRDefault="00B40C62" w:rsidP="00B40C6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Logistic Regression </w:t>
      </w:r>
    </w:p>
    <w:p w:rsidR="00B40C62" w:rsidRPr="00B40C62" w:rsidRDefault="00B40C62" w:rsidP="00B40C6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Decision Tree </w:t>
      </w:r>
    </w:p>
    <w:p w:rsidR="00B40C62" w:rsidRPr="00B40C62" w:rsidRDefault="00B40C62" w:rsidP="00B40C6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Random Forest </w:t>
      </w:r>
    </w:p>
    <w:p w:rsidR="00B40C62" w:rsidRPr="00B40C62" w:rsidRDefault="00B40C62" w:rsidP="00B40C6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Tuned Random Forest </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Performance </w:t>
      </w:r>
      <w:proofErr w:type="gramStart"/>
      <w:r w:rsidRPr="00B40C62">
        <w:rPr>
          <w:rFonts w:ascii="Times New Roman" w:eastAsia="Times New Roman" w:hAnsi="Times New Roman" w:cs="Times New Roman"/>
          <w:sz w:val="24"/>
          <w:szCs w:val="24"/>
        </w:rPr>
        <w:t>was evaluated</w:t>
      </w:r>
      <w:proofErr w:type="gramEnd"/>
      <w:r w:rsidRPr="00B40C62">
        <w:rPr>
          <w:rFonts w:ascii="Times New Roman" w:eastAsia="Times New Roman" w:hAnsi="Times New Roman" w:cs="Times New Roman"/>
          <w:sz w:val="24"/>
          <w:szCs w:val="24"/>
        </w:rPr>
        <w:t xml:space="preserve"> using:</w:t>
      </w:r>
    </w:p>
    <w:p w:rsidR="00B40C62" w:rsidRPr="00B40C62" w:rsidRDefault="00B40C62" w:rsidP="00B40C6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accuracy </w:t>
      </w:r>
    </w:p>
    <w:p w:rsidR="00B40C62" w:rsidRPr="00B40C62" w:rsidRDefault="00B40C62" w:rsidP="00B40C6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precision </w:t>
      </w:r>
    </w:p>
    <w:p w:rsidR="00B40C62" w:rsidRPr="00B40C62" w:rsidRDefault="00B40C62" w:rsidP="00B40C6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recall </w:t>
      </w:r>
    </w:p>
    <w:p w:rsidR="00B40C62" w:rsidRPr="00B40C62" w:rsidRDefault="00B40C62" w:rsidP="00B40C6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F1-score </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Among the tested models, the tuned Random Forest showed the best overall improvement. Later, </w:t>
      </w:r>
      <w:proofErr w:type="gramStart"/>
      <w:r w:rsidRPr="00B40C62">
        <w:rPr>
          <w:rFonts w:ascii="Times New Roman" w:eastAsia="Times New Roman" w:hAnsi="Times New Roman" w:cs="Times New Roman"/>
          <w:sz w:val="24"/>
          <w:szCs w:val="24"/>
        </w:rPr>
        <w:t>feature engineering</w:t>
      </w:r>
      <w:proofErr w:type="gramEnd"/>
      <w:r w:rsidRPr="00B40C62">
        <w:rPr>
          <w:rFonts w:ascii="Times New Roman" w:eastAsia="Times New Roman" w:hAnsi="Times New Roman" w:cs="Times New Roman"/>
          <w:sz w:val="24"/>
          <w:szCs w:val="24"/>
        </w:rPr>
        <w:t xml:space="preserve"> techniques such as returns, momentum, moving averages, and volatility were introduced, and a time-aware train-test split was used to prevent data leakage. This improved the realism and validity of the predictive workflow.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19. Natural Language Processing Extension</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As an extension of the broader analytical workflow, Natural Language Processing techniques </w:t>
      </w:r>
      <w:proofErr w:type="gramStart"/>
      <w:r w:rsidRPr="00B40C62">
        <w:rPr>
          <w:rFonts w:ascii="Times New Roman" w:eastAsia="Times New Roman" w:hAnsi="Times New Roman" w:cs="Times New Roman"/>
          <w:sz w:val="24"/>
          <w:szCs w:val="24"/>
        </w:rPr>
        <w:t>were also applied</w:t>
      </w:r>
      <w:proofErr w:type="gramEnd"/>
      <w:r w:rsidRPr="00B40C62">
        <w:rPr>
          <w:rFonts w:ascii="Times New Roman" w:eastAsia="Times New Roman" w:hAnsi="Times New Roman" w:cs="Times New Roman"/>
          <w:sz w:val="24"/>
          <w:szCs w:val="24"/>
        </w:rPr>
        <w:t xml:space="preserve"> to textual sentiment data. This included tokenization, </w:t>
      </w:r>
      <w:proofErr w:type="spellStart"/>
      <w:r w:rsidRPr="00B40C62">
        <w:rPr>
          <w:rFonts w:ascii="Times New Roman" w:eastAsia="Times New Roman" w:hAnsi="Times New Roman" w:cs="Times New Roman"/>
          <w:sz w:val="24"/>
          <w:szCs w:val="24"/>
        </w:rPr>
        <w:t>stopword</w:t>
      </w:r>
      <w:proofErr w:type="spellEnd"/>
      <w:r w:rsidRPr="00B40C62">
        <w:rPr>
          <w:rFonts w:ascii="Times New Roman" w:eastAsia="Times New Roman" w:hAnsi="Times New Roman" w:cs="Times New Roman"/>
          <w:sz w:val="24"/>
          <w:szCs w:val="24"/>
        </w:rPr>
        <w:t xml:space="preserve"> removal, lemmatization, sentiment classification, and visualization of sentiment distributions and word clouds.</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Although separate from the stock price cleaning itself, this demonstrated a broader analytics capability within the same project environment. </w:t>
      </w:r>
    </w:p>
    <w:p w:rsidR="00B40C62" w:rsidRPr="00B40C62" w:rsidRDefault="00B40C62" w:rsidP="00B40C62">
      <w:pPr>
        <w:spacing w:before="100" w:beforeAutospacing="1" w:after="100" w:afterAutospacing="1" w:line="240" w:lineRule="auto"/>
        <w:outlineLvl w:val="1"/>
        <w:rPr>
          <w:rFonts w:ascii="Times New Roman" w:eastAsia="Times New Roman" w:hAnsi="Times New Roman" w:cs="Times New Roman"/>
          <w:b/>
          <w:bCs/>
          <w:sz w:val="36"/>
          <w:szCs w:val="36"/>
        </w:rPr>
      </w:pPr>
      <w:r w:rsidRPr="00B40C62">
        <w:rPr>
          <w:rFonts w:ascii="Times New Roman" w:eastAsia="Times New Roman" w:hAnsi="Times New Roman" w:cs="Times New Roman"/>
          <w:b/>
          <w:bCs/>
          <w:sz w:val="36"/>
          <w:szCs w:val="36"/>
        </w:rPr>
        <w:t>20. Conclusion</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The raw </w:t>
      </w:r>
      <w:r w:rsidRPr="00B40C62">
        <w:rPr>
          <w:rFonts w:ascii="Times New Roman" w:eastAsia="Times New Roman" w:hAnsi="Times New Roman" w:cs="Times New Roman"/>
          <w:b/>
          <w:bCs/>
          <w:sz w:val="24"/>
          <w:szCs w:val="24"/>
        </w:rPr>
        <w:t>Stock Prices Data Set</w:t>
      </w:r>
      <w:r w:rsidRPr="00B40C62">
        <w:rPr>
          <w:rFonts w:ascii="Times New Roman" w:eastAsia="Times New Roman" w:hAnsi="Times New Roman" w:cs="Times New Roman"/>
          <w:sz w:val="24"/>
          <w:szCs w:val="24"/>
        </w:rPr>
        <w:t xml:space="preserve"> required a structured sequence of corrections before it </w:t>
      </w:r>
      <w:proofErr w:type="gramStart"/>
      <w:r w:rsidRPr="00B40C62">
        <w:rPr>
          <w:rFonts w:ascii="Times New Roman" w:eastAsia="Times New Roman" w:hAnsi="Times New Roman" w:cs="Times New Roman"/>
          <w:sz w:val="24"/>
          <w:szCs w:val="24"/>
        </w:rPr>
        <w:t>could be considered</w:t>
      </w:r>
      <w:proofErr w:type="gramEnd"/>
      <w:r w:rsidRPr="00B40C62">
        <w:rPr>
          <w:rFonts w:ascii="Times New Roman" w:eastAsia="Times New Roman" w:hAnsi="Times New Roman" w:cs="Times New Roman"/>
          <w:sz w:val="24"/>
          <w:szCs w:val="24"/>
        </w:rPr>
        <w:t xml:space="preserve"> suitable for financial analysis. The main corrections made were:</w:t>
      </w:r>
    </w:p>
    <w:p w:rsidR="00B40C62" w:rsidRPr="00B40C62" w:rsidRDefault="00B40C62" w:rsidP="00B40C6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converting the date column from text to </w:t>
      </w:r>
      <w:proofErr w:type="spellStart"/>
      <w:r w:rsidRPr="00B40C62">
        <w:rPr>
          <w:rFonts w:ascii="Times New Roman" w:eastAsia="Times New Roman" w:hAnsi="Times New Roman" w:cs="Times New Roman"/>
          <w:sz w:val="24"/>
          <w:szCs w:val="24"/>
        </w:rPr>
        <w:t>datetime</w:t>
      </w:r>
      <w:proofErr w:type="spellEnd"/>
      <w:r w:rsidRPr="00B40C62">
        <w:rPr>
          <w:rFonts w:ascii="Times New Roman" w:eastAsia="Times New Roman" w:hAnsi="Times New Roman" w:cs="Times New Roman"/>
          <w:sz w:val="24"/>
          <w:szCs w:val="24"/>
        </w:rPr>
        <w:t xml:space="preserve"> </w:t>
      </w:r>
    </w:p>
    <w:p w:rsidR="00B40C62" w:rsidRPr="00B40C62" w:rsidRDefault="00B40C62" w:rsidP="00B40C6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removing rows with negligible missing values </w:t>
      </w:r>
    </w:p>
    <w:p w:rsidR="00B40C62" w:rsidRPr="00B40C62" w:rsidRDefault="00B40C62" w:rsidP="00B40C6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verifying uniqueness of stock-date records </w:t>
      </w:r>
    </w:p>
    <w:p w:rsidR="00B40C62" w:rsidRPr="00B40C62" w:rsidRDefault="00B40C62" w:rsidP="00B40C6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identifying and removing logically inconsistent stock price records </w:t>
      </w:r>
    </w:p>
    <w:p w:rsidR="00B40C62" w:rsidRPr="00B40C62" w:rsidRDefault="00B40C62" w:rsidP="00B40C6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creating safe transformed copies to avoid unintended modification issues </w:t>
      </w:r>
    </w:p>
    <w:p w:rsidR="00B40C62" w:rsidRPr="00B40C62" w:rsidRDefault="00B40C62" w:rsidP="00B40C6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validating that the cleaned dataset satisfied basic financial integrity rules </w:t>
      </w:r>
    </w:p>
    <w:p w:rsidR="00B40C62" w:rsidRPr="00B40C62" w:rsidRDefault="00B40C62" w:rsidP="00B40C62">
      <w:pPr>
        <w:spacing w:before="100" w:beforeAutospacing="1" w:after="100" w:afterAutospacing="1" w:line="240" w:lineRule="auto"/>
        <w:rPr>
          <w:rFonts w:ascii="Times New Roman" w:eastAsia="Times New Roman" w:hAnsi="Times New Roman" w:cs="Times New Roman"/>
          <w:sz w:val="24"/>
          <w:szCs w:val="24"/>
        </w:rPr>
      </w:pPr>
      <w:r w:rsidRPr="00B40C62">
        <w:rPr>
          <w:rFonts w:ascii="Times New Roman" w:eastAsia="Times New Roman" w:hAnsi="Times New Roman" w:cs="Times New Roman"/>
          <w:sz w:val="24"/>
          <w:szCs w:val="24"/>
        </w:rPr>
        <w:t xml:space="preserve">These corrections significantly improved the reliability, consistency, and analytical value of the dataset. As a result, the final cleaned dataset provided a solid foundation for descriptive statistics, </w:t>
      </w:r>
      <w:r w:rsidRPr="00B40C62">
        <w:rPr>
          <w:rFonts w:ascii="Times New Roman" w:eastAsia="Times New Roman" w:hAnsi="Times New Roman" w:cs="Times New Roman"/>
          <w:sz w:val="24"/>
          <w:szCs w:val="24"/>
        </w:rPr>
        <w:lastRenderedPageBreak/>
        <w:t xml:space="preserve">hypothesis testing, exploratory analysis, regression, clustering, classification, and time-series modeling. </w:t>
      </w:r>
    </w:p>
    <w:p w:rsidR="00B40C62" w:rsidRDefault="00B40C62">
      <w:pPr>
        <w:rPr>
          <w:b/>
          <w:sz w:val="56"/>
          <w:szCs w:val="56"/>
          <w:u w:val="single"/>
        </w:rPr>
      </w:pPr>
    </w:p>
    <w:p w:rsidR="00025E3C" w:rsidRDefault="00B40C62">
      <w:pPr>
        <w:rPr>
          <w:b/>
          <w:sz w:val="56"/>
          <w:szCs w:val="56"/>
          <w:u w:val="single"/>
        </w:rPr>
      </w:pPr>
      <w:r>
        <w:rPr>
          <w:b/>
          <w:sz w:val="56"/>
          <w:szCs w:val="56"/>
          <w:u w:val="single"/>
        </w:rPr>
        <w:t>RAW REPORT</w:t>
      </w:r>
      <w:bookmarkStart w:id="0" w:name="_GoBack"/>
      <w:bookmarkEnd w:id="0"/>
    </w:p>
    <w:p w:rsidR="00025E3C" w:rsidRPr="00025E3C" w:rsidRDefault="00025E3C" w:rsidP="00025E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E3C">
        <w:rPr>
          <w:rFonts w:ascii="Times New Roman" w:eastAsia="Times New Roman" w:hAnsi="Times New Roman" w:cs="Times New Roman"/>
          <w:b/>
          <w:bCs/>
          <w:kern w:val="36"/>
          <w:sz w:val="48"/>
          <w:szCs w:val="48"/>
        </w:rPr>
        <w:t>1. Dataset Overview</w:t>
      </w:r>
    </w:p>
    <w:p w:rsidR="00025E3C" w:rsidRPr="00025E3C" w:rsidRDefault="00025E3C" w:rsidP="00025E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b/>
          <w:bCs/>
          <w:sz w:val="24"/>
          <w:szCs w:val="24"/>
        </w:rPr>
        <w:t>Rows:</w:t>
      </w:r>
      <w:r w:rsidRPr="00025E3C">
        <w:rPr>
          <w:rFonts w:ascii="Times New Roman" w:eastAsia="Times New Roman" w:hAnsi="Times New Roman" w:cs="Times New Roman"/>
          <w:sz w:val="24"/>
          <w:szCs w:val="24"/>
        </w:rPr>
        <w:t xml:space="preserve"> 497,472 → </w:t>
      </w:r>
      <w:r>
        <w:rPr>
          <w:rFonts w:ascii="Times New Roman" w:eastAsia="Times New Roman" w:hAnsi="Times New Roman" w:cs="Times New Roman"/>
          <w:sz w:val="24"/>
          <w:szCs w:val="24"/>
        </w:rPr>
        <w:t>Which is a</w:t>
      </w:r>
      <w:r w:rsidRPr="00025E3C">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v</w:t>
      </w:r>
      <w:r w:rsidRPr="00025E3C">
        <w:rPr>
          <w:rFonts w:ascii="Times New Roman" w:eastAsia="Times New Roman" w:hAnsi="Times New Roman" w:cs="Times New Roman"/>
          <w:i/>
          <w:iCs/>
          <w:sz w:val="24"/>
          <w:szCs w:val="24"/>
        </w:rPr>
        <w:t>ery large dataset (good for analysis)</w:t>
      </w:r>
      <w:r w:rsidRPr="00025E3C">
        <w:rPr>
          <w:rFonts w:ascii="Times New Roman" w:eastAsia="Times New Roman" w:hAnsi="Times New Roman" w:cs="Times New Roman"/>
          <w:sz w:val="24"/>
          <w:szCs w:val="24"/>
        </w:rPr>
        <w:t xml:space="preserve"> </w:t>
      </w:r>
    </w:p>
    <w:p w:rsidR="00025E3C" w:rsidRPr="00025E3C" w:rsidRDefault="00025E3C" w:rsidP="00025E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b/>
          <w:bCs/>
          <w:sz w:val="24"/>
          <w:szCs w:val="24"/>
        </w:rPr>
        <w:t>Columns:</w:t>
      </w:r>
      <w:r w:rsidRPr="00025E3C">
        <w:rPr>
          <w:rFonts w:ascii="Times New Roman" w:eastAsia="Times New Roman" w:hAnsi="Times New Roman" w:cs="Times New Roman"/>
          <w:sz w:val="24"/>
          <w:szCs w:val="24"/>
        </w:rPr>
        <w:t xml:space="preserve"> 7 </w:t>
      </w:r>
    </w:p>
    <w:p w:rsidR="00025E3C" w:rsidRPr="00025E3C" w:rsidRDefault="00025E3C" w:rsidP="00025E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b/>
          <w:bCs/>
          <w:sz w:val="24"/>
          <w:szCs w:val="24"/>
        </w:rPr>
        <w:t>Memory usage:</w:t>
      </w:r>
      <w:r w:rsidRPr="00025E3C">
        <w:rPr>
          <w:rFonts w:ascii="Times New Roman" w:eastAsia="Times New Roman" w:hAnsi="Times New Roman" w:cs="Times New Roman"/>
          <w:sz w:val="24"/>
          <w:szCs w:val="24"/>
        </w:rPr>
        <w:t xml:space="preserve"> ~26.6 MB </w:t>
      </w:r>
    </w:p>
    <w:p w:rsidR="00025E3C" w:rsidRPr="00025E3C" w:rsidRDefault="00025E3C" w:rsidP="00025E3C">
      <w:pPr>
        <w:spacing w:before="100" w:beforeAutospacing="1" w:after="100" w:afterAutospacing="1"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Interpretation:</w:t>
      </w:r>
    </w:p>
    <w:p w:rsidR="00025E3C" w:rsidRPr="00025E3C" w:rsidRDefault="00025E3C" w:rsidP="00025E3C">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w:t>
      </w:r>
      <w:r w:rsidRPr="00025E3C">
        <w:rPr>
          <w:rFonts w:ascii="Times New Roman" w:eastAsia="Times New Roman" w:hAnsi="Times New Roman" w:cs="Times New Roman"/>
          <w:b/>
          <w:bCs/>
          <w:sz w:val="24"/>
          <w:szCs w:val="24"/>
        </w:rPr>
        <w:t>high-volume historical stock data</w:t>
      </w:r>
      <w:r w:rsidRPr="00025E3C">
        <w:rPr>
          <w:rFonts w:ascii="Times New Roman" w:eastAsia="Times New Roman" w:hAnsi="Times New Roman" w:cs="Times New Roman"/>
          <w:sz w:val="24"/>
          <w:szCs w:val="24"/>
        </w:rPr>
        <w:t>, likely across multiple companies and dates.</w:t>
      </w:r>
    </w:p>
    <w:p w:rsidR="00025E3C" w:rsidRPr="00025E3C" w:rsidRDefault="00025E3C" w:rsidP="00025E3C">
      <w:pPr>
        <w:spacing w:after="0" w:line="240" w:lineRule="auto"/>
        <w:rPr>
          <w:rFonts w:ascii="Times New Roman" w:eastAsia="Times New Roman" w:hAnsi="Times New Roman" w:cs="Times New Roman"/>
          <w:sz w:val="24"/>
          <w:szCs w:val="24"/>
        </w:rPr>
      </w:pPr>
    </w:p>
    <w:p w:rsidR="00025E3C" w:rsidRPr="00025E3C" w:rsidRDefault="00025E3C" w:rsidP="00025E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E3C">
        <w:rPr>
          <w:rFonts w:ascii="Times New Roman" w:eastAsia="Times New Roman" w:hAnsi="Times New Roman" w:cs="Times New Roman"/>
          <w:b/>
          <w:bCs/>
          <w:kern w:val="36"/>
          <w:sz w:val="48"/>
          <w:szCs w:val="48"/>
        </w:rPr>
        <w:t xml:space="preserve"> 2. Column-by-Column Analysis</w:t>
      </w:r>
    </w:p>
    <w:p w:rsidR="00025E3C" w:rsidRPr="00025E3C" w:rsidRDefault="00025E3C" w:rsidP="00025E3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Courier New" w:eastAsia="Times New Roman" w:hAnsi="Courier New" w:cs="Courier New"/>
          <w:b/>
          <w:bCs/>
          <w:sz w:val="20"/>
          <w:szCs w:val="20"/>
        </w:rPr>
        <w:t xml:space="preserve">Date </w:t>
      </w:r>
      <w:r w:rsidRPr="00025E3C">
        <w:rPr>
          <w:rFonts w:ascii="Times New Roman" w:eastAsia="Times New Roman" w:hAnsi="Times New Roman" w:cs="Times New Roman"/>
          <w:b/>
          <w:bCs/>
          <w:sz w:val="27"/>
          <w:szCs w:val="27"/>
        </w:rPr>
        <w:t xml:space="preserve">(object) </w:t>
      </w:r>
    </w:p>
    <w:p w:rsidR="00025E3C" w:rsidRPr="00025E3C" w:rsidRDefault="00025E3C" w:rsidP="00B40C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 xml:space="preserve">Currently stored as </w:t>
      </w:r>
      <w:r w:rsidRPr="00025E3C">
        <w:rPr>
          <w:rFonts w:ascii="Times New Roman" w:eastAsia="Times New Roman" w:hAnsi="Times New Roman" w:cs="Times New Roman"/>
          <w:b/>
          <w:bCs/>
          <w:sz w:val="24"/>
          <w:szCs w:val="24"/>
        </w:rPr>
        <w:t>text</w:t>
      </w:r>
      <w:r w:rsidRPr="00025E3C">
        <w:rPr>
          <w:rFonts w:ascii="Times New Roman" w:eastAsia="Times New Roman" w:hAnsi="Times New Roman" w:cs="Times New Roman"/>
          <w:sz w:val="24"/>
          <w:szCs w:val="24"/>
        </w:rPr>
        <w:t xml:space="preserve"> </w:t>
      </w:r>
    </w:p>
    <w:p w:rsidR="00025E3C" w:rsidRPr="00025E3C" w:rsidRDefault="00025E3C" w:rsidP="00B40C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Not ideal for time analysis</w:t>
      </w:r>
      <w:r w:rsidR="000E5549">
        <w:rPr>
          <w:rFonts w:ascii="Times New Roman" w:eastAsia="Times New Roman" w:hAnsi="Times New Roman" w:cs="Times New Roman"/>
          <w:sz w:val="24"/>
          <w:szCs w:val="24"/>
        </w:rPr>
        <w:t xml:space="preserve">, therefore I need to convert it into a </w:t>
      </w:r>
      <w:r w:rsidRPr="00025E3C">
        <w:rPr>
          <w:rFonts w:ascii="Times New Roman" w:eastAsia="Times New Roman" w:hAnsi="Times New Roman" w:cs="Times New Roman"/>
          <w:sz w:val="24"/>
          <w:szCs w:val="24"/>
        </w:rPr>
        <w:t xml:space="preserve"> </w:t>
      </w:r>
    </w:p>
    <w:p w:rsidR="00025E3C" w:rsidRPr="00025E3C" w:rsidRDefault="00025E3C" w:rsidP="00025E3C">
      <w:pPr>
        <w:spacing w:before="100" w:beforeAutospacing="1" w:after="100" w:afterAutospacing="1"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Fix:</w:t>
      </w:r>
    </w:p>
    <w:p w:rsidR="00025E3C" w:rsidRDefault="00025E3C" w:rsidP="00025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5E3C">
        <w:rPr>
          <w:rFonts w:ascii="Courier New" w:eastAsia="Times New Roman" w:hAnsi="Courier New" w:cs="Courier New"/>
          <w:sz w:val="20"/>
          <w:szCs w:val="20"/>
        </w:rPr>
        <w:t>df</w:t>
      </w:r>
      <w:proofErr w:type="spellEnd"/>
      <w:r w:rsidRPr="00025E3C">
        <w:rPr>
          <w:rFonts w:ascii="Courier New" w:eastAsia="Times New Roman" w:hAnsi="Courier New" w:cs="Courier New"/>
          <w:sz w:val="20"/>
          <w:szCs w:val="20"/>
        </w:rPr>
        <w:t xml:space="preserve">['date'] = </w:t>
      </w:r>
      <w:proofErr w:type="spellStart"/>
      <w:r w:rsidRPr="00025E3C">
        <w:rPr>
          <w:rFonts w:ascii="Courier New" w:eastAsia="Times New Roman" w:hAnsi="Courier New" w:cs="Courier New"/>
          <w:sz w:val="20"/>
          <w:szCs w:val="20"/>
        </w:rPr>
        <w:t>pd.to_datetime</w:t>
      </w:r>
      <w:proofErr w:type="spellEnd"/>
      <w:r w:rsidRPr="00025E3C">
        <w:rPr>
          <w:rFonts w:ascii="Courier New" w:eastAsia="Times New Roman" w:hAnsi="Courier New" w:cs="Courier New"/>
          <w:sz w:val="20"/>
          <w:szCs w:val="20"/>
        </w:rPr>
        <w:t>(</w:t>
      </w:r>
      <w:proofErr w:type="spellStart"/>
      <w:r w:rsidRPr="00025E3C">
        <w:rPr>
          <w:rFonts w:ascii="Courier New" w:eastAsia="Times New Roman" w:hAnsi="Courier New" w:cs="Courier New"/>
          <w:sz w:val="20"/>
          <w:szCs w:val="20"/>
        </w:rPr>
        <w:t>df</w:t>
      </w:r>
      <w:proofErr w:type="spellEnd"/>
      <w:r w:rsidRPr="00025E3C">
        <w:rPr>
          <w:rFonts w:ascii="Courier New" w:eastAsia="Times New Roman" w:hAnsi="Courier New" w:cs="Courier New"/>
          <w:sz w:val="20"/>
          <w:szCs w:val="20"/>
        </w:rPr>
        <w:t>['date'])</w:t>
      </w:r>
    </w:p>
    <w:p w:rsidR="006E767A" w:rsidRDefault="006E767A" w:rsidP="00025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5E3C" w:rsidRPr="00025E3C" w:rsidRDefault="000E5549" w:rsidP="00025E3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this, I </w:t>
      </w:r>
      <w:r w:rsidR="00025E3C" w:rsidRPr="00025E3C">
        <w:rPr>
          <w:rFonts w:ascii="Times New Roman" w:eastAsia="Times New Roman" w:hAnsi="Times New Roman" w:cs="Times New Roman"/>
          <w:sz w:val="24"/>
          <w:szCs w:val="24"/>
        </w:rPr>
        <w:t>can</w:t>
      </w:r>
      <w:r>
        <w:rPr>
          <w:rFonts w:ascii="Times New Roman" w:eastAsia="Times New Roman" w:hAnsi="Times New Roman" w:cs="Times New Roman"/>
          <w:sz w:val="24"/>
          <w:szCs w:val="24"/>
        </w:rPr>
        <w:t xml:space="preserve"> be able to</w:t>
      </w:r>
      <w:r w:rsidR="00025E3C" w:rsidRPr="00025E3C">
        <w:rPr>
          <w:rFonts w:ascii="Times New Roman" w:eastAsia="Times New Roman" w:hAnsi="Times New Roman" w:cs="Times New Roman"/>
          <w:sz w:val="24"/>
          <w:szCs w:val="24"/>
        </w:rPr>
        <w:t>:</w:t>
      </w:r>
    </w:p>
    <w:p w:rsidR="00025E3C" w:rsidRPr="00025E3C" w:rsidRDefault="00025E3C" w:rsidP="00B40C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 xml:space="preserve">Sort by time </w:t>
      </w:r>
    </w:p>
    <w:p w:rsidR="00025E3C" w:rsidRPr="00025E3C" w:rsidRDefault="006E767A" w:rsidP="00B40C62">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Filter by year or </w:t>
      </w:r>
      <w:r w:rsidR="00025E3C" w:rsidRPr="00025E3C">
        <w:rPr>
          <w:rFonts w:ascii="Times New Roman" w:eastAsia="Times New Roman" w:hAnsi="Times New Roman" w:cs="Times New Roman"/>
          <w:sz w:val="24"/>
          <w:szCs w:val="24"/>
        </w:rPr>
        <w:t xml:space="preserve">month </w:t>
      </w:r>
    </w:p>
    <w:p w:rsidR="000E5549" w:rsidRDefault="000E5549" w:rsidP="00B40C62">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time </w:t>
      </w:r>
      <w:r w:rsidR="00025E3C" w:rsidRPr="00025E3C">
        <w:rPr>
          <w:rFonts w:ascii="Times New Roman" w:eastAsia="Times New Roman" w:hAnsi="Times New Roman" w:cs="Times New Roman"/>
          <w:sz w:val="24"/>
          <w:szCs w:val="24"/>
        </w:rPr>
        <w:t>series analysis</w:t>
      </w:r>
    </w:p>
    <w:p w:rsidR="000E5549" w:rsidRPr="000E5549" w:rsidRDefault="000E5549" w:rsidP="000E554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025E3C" w:rsidRPr="000E5549" w:rsidRDefault="00025E3C" w:rsidP="000E5549">
      <w:pPr>
        <w:spacing w:before="100" w:beforeAutospacing="1" w:after="100" w:afterAutospacing="1" w:line="240" w:lineRule="auto"/>
        <w:ind w:left="720"/>
        <w:rPr>
          <w:rFonts w:ascii="Times New Roman" w:eastAsia="Times New Roman" w:hAnsi="Times New Roman" w:cs="Times New Roman"/>
          <w:b/>
          <w:sz w:val="24"/>
          <w:szCs w:val="24"/>
        </w:rPr>
      </w:pPr>
      <w:r w:rsidRPr="00025E3C">
        <w:rPr>
          <w:rFonts w:ascii="Times New Roman" w:eastAsia="Times New Roman" w:hAnsi="Times New Roman" w:cs="Times New Roman"/>
          <w:sz w:val="24"/>
          <w:szCs w:val="24"/>
        </w:rPr>
        <w:t xml:space="preserve"> </w:t>
      </w:r>
      <w:r w:rsidR="000E5549" w:rsidRPr="000E5549">
        <w:rPr>
          <w:b/>
        </w:rPr>
        <w:t>The date column was converted to date time format to enable time-series analysis, allowing for chronological sorting, filtering, and resampling of stock price data.</w:t>
      </w:r>
    </w:p>
    <w:p w:rsidR="000E5549" w:rsidRPr="00025E3C" w:rsidRDefault="000E5549" w:rsidP="000E5549">
      <w:pPr>
        <w:spacing w:before="100" w:beforeAutospacing="1" w:after="100" w:afterAutospacing="1" w:line="240" w:lineRule="auto"/>
        <w:rPr>
          <w:rFonts w:ascii="Times New Roman" w:eastAsia="Times New Roman" w:hAnsi="Times New Roman" w:cs="Times New Roman"/>
          <w:sz w:val="24"/>
          <w:szCs w:val="24"/>
        </w:rPr>
      </w:pPr>
    </w:p>
    <w:p w:rsidR="00025E3C" w:rsidRPr="00025E3C" w:rsidRDefault="00025E3C" w:rsidP="00025E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E3C">
        <w:rPr>
          <w:rFonts w:ascii="Times New Roman" w:eastAsia="Times New Roman" w:hAnsi="Times New Roman" w:cs="Times New Roman"/>
          <w:b/>
          <w:bCs/>
          <w:kern w:val="36"/>
          <w:sz w:val="48"/>
          <w:szCs w:val="48"/>
        </w:rPr>
        <w:t>3. Missing Values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629"/>
      </w:tblGrid>
      <w:tr w:rsidR="00025E3C" w:rsidRPr="00025E3C" w:rsidTr="00025E3C">
        <w:trPr>
          <w:tblHeader/>
          <w:tblCellSpacing w:w="15" w:type="dxa"/>
        </w:trPr>
        <w:tc>
          <w:tcPr>
            <w:tcW w:w="0" w:type="auto"/>
            <w:vAlign w:val="center"/>
            <w:hideMark/>
          </w:tcPr>
          <w:p w:rsidR="00025E3C" w:rsidRPr="00025E3C" w:rsidRDefault="00025E3C" w:rsidP="00025E3C">
            <w:pPr>
              <w:spacing w:after="0" w:line="240" w:lineRule="auto"/>
              <w:jc w:val="center"/>
              <w:rPr>
                <w:rFonts w:ascii="Times New Roman" w:eastAsia="Times New Roman" w:hAnsi="Times New Roman" w:cs="Times New Roman"/>
                <w:b/>
                <w:bCs/>
                <w:sz w:val="24"/>
                <w:szCs w:val="24"/>
              </w:rPr>
            </w:pPr>
            <w:r w:rsidRPr="00025E3C">
              <w:rPr>
                <w:rFonts w:ascii="Times New Roman" w:eastAsia="Times New Roman" w:hAnsi="Times New Roman" w:cs="Times New Roman"/>
                <w:b/>
                <w:bCs/>
                <w:sz w:val="24"/>
                <w:szCs w:val="24"/>
              </w:rPr>
              <w:t>Column</w:t>
            </w:r>
          </w:p>
        </w:tc>
        <w:tc>
          <w:tcPr>
            <w:tcW w:w="0" w:type="auto"/>
            <w:vAlign w:val="center"/>
            <w:hideMark/>
          </w:tcPr>
          <w:p w:rsidR="00025E3C" w:rsidRPr="00025E3C" w:rsidRDefault="00025E3C" w:rsidP="00025E3C">
            <w:pPr>
              <w:spacing w:after="0" w:line="240" w:lineRule="auto"/>
              <w:jc w:val="center"/>
              <w:rPr>
                <w:rFonts w:ascii="Times New Roman" w:eastAsia="Times New Roman" w:hAnsi="Times New Roman" w:cs="Times New Roman"/>
                <w:b/>
                <w:bCs/>
                <w:sz w:val="24"/>
                <w:szCs w:val="24"/>
              </w:rPr>
            </w:pPr>
            <w:r w:rsidRPr="00025E3C">
              <w:rPr>
                <w:rFonts w:ascii="Times New Roman" w:eastAsia="Times New Roman" w:hAnsi="Times New Roman" w:cs="Times New Roman"/>
                <w:b/>
                <w:bCs/>
                <w:sz w:val="24"/>
                <w:szCs w:val="24"/>
              </w:rPr>
              <w:t>Missing Values</w:t>
            </w:r>
          </w:p>
        </w:tc>
      </w:tr>
      <w:tr w:rsidR="00025E3C" w:rsidRPr="00025E3C" w:rsidTr="00025E3C">
        <w:trPr>
          <w:tblCellSpacing w:w="15" w:type="dxa"/>
        </w:trPr>
        <w:tc>
          <w:tcPr>
            <w:tcW w:w="0" w:type="auto"/>
            <w:vAlign w:val="center"/>
            <w:hideMark/>
          </w:tcPr>
          <w:p w:rsidR="00025E3C" w:rsidRPr="00025E3C" w:rsidRDefault="00025E3C" w:rsidP="00025E3C">
            <w:pPr>
              <w:spacing w:after="0"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open</w:t>
            </w:r>
          </w:p>
        </w:tc>
        <w:tc>
          <w:tcPr>
            <w:tcW w:w="0" w:type="auto"/>
            <w:vAlign w:val="center"/>
            <w:hideMark/>
          </w:tcPr>
          <w:p w:rsidR="00025E3C" w:rsidRPr="00025E3C" w:rsidRDefault="00025E3C" w:rsidP="00025E3C">
            <w:pPr>
              <w:spacing w:after="0"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11 missing</w:t>
            </w:r>
          </w:p>
        </w:tc>
      </w:tr>
      <w:tr w:rsidR="00025E3C" w:rsidRPr="00025E3C" w:rsidTr="00025E3C">
        <w:trPr>
          <w:tblCellSpacing w:w="15" w:type="dxa"/>
        </w:trPr>
        <w:tc>
          <w:tcPr>
            <w:tcW w:w="0" w:type="auto"/>
            <w:vAlign w:val="center"/>
            <w:hideMark/>
          </w:tcPr>
          <w:p w:rsidR="00025E3C" w:rsidRPr="00025E3C" w:rsidRDefault="00025E3C" w:rsidP="00025E3C">
            <w:pPr>
              <w:spacing w:after="0"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high</w:t>
            </w:r>
          </w:p>
        </w:tc>
        <w:tc>
          <w:tcPr>
            <w:tcW w:w="0" w:type="auto"/>
            <w:vAlign w:val="center"/>
            <w:hideMark/>
          </w:tcPr>
          <w:p w:rsidR="00025E3C" w:rsidRPr="00025E3C" w:rsidRDefault="00025E3C" w:rsidP="00025E3C">
            <w:pPr>
              <w:spacing w:after="0"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8 missing</w:t>
            </w:r>
          </w:p>
        </w:tc>
      </w:tr>
      <w:tr w:rsidR="00025E3C" w:rsidRPr="00025E3C" w:rsidTr="00025E3C">
        <w:trPr>
          <w:tblCellSpacing w:w="15" w:type="dxa"/>
        </w:trPr>
        <w:tc>
          <w:tcPr>
            <w:tcW w:w="0" w:type="auto"/>
            <w:vAlign w:val="center"/>
            <w:hideMark/>
          </w:tcPr>
          <w:p w:rsidR="00025E3C" w:rsidRPr="00025E3C" w:rsidRDefault="00025E3C" w:rsidP="00025E3C">
            <w:pPr>
              <w:spacing w:after="0"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low</w:t>
            </w:r>
          </w:p>
        </w:tc>
        <w:tc>
          <w:tcPr>
            <w:tcW w:w="0" w:type="auto"/>
            <w:vAlign w:val="center"/>
            <w:hideMark/>
          </w:tcPr>
          <w:p w:rsidR="00025E3C" w:rsidRPr="00025E3C" w:rsidRDefault="00025E3C" w:rsidP="00025E3C">
            <w:pPr>
              <w:spacing w:after="0"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8 missing</w:t>
            </w:r>
          </w:p>
        </w:tc>
      </w:tr>
      <w:tr w:rsidR="00025E3C" w:rsidRPr="00025E3C" w:rsidTr="00025E3C">
        <w:trPr>
          <w:tblCellSpacing w:w="15" w:type="dxa"/>
        </w:trPr>
        <w:tc>
          <w:tcPr>
            <w:tcW w:w="0" w:type="auto"/>
            <w:vAlign w:val="center"/>
            <w:hideMark/>
          </w:tcPr>
          <w:p w:rsidR="00025E3C" w:rsidRPr="00025E3C" w:rsidRDefault="00025E3C" w:rsidP="00025E3C">
            <w:pPr>
              <w:spacing w:after="0"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close</w:t>
            </w:r>
          </w:p>
        </w:tc>
        <w:tc>
          <w:tcPr>
            <w:tcW w:w="0" w:type="auto"/>
            <w:vAlign w:val="center"/>
            <w:hideMark/>
          </w:tcPr>
          <w:p w:rsidR="00025E3C" w:rsidRPr="00025E3C" w:rsidRDefault="00025E3C" w:rsidP="00025E3C">
            <w:pPr>
              <w:spacing w:after="0"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 xml:space="preserve">0 </w:t>
            </w:r>
          </w:p>
        </w:tc>
      </w:tr>
      <w:tr w:rsidR="00025E3C" w:rsidRPr="00025E3C" w:rsidTr="00025E3C">
        <w:trPr>
          <w:tblCellSpacing w:w="15" w:type="dxa"/>
        </w:trPr>
        <w:tc>
          <w:tcPr>
            <w:tcW w:w="0" w:type="auto"/>
            <w:vAlign w:val="center"/>
            <w:hideMark/>
          </w:tcPr>
          <w:p w:rsidR="00025E3C" w:rsidRPr="00025E3C" w:rsidRDefault="00025E3C" w:rsidP="00025E3C">
            <w:pPr>
              <w:spacing w:after="0"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volume</w:t>
            </w:r>
          </w:p>
        </w:tc>
        <w:tc>
          <w:tcPr>
            <w:tcW w:w="0" w:type="auto"/>
            <w:vAlign w:val="center"/>
            <w:hideMark/>
          </w:tcPr>
          <w:p w:rsidR="00025E3C" w:rsidRPr="00025E3C" w:rsidRDefault="00025E3C" w:rsidP="00025E3C">
            <w:pPr>
              <w:spacing w:after="0"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 xml:space="preserve">0 </w:t>
            </w:r>
          </w:p>
        </w:tc>
      </w:tr>
    </w:tbl>
    <w:p w:rsidR="00025E3C" w:rsidRPr="00025E3C" w:rsidRDefault="00025E3C" w:rsidP="00025E3C">
      <w:pPr>
        <w:spacing w:before="100" w:beforeAutospacing="1" w:after="100" w:afterAutospacing="1"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Interpretation:</w:t>
      </w:r>
    </w:p>
    <w:p w:rsidR="00025E3C" w:rsidRPr="00025E3C" w:rsidRDefault="00025E3C" w:rsidP="00B40C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 xml:space="preserve">Missing values are </w:t>
      </w:r>
      <w:r w:rsidRPr="00025E3C">
        <w:rPr>
          <w:rFonts w:ascii="Times New Roman" w:eastAsia="Times New Roman" w:hAnsi="Times New Roman" w:cs="Times New Roman"/>
          <w:b/>
          <w:bCs/>
          <w:sz w:val="24"/>
          <w:szCs w:val="24"/>
        </w:rPr>
        <w:t>VERY SMALL</w:t>
      </w:r>
      <w:r w:rsidRPr="00025E3C">
        <w:rPr>
          <w:rFonts w:ascii="Times New Roman" w:eastAsia="Times New Roman" w:hAnsi="Times New Roman" w:cs="Times New Roman"/>
          <w:sz w:val="24"/>
          <w:szCs w:val="24"/>
        </w:rPr>
        <w:t xml:space="preserve"> relative to 497k rows </w:t>
      </w:r>
    </w:p>
    <w:p w:rsidR="00025E3C" w:rsidRDefault="00025E3C" w:rsidP="00B40C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 xml:space="preserve">Less than </w:t>
      </w:r>
      <w:r w:rsidRPr="00025E3C">
        <w:rPr>
          <w:rFonts w:ascii="Times New Roman" w:eastAsia="Times New Roman" w:hAnsi="Times New Roman" w:cs="Times New Roman"/>
          <w:b/>
          <w:bCs/>
          <w:sz w:val="24"/>
          <w:szCs w:val="24"/>
        </w:rPr>
        <w:t>0.01% missing</w:t>
      </w:r>
      <w:r w:rsidRPr="00025E3C">
        <w:rPr>
          <w:rFonts w:ascii="Times New Roman" w:eastAsia="Times New Roman" w:hAnsi="Times New Roman" w:cs="Times New Roman"/>
          <w:sz w:val="24"/>
          <w:szCs w:val="24"/>
        </w:rPr>
        <w:t xml:space="preserve"> </w:t>
      </w:r>
    </w:p>
    <w:p w:rsidR="006E767A" w:rsidRDefault="006E767A" w:rsidP="006E767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I will just drop them.</w:t>
      </w:r>
    </w:p>
    <w:p w:rsidR="00025E3C" w:rsidRPr="00025E3C" w:rsidRDefault="00025E3C" w:rsidP="00025E3C">
      <w:pPr>
        <w:spacing w:before="100" w:beforeAutospacing="1" w:after="100" w:afterAutospacing="1" w:line="240" w:lineRule="auto"/>
        <w:ind w:left="720"/>
        <w:rPr>
          <w:rFonts w:ascii="Times New Roman" w:eastAsia="Times New Roman" w:hAnsi="Times New Roman" w:cs="Times New Roman"/>
          <w:sz w:val="24"/>
          <w:szCs w:val="24"/>
        </w:rPr>
      </w:pPr>
    </w:p>
    <w:p w:rsidR="00025E3C" w:rsidRPr="00025E3C" w:rsidRDefault="000E5549" w:rsidP="00025E3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36"/>
          <w:szCs w:val="36"/>
        </w:rPr>
        <w:t>My</w:t>
      </w:r>
      <w:r w:rsidR="00025E3C" w:rsidRPr="00025E3C">
        <w:rPr>
          <w:rFonts w:ascii="Times New Roman" w:eastAsia="Times New Roman" w:hAnsi="Times New Roman" w:cs="Times New Roman"/>
          <w:b/>
          <w:bCs/>
          <w:sz w:val="36"/>
          <w:szCs w:val="36"/>
        </w:rPr>
        <w:t xml:space="preserve"> Insight</w:t>
      </w:r>
      <w:r>
        <w:rPr>
          <w:rFonts w:ascii="Times New Roman" w:eastAsia="Times New Roman" w:hAnsi="Times New Roman" w:cs="Times New Roman"/>
          <w:b/>
          <w:bCs/>
          <w:sz w:val="36"/>
          <w:szCs w:val="36"/>
        </w:rPr>
        <w:t xml:space="preserve"> </w:t>
      </w:r>
      <w:r w:rsidR="006E767A">
        <w:rPr>
          <w:rFonts w:ascii="Times New Roman" w:eastAsia="Times New Roman" w:hAnsi="Times New Roman" w:cs="Times New Roman"/>
          <w:b/>
          <w:bCs/>
          <w:sz w:val="36"/>
          <w:szCs w:val="36"/>
        </w:rPr>
        <w:t>from</w:t>
      </w:r>
      <w:r>
        <w:rPr>
          <w:rFonts w:ascii="Times New Roman" w:eastAsia="Times New Roman" w:hAnsi="Times New Roman" w:cs="Times New Roman"/>
          <w:b/>
          <w:bCs/>
          <w:sz w:val="36"/>
          <w:szCs w:val="36"/>
        </w:rPr>
        <w:t xml:space="preserve"> this data review </w:t>
      </w:r>
    </w:p>
    <w:p w:rsidR="00754DED" w:rsidRDefault="00025E3C" w:rsidP="00025E3C">
      <w:pPr>
        <w:spacing w:beforeAutospacing="1" w:after="100" w:afterAutospacing="1" w:line="240" w:lineRule="auto"/>
        <w:rPr>
          <w:rFonts w:ascii="Times New Roman" w:eastAsia="Times New Roman" w:hAnsi="Times New Roman" w:cs="Times New Roman"/>
          <w:sz w:val="24"/>
          <w:szCs w:val="24"/>
        </w:rPr>
      </w:pPr>
      <w:r w:rsidRPr="00025E3C">
        <w:rPr>
          <w:rFonts w:ascii="Times New Roman" w:eastAsia="Times New Roman" w:hAnsi="Times New Roman" w:cs="Times New Roman"/>
          <w:sz w:val="24"/>
          <w:szCs w:val="24"/>
        </w:rPr>
        <w:t xml:space="preserve">This dataset is </w:t>
      </w:r>
      <w:r w:rsidRPr="00025E3C">
        <w:rPr>
          <w:rFonts w:ascii="Times New Roman" w:eastAsia="Times New Roman" w:hAnsi="Times New Roman" w:cs="Times New Roman"/>
          <w:b/>
          <w:bCs/>
          <w:sz w:val="24"/>
          <w:szCs w:val="24"/>
        </w:rPr>
        <w:t>high quality</w:t>
      </w:r>
      <w:r w:rsidR="006E767A">
        <w:rPr>
          <w:rFonts w:ascii="Times New Roman" w:eastAsia="Times New Roman" w:hAnsi="Times New Roman" w:cs="Times New Roman"/>
          <w:sz w:val="24"/>
          <w:szCs w:val="24"/>
        </w:rPr>
        <w:t xml:space="preserve"> and the missing values are negligible, they won’t have that much of an effect.</w:t>
      </w:r>
    </w:p>
    <w:p w:rsidR="00754DED" w:rsidRDefault="00754DED" w:rsidP="00025E3C">
      <w:pPr>
        <w:spacing w:beforeAutospacing="1" w:after="100" w:afterAutospacing="1" w:line="240" w:lineRule="auto"/>
        <w:rPr>
          <w:rFonts w:ascii="Times New Roman" w:eastAsia="Times New Roman" w:hAnsi="Times New Roman" w:cs="Times New Roman"/>
          <w:sz w:val="24"/>
          <w:szCs w:val="24"/>
        </w:rPr>
      </w:pPr>
    </w:p>
    <w:p w:rsidR="00754DED" w:rsidRDefault="00754DED" w:rsidP="00025E3C">
      <w:pPr>
        <w:spacing w:beforeAutospacing="1" w:after="100" w:afterAutospacing="1" w:line="240" w:lineRule="auto"/>
        <w:rPr>
          <w:rFonts w:ascii="Times New Roman" w:eastAsia="Times New Roman" w:hAnsi="Times New Roman" w:cs="Times New Roman"/>
          <w:b/>
          <w:sz w:val="36"/>
          <w:szCs w:val="36"/>
        </w:rPr>
      </w:pPr>
      <w:r w:rsidRPr="00754DED">
        <w:rPr>
          <w:rFonts w:ascii="Times New Roman" w:eastAsia="Times New Roman" w:hAnsi="Times New Roman" w:cs="Times New Roman"/>
          <w:b/>
          <w:sz w:val="36"/>
          <w:szCs w:val="36"/>
        </w:rPr>
        <w:t>Handling duplicates</w:t>
      </w:r>
    </w:p>
    <w:p w:rsidR="00025E3C" w:rsidRDefault="00754DED" w:rsidP="00025E3C">
      <w:pPr>
        <w:spacing w:beforeAutospacing="1" w:after="100" w:afterAutospacing="1" w:line="240" w:lineRule="auto"/>
        <w:rPr>
          <w:rFonts w:ascii="Times New Roman" w:eastAsia="Times New Roman" w:hAnsi="Times New Roman" w:cs="Times New Roman"/>
          <w:b/>
          <w:sz w:val="36"/>
          <w:szCs w:val="36"/>
        </w:rPr>
      </w:pPr>
      <w:r>
        <w:rPr>
          <w:rFonts w:ascii="Times New Roman" w:eastAsia="Times New Roman" w:hAnsi="Times New Roman" w:cs="Times New Roman"/>
          <w:b/>
          <w:sz w:val="24"/>
          <w:szCs w:val="24"/>
        </w:rPr>
        <w:t>They are N</w:t>
      </w:r>
      <w:r>
        <w:t>o duplicate records that were found when checking for uniqueness based on the combination of symbol and date, confirming data integrity for time-series analysis.</w:t>
      </w:r>
    </w:p>
    <w:p w:rsidR="00346FE2" w:rsidRDefault="00346FE2" w:rsidP="00346FE2">
      <w:pPr>
        <w:rPr>
          <w:b/>
          <w:sz w:val="56"/>
          <w:szCs w:val="56"/>
        </w:rPr>
      </w:pPr>
    </w:p>
    <w:p w:rsidR="00346FE2" w:rsidRDefault="00346FE2" w:rsidP="00346FE2">
      <w:pPr>
        <w:rPr>
          <w:b/>
          <w:sz w:val="56"/>
          <w:szCs w:val="56"/>
        </w:rPr>
      </w:pPr>
    </w:p>
    <w:p w:rsidR="00346FE2" w:rsidRDefault="00346FE2" w:rsidP="00346FE2">
      <w:pPr>
        <w:rPr>
          <w:b/>
          <w:sz w:val="56"/>
          <w:szCs w:val="56"/>
        </w:rPr>
      </w:pPr>
    </w:p>
    <w:p w:rsidR="00346FE2" w:rsidRDefault="00346FE2" w:rsidP="00346FE2">
      <w:pPr>
        <w:rPr>
          <w:b/>
          <w:sz w:val="56"/>
          <w:szCs w:val="56"/>
        </w:rPr>
      </w:pPr>
    </w:p>
    <w:p w:rsidR="00346FE2" w:rsidRDefault="00346FE2" w:rsidP="00346FE2">
      <w:pPr>
        <w:rPr>
          <w:b/>
          <w:sz w:val="56"/>
          <w:szCs w:val="56"/>
        </w:rPr>
      </w:pPr>
      <w:r w:rsidRPr="00346FE2">
        <w:rPr>
          <w:b/>
          <w:sz w:val="56"/>
          <w:szCs w:val="56"/>
        </w:rPr>
        <w:t>Data validation</w:t>
      </w:r>
    </w:p>
    <w:p w:rsidR="00346FE2" w:rsidRPr="00346FE2" w:rsidRDefault="00346FE2" w:rsidP="00346FE2">
      <w:pPr>
        <w:rPr>
          <w:b/>
          <w:sz w:val="56"/>
          <w:szCs w:val="56"/>
        </w:rPr>
      </w:pPr>
      <w:r w:rsidRPr="00346FE2">
        <w:rPr>
          <w:rFonts w:ascii="Times New Roman" w:eastAsia="Times New Roman" w:hAnsi="Times New Roman" w:cs="Times New Roman"/>
          <w:b/>
          <w:bCs/>
          <w:kern w:val="36"/>
          <w:sz w:val="48"/>
          <w:szCs w:val="48"/>
        </w:rPr>
        <w:t xml:space="preserve"> What is Data Validation?</w:t>
      </w:r>
    </w:p>
    <w:p w:rsidR="00346FE2" w:rsidRPr="00346FE2" w:rsidRDefault="00346FE2" w:rsidP="00346FE2">
      <w:pPr>
        <w:spacing w:beforeAutospacing="1" w:after="100" w:afterAutospacing="1" w:line="240" w:lineRule="auto"/>
        <w:rPr>
          <w:rFonts w:ascii="Times New Roman" w:eastAsia="Times New Roman" w:hAnsi="Times New Roman" w:cs="Times New Roman"/>
          <w:sz w:val="24"/>
          <w:szCs w:val="24"/>
        </w:rPr>
      </w:pPr>
      <w:r w:rsidRPr="00346FE2">
        <w:rPr>
          <w:rFonts w:ascii="Times New Roman" w:eastAsia="Times New Roman" w:hAnsi="Times New Roman" w:cs="Times New Roman"/>
          <w:sz w:val="24"/>
          <w:szCs w:val="24"/>
        </w:rPr>
        <w:t xml:space="preserve">Checking if your data is </w:t>
      </w:r>
      <w:r w:rsidRPr="00346FE2">
        <w:rPr>
          <w:rFonts w:ascii="Times New Roman" w:eastAsia="Times New Roman" w:hAnsi="Times New Roman" w:cs="Times New Roman"/>
          <w:b/>
          <w:bCs/>
          <w:sz w:val="24"/>
          <w:szCs w:val="24"/>
        </w:rPr>
        <w:t>correct, consistent, and realistic</w:t>
      </w:r>
    </w:p>
    <w:p w:rsidR="00346FE2" w:rsidRPr="00346FE2" w:rsidRDefault="00346FE2" w:rsidP="00346FE2">
      <w:pPr>
        <w:spacing w:after="0" w:line="240" w:lineRule="auto"/>
        <w:rPr>
          <w:rFonts w:ascii="Times New Roman" w:eastAsia="Times New Roman" w:hAnsi="Times New Roman" w:cs="Times New Roman"/>
          <w:sz w:val="24"/>
          <w:szCs w:val="24"/>
        </w:rPr>
      </w:pPr>
    </w:p>
    <w:p w:rsidR="00346FE2" w:rsidRPr="00346FE2" w:rsidRDefault="00346FE2" w:rsidP="00346F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46FE2">
        <w:rPr>
          <w:rFonts w:ascii="Times New Roman" w:eastAsia="Times New Roman" w:hAnsi="Times New Roman" w:cs="Times New Roman"/>
          <w:b/>
          <w:bCs/>
          <w:kern w:val="36"/>
          <w:sz w:val="48"/>
          <w:szCs w:val="48"/>
        </w:rPr>
        <w:t xml:space="preserve"> 1. Check for Missing Values (Completeness)</w:t>
      </w:r>
    </w:p>
    <w:p w:rsidR="00346FE2" w:rsidRPr="00346FE2" w:rsidRDefault="00346FE2" w:rsidP="00346FE2">
      <w:pPr>
        <w:spacing w:before="100" w:beforeAutospacing="1" w:after="100" w:afterAutospacing="1" w:line="240" w:lineRule="auto"/>
        <w:rPr>
          <w:rFonts w:ascii="Times New Roman" w:eastAsia="Times New Roman" w:hAnsi="Times New Roman" w:cs="Times New Roman"/>
          <w:sz w:val="24"/>
          <w:szCs w:val="24"/>
        </w:rPr>
      </w:pPr>
      <w:r w:rsidRPr="00346FE2">
        <w:rPr>
          <w:rFonts w:ascii="Times New Roman" w:eastAsia="Times New Roman" w:hAnsi="Times New Roman" w:cs="Times New Roman"/>
          <w:sz w:val="24"/>
          <w:szCs w:val="24"/>
        </w:rPr>
        <w:t>You already did this, but include it:</w:t>
      </w:r>
    </w:p>
    <w:p w:rsidR="00346FE2" w:rsidRPr="00346FE2" w:rsidRDefault="00346FE2" w:rsidP="00346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46FE2">
        <w:rPr>
          <w:rFonts w:ascii="Courier New" w:eastAsia="Times New Roman" w:hAnsi="Courier New" w:cs="Courier New"/>
          <w:sz w:val="20"/>
          <w:szCs w:val="20"/>
        </w:rPr>
        <w:t>df.isnull</w:t>
      </w:r>
      <w:proofErr w:type="spellEnd"/>
      <w:r w:rsidRPr="00346FE2">
        <w:rPr>
          <w:rFonts w:ascii="Courier New" w:eastAsia="Times New Roman" w:hAnsi="Courier New" w:cs="Courier New"/>
          <w:sz w:val="20"/>
          <w:szCs w:val="20"/>
        </w:rPr>
        <w:t>(</w:t>
      </w:r>
      <w:proofErr w:type="gramEnd"/>
      <w:r w:rsidRPr="00346FE2">
        <w:rPr>
          <w:rFonts w:ascii="Courier New" w:eastAsia="Times New Roman" w:hAnsi="Courier New" w:cs="Courier New"/>
          <w:sz w:val="20"/>
          <w:szCs w:val="20"/>
        </w:rPr>
        <w:t>).sum()</w:t>
      </w:r>
    </w:p>
    <w:p w:rsidR="00346FE2" w:rsidRPr="00346FE2" w:rsidRDefault="00346FE2" w:rsidP="00346FE2">
      <w:pPr>
        <w:spacing w:before="100" w:beforeAutospacing="1" w:after="100" w:afterAutospacing="1" w:line="240" w:lineRule="auto"/>
        <w:outlineLvl w:val="2"/>
        <w:rPr>
          <w:rFonts w:ascii="Times New Roman" w:eastAsia="Times New Roman" w:hAnsi="Times New Roman" w:cs="Times New Roman"/>
          <w:b/>
          <w:bCs/>
          <w:sz w:val="27"/>
          <w:szCs w:val="27"/>
        </w:rPr>
      </w:pPr>
      <w:r w:rsidRPr="00346FE2">
        <w:rPr>
          <w:rFonts w:ascii="Times New Roman" w:eastAsia="Times New Roman" w:hAnsi="Times New Roman" w:cs="Times New Roman"/>
          <w:b/>
          <w:bCs/>
          <w:sz w:val="27"/>
          <w:szCs w:val="27"/>
        </w:rPr>
        <w:t>Interpretation:</w:t>
      </w:r>
    </w:p>
    <w:p w:rsidR="00346FE2" w:rsidRPr="00346FE2" w:rsidRDefault="00346FE2" w:rsidP="00B40C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46FE2">
        <w:rPr>
          <w:rFonts w:ascii="Times New Roman" w:eastAsia="Times New Roman" w:hAnsi="Times New Roman" w:cs="Times New Roman"/>
          <w:sz w:val="24"/>
          <w:szCs w:val="24"/>
        </w:rPr>
        <w:t xml:space="preserve">Very few missing values → dataset is </w:t>
      </w:r>
      <w:r w:rsidRPr="00346FE2">
        <w:rPr>
          <w:rFonts w:ascii="Times New Roman" w:eastAsia="Times New Roman" w:hAnsi="Times New Roman" w:cs="Times New Roman"/>
          <w:b/>
          <w:bCs/>
          <w:sz w:val="24"/>
          <w:szCs w:val="24"/>
        </w:rPr>
        <w:t>complete</w:t>
      </w:r>
      <w:r w:rsidRPr="00346FE2">
        <w:rPr>
          <w:rFonts w:ascii="Times New Roman" w:eastAsia="Times New Roman" w:hAnsi="Times New Roman" w:cs="Times New Roman"/>
          <w:sz w:val="24"/>
          <w:szCs w:val="24"/>
        </w:rPr>
        <w:t xml:space="preserve"> </w:t>
      </w:r>
    </w:p>
    <w:p w:rsidR="00346FE2" w:rsidRPr="00346FE2" w:rsidRDefault="00B40C62" w:rsidP="00346F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46FE2" w:rsidRPr="00346FE2" w:rsidRDefault="00346FE2" w:rsidP="00346F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46FE2">
        <w:rPr>
          <w:rFonts w:ascii="Times New Roman" w:eastAsia="Times New Roman" w:hAnsi="Times New Roman" w:cs="Times New Roman"/>
          <w:b/>
          <w:bCs/>
          <w:kern w:val="36"/>
          <w:sz w:val="48"/>
          <w:szCs w:val="48"/>
        </w:rPr>
        <w:t>2. Check for Duplicates (Uniqueness)</w:t>
      </w:r>
    </w:p>
    <w:p w:rsidR="00346FE2" w:rsidRPr="00346FE2" w:rsidRDefault="00346FE2" w:rsidP="00346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46FE2">
        <w:rPr>
          <w:rFonts w:ascii="Courier New" w:eastAsia="Times New Roman" w:hAnsi="Courier New" w:cs="Courier New"/>
          <w:sz w:val="20"/>
          <w:szCs w:val="20"/>
        </w:rPr>
        <w:t>df.duplicated</w:t>
      </w:r>
      <w:proofErr w:type="spellEnd"/>
      <w:r w:rsidRPr="00346FE2">
        <w:rPr>
          <w:rFonts w:ascii="Courier New" w:eastAsia="Times New Roman" w:hAnsi="Courier New" w:cs="Courier New"/>
          <w:sz w:val="20"/>
          <w:szCs w:val="20"/>
        </w:rPr>
        <w:t>(</w:t>
      </w:r>
      <w:proofErr w:type="gramEnd"/>
      <w:r w:rsidRPr="00346FE2">
        <w:rPr>
          <w:rFonts w:ascii="Courier New" w:eastAsia="Times New Roman" w:hAnsi="Courier New" w:cs="Courier New"/>
          <w:sz w:val="20"/>
          <w:szCs w:val="20"/>
        </w:rPr>
        <w:t>subset=['symbol', 'date']).sum()</w:t>
      </w:r>
    </w:p>
    <w:p w:rsidR="00346FE2" w:rsidRPr="00346FE2" w:rsidRDefault="00346FE2" w:rsidP="00346FE2">
      <w:pPr>
        <w:spacing w:before="100" w:beforeAutospacing="1" w:after="100" w:afterAutospacing="1" w:line="240" w:lineRule="auto"/>
        <w:outlineLvl w:val="2"/>
        <w:rPr>
          <w:rFonts w:ascii="Times New Roman" w:eastAsia="Times New Roman" w:hAnsi="Times New Roman" w:cs="Times New Roman"/>
          <w:b/>
          <w:bCs/>
          <w:sz w:val="27"/>
          <w:szCs w:val="27"/>
        </w:rPr>
      </w:pPr>
      <w:r w:rsidRPr="00346FE2">
        <w:rPr>
          <w:rFonts w:ascii="Times New Roman" w:eastAsia="Times New Roman" w:hAnsi="Times New Roman" w:cs="Times New Roman"/>
          <w:b/>
          <w:bCs/>
          <w:sz w:val="27"/>
          <w:szCs w:val="27"/>
        </w:rPr>
        <w:t xml:space="preserve"> Interpretation:</w:t>
      </w:r>
    </w:p>
    <w:p w:rsidR="00346FE2" w:rsidRPr="00346FE2" w:rsidRDefault="00346FE2" w:rsidP="00B40C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46FE2">
        <w:rPr>
          <w:rFonts w:ascii="Times New Roman" w:eastAsia="Times New Roman" w:hAnsi="Times New Roman" w:cs="Times New Roman"/>
          <w:sz w:val="24"/>
          <w:szCs w:val="24"/>
        </w:rPr>
        <w:t xml:space="preserve">Result = 0 → each stock-date is unique </w:t>
      </w:r>
      <w:r w:rsidRPr="00346FE2">
        <w:rPr>
          <w:rFonts w:ascii="Segoe UI Symbol" w:eastAsia="Times New Roman" w:hAnsi="Segoe UI Symbol" w:cs="Segoe UI Symbol"/>
          <w:sz w:val="24"/>
          <w:szCs w:val="24"/>
        </w:rPr>
        <w:t>✔️</w:t>
      </w:r>
      <w:r w:rsidRPr="00346FE2">
        <w:rPr>
          <w:rFonts w:ascii="Times New Roman" w:eastAsia="Times New Roman" w:hAnsi="Times New Roman" w:cs="Times New Roman"/>
          <w:sz w:val="24"/>
          <w:szCs w:val="24"/>
        </w:rPr>
        <w:t xml:space="preserve"> </w:t>
      </w:r>
    </w:p>
    <w:p w:rsidR="00346FE2" w:rsidRPr="00346FE2" w:rsidRDefault="00B40C62" w:rsidP="00346F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46FE2" w:rsidRPr="00346FE2" w:rsidRDefault="00346FE2" w:rsidP="00346F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46FE2">
        <w:rPr>
          <w:rFonts w:ascii="Times New Roman" w:eastAsia="Times New Roman" w:hAnsi="Times New Roman" w:cs="Times New Roman"/>
          <w:b/>
          <w:bCs/>
          <w:kern w:val="36"/>
          <w:sz w:val="48"/>
          <w:szCs w:val="48"/>
        </w:rPr>
        <w:t xml:space="preserve"> 3. Logical Consistency Checks (VERY </w:t>
      </w:r>
      <w:proofErr w:type="gramStart"/>
      <w:r w:rsidRPr="00346FE2">
        <w:rPr>
          <w:rFonts w:ascii="Times New Roman" w:eastAsia="Times New Roman" w:hAnsi="Times New Roman" w:cs="Times New Roman"/>
          <w:b/>
          <w:bCs/>
          <w:kern w:val="36"/>
          <w:sz w:val="48"/>
          <w:szCs w:val="48"/>
        </w:rPr>
        <w:t>IMPORTANT )</w:t>
      </w:r>
      <w:proofErr w:type="gramEnd"/>
    </w:p>
    <w:p w:rsidR="00346FE2" w:rsidRPr="00346FE2" w:rsidRDefault="00B40C62" w:rsidP="00346F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46FE2" w:rsidRPr="00346FE2" w:rsidRDefault="00346FE2" w:rsidP="00346FE2">
      <w:pPr>
        <w:spacing w:before="100" w:beforeAutospacing="1" w:after="100" w:afterAutospacing="1" w:line="240" w:lineRule="auto"/>
        <w:outlineLvl w:val="1"/>
        <w:rPr>
          <w:rFonts w:ascii="Times New Roman" w:eastAsia="Times New Roman" w:hAnsi="Times New Roman" w:cs="Times New Roman"/>
          <w:b/>
          <w:bCs/>
          <w:sz w:val="36"/>
          <w:szCs w:val="36"/>
        </w:rPr>
      </w:pPr>
      <w:r w:rsidRPr="00346FE2">
        <w:rPr>
          <w:rFonts w:ascii="Times New Roman" w:eastAsia="Times New Roman" w:hAnsi="Times New Roman" w:cs="Times New Roman"/>
          <w:b/>
          <w:bCs/>
          <w:sz w:val="36"/>
          <w:szCs w:val="36"/>
        </w:rPr>
        <w:t>Rule 1: High ≥ Low</w:t>
      </w:r>
    </w:p>
    <w:p w:rsidR="00346FE2" w:rsidRPr="00346FE2" w:rsidRDefault="00346FE2" w:rsidP="00346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46FE2">
        <w:rPr>
          <w:rFonts w:ascii="Courier New" w:eastAsia="Times New Roman" w:hAnsi="Courier New" w:cs="Courier New"/>
          <w:sz w:val="20"/>
          <w:szCs w:val="20"/>
        </w:rPr>
        <w:lastRenderedPageBreak/>
        <w:t>df</w:t>
      </w:r>
      <w:proofErr w:type="spellEnd"/>
      <w:r w:rsidRPr="00346FE2">
        <w:rPr>
          <w:rFonts w:ascii="Courier New" w:eastAsia="Times New Roman" w:hAnsi="Courier New" w:cs="Courier New"/>
          <w:sz w:val="20"/>
          <w:szCs w:val="20"/>
        </w:rPr>
        <w:t>[</w:t>
      </w:r>
      <w:proofErr w:type="spellStart"/>
      <w:r w:rsidRPr="00346FE2">
        <w:rPr>
          <w:rFonts w:ascii="Courier New" w:eastAsia="Times New Roman" w:hAnsi="Courier New" w:cs="Courier New"/>
          <w:sz w:val="20"/>
          <w:szCs w:val="20"/>
        </w:rPr>
        <w:t>df</w:t>
      </w:r>
      <w:proofErr w:type="spellEnd"/>
      <w:r w:rsidRPr="00346FE2">
        <w:rPr>
          <w:rFonts w:ascii="Courier New" w:eastAsia="Times New Roman" w:hAnsi="Courier New" w:cs="Courier New"/>
          <w:sz w:val="20"/>
          <w:szCs w:val="20"/>
        </w:rPr>
        <w:t xml:space="preserve">['high'] &lt; </w:t>
      </w:r>
      <w:proofErr w:type="spellStart"/>
      <w:r w:rsidRPr="00346FE2">
        <w:rPr>
          <w:rFonts w:ascii="Courier New" w:eastAsia="Times New Roman" w:hAnsi="Courier New" w:cs="Courier New"/>
          <w:sz w:val="20"/>
          <w:szCs w:val="20"/>
        </w:rPr>
        <w:t>df</w:t>
      </w:r>
      <w:proofErr w:type="spellEnd"/>
      <w:r w:rsidRPr="00346FE2">
        <w:rPr>
          <w:rFonts w:ascii="Courier New" w:eastAsia="Times New Roman" w:hAnsi="Courier New" w:cs="Courier New"/>
          <w:sz w:val="20"/>
          <w:szCs w:val="20"/>
        </w:rPr>
        <w:t>['low']]</w:t>
      </w:r>
    </w:p>
    <w:p w:rsidR="00346FE2" w:rsidRDefault="00346FE2">
      <w:pPr>
        <w:rPr>
          <w:rFonts w:ascii="Segoe UI Symbol" w:eastAsia="Times New Roman" w:hAnsi="Segoe UI Symbol" w:cs="Segoe UI Symbol"/>
          <w:sz w:val="24"/>
          <w:szCs w:val="24"/>
        </w:rPr>
      </w:pPr>
    </w:p>
    <w:p w:rsidR="00346FE2" w:rsidRPr="00346FE2" w:rsidRDefault="00346FE2">
      <w:pPr>
        <w:rPr>
          <w:rFonts w:ascii="Segoe UI Symbol" w:eastAsia="Times New Roman" w:hAnsi="Segoe UI Symbol" w:cs="Segoe UI Symbol"/>
          <w:b/>
          <w:sz w:val="24"/>
          <w:szCs w:val="24"/>
        </w:rPr>
      </w:pPr>
      <w:r w:rsidRPr="00346FE2">
        <w:rPr>
          <w:rFonts w:ascii="Segoe UI Symbol" w:eastAsia="Times New Roman" w:hAnsi="Segoe UI Symbol" w:cs="Segoe UI Symbol"/>
          <w:b/>
          <w:sz w:val="24"/>
          <w:szCs w:val="24"/>
        </w:rPr>
        <w:t>problem found</w:t>
      </w:r>
      <w:r>
        <w:rPr>
          <w:rFonts w:ascii="Segoe UI Symbol" w:eastAsia="Times New Roman" w:hAnsi="Segoe UI Symbol" w:cs="Segoe UI Symbol"/>
          <w:b/>
          <w:sz w:val="24"/>
          <w:szCs w:val="24"/>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22"/>
        <w:gridCol w:w="658"/>
        <w:gridCol w:w="1263"/>
        <w:gridCol w:w="715"/>
        <w:gridCol w:w="823"/>
        <w:gridCol w:w="715"/>
        <w:gridCol w:w="940"/>
        <w:gridCol w:w="995"/>
      </w:tblGrid>
      <w:tr w:rsidR="00346FE2" w:rsidRPr="00346FE2" w:rsidTr="00346FE2">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346FE2" w:rsidRPr="00346FE2" w:rsidRDefault="00346FE2" w:rsidP="00346FE2">
            <w:pPr>
              <w:spacing w:after="0" w:line="240" w:lineRule="auto"/>
              <w:jc w:val="right"/>
              <w:rPr>
                <w:rFonts w:ascii="Segoe UI" w:eastAsia="Times New Roman" w:hAnsi="Segoe UI" w:cs="Segoe UI"/>
                <w:b/>
                <w:bCs/>
                <w:sz w:val="20"/>
                <w:szCs w:val="20"/>
              </w:rPr>
            </w:pPr>
            <w:r w:rsidRPr="00346FE2">
              <w:rPr>
                <w:rFonts w:ascii="Segoe UI" w:eastAsia="Times New Roman" w:hAnsi="Segoe UI" w:cs="Segoe UI"/>
                <w:b/>
                <w:bCs/>
                <w:sz w:val="20"/>
                <w:szCs w:val="20"/>
              </w:rPr>
              <w:br/>
              <w:t>symbol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346FE2" w:rsidRPr="00346FE2" w:rsidRDefault="00346FE2" w:rsidP="00346FE2">
            <w:pPr>
              <w:spacing w:after="0" w:line="240" w:lineRule="auto"/>
              <w:jc w:val="right"/>
              <w:rPr>
                <w:rFonts w:ascii="Segoe UI" w:eastAsia="Times New Roman" w:hAnsi="Segoe UI" w:cs="Segoe UI"/>
                <w:b/>
                <w:bCs/>
                <w:sz w:val="20"/>
                <w:szCs w:val="20"/>
              </w:rPr>
            </w:pPr>
            <w:r w:rsidRPr="00346FE2">
              <w:rPr>
                <w:rFonts w:ascii="Segoe UI" w:eastAsia="Times New Roman" w:hAnsi="Segoe UI" w:cs="Segoe UI"/>
                <w:b/>
                <w:bCs/>
                <w:sz w:val="20"/>
                <w:szCs w:val="20"/>
              </w:rPr>
              <w:t>date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346FE2" w:rsidRPr="00346FE2" w:rsidRDefault="00346FE2" w:rsidP="00346FE2">
            <w:pPr>
              <w:spacing w:after="0" w:line="240" w:lineRule="auto"/>
              <w:jc w:val="right"/>
              <w:rPr>
                <w:rFonts w:ascii="Segoe UI" w:eastAsia="Times New Roman" w:hAnsi="Segoe UI" w:cs="Segoe UI"/>
                <w:b/>
                <w:bCs/>
                <w:sz w:val="20"/>
                <w:szCs w:val="20"/>
              </w:rPr>
            </w:pPr>
            <w:r w:rsidRPr="00346FE2">
              <w:rPr>
                <w:rFonts w:ascii="Segoe UI" w:eastAsia="Times New Roman" w:hAnsi="Segoe UI" w:cs="Segoe UI"/>
                <w:b/>
                <w:bCs/>
                <w:sz w:val="20"/>
                <w:szCs w:val="20"/>
              </w:rPr>
              <w:t>open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346FE2" w:rsidRPr="00346FE2" w:rsidRDefault="00346FE2" w:rsidP="00346FE2">
            <w:pPr>
              <w:spacing w:after="0" w:line="240" w:lineRule="auto"/>
              <w:jc w:val="right"/>
              <w:rPr>
                <w:rFonts w:ascii="Segoe UI" w:eastAsia="Times New Roman" w:hAnsi="Segoe UI" w:cs="Segoe UI"/>
                <w:b/>
                <w:bCs/>
                <w:sz w:val="20"/>
                <w:szCs w:val="20"/>
              </w:rPr>
            </w:pPr>
            <w:r w:rsidRPr="00346FE2">
              <w:rPr>
                <w:rFonts w:ascii="Segoe UI" w:eastAsia="Times New Roman" w:hAnsi="Segoe UI" w:cs="Segoe UI"/>
                <w:b/>
                <w:bCs/>
                <w:sz w:val="20"/>
                <w:szCs w:val="20"/>
              </w:rPr>
              <w:t>high</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346FE2" w:rsidRPr="00346FE2" w:rsidRDefault="00346FE2" w:rsidP="00346FE2">
            <w:pPr>
              <w:spacing w:after="0" w:line="240" w:lineRule="auto"/>
              <w:jc w:val="right"/>
              <w:rPr>
                <w:rFonts w:ascii="Segoe UI" w:eastAsia="Times New Roman" w:hAnsi="Segoe UI" w:cs="Segoe UI"/>
                <w:b/>
                <w:bCs/>
                <w:sz w:val="20"/>
                <w:szCs w:val="20"/>
              </w:rPr>
            </w:pPr>
            <w:r w:rsidRPr="00346FE2">
              <w:rPr>
                <w:rFonts w:ascii="Segoe UI" w:eastAsia="Times New Roman" w:hAnsi="Segoe UI" w:cs="Segoe UI"/>
                <w:b/>
                <w:bCs/>
                <w:sz w:val="20"/>
                <w:szCs w:val="20"/>
              </w:rPr>
              <w:t>low</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346FE2" w:rsidRPr="00346FE2" w:rsidRDefault="00346FE2" w:rsidP="00346FE2">
            <w:pPr>
              <w:spacing w:after="0" w:line="240" w:lineRule="auto"/>
              <w:jc w:val="right"/>
              <w:rPr>
                <w:rFonts w:ascii="Segoe UI" w:eastAsia="Times New Roman" w:hAnsi="Segoe UI" w:cs="Segoe UI"/>
                <w:b/>
                <w:bCs/>
                <w:sz w:val="20"/>
                <w:szCs w:val="20"/>
              </w:rPr>
            </w:pPr>
            <w:r w:rsidRPr="00346FE2">
              <w:rPr>
                <w:rFonts w:ascii="Segoe UI" w:eastAsia="Times New Roman" w:hAnsi="Segoe UI" w:cs="Segoe UI"/>
                <w:b/>
                <w:bCs/>
                <w:sz w:val="20"/>
                <w:szCs w:val="20"/>
              </w:rPr>
              <w:t>close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346FE2" w:rsidRPr="00346FE2" w:rsidRDefault="00346FE2" w:rsidP="00346FE2">
            <w:pPr>
              <w:spacing w:after="0" w:line="240" w:lineRule="auto"/>
              <w:jc w:val="right"/>
              <w:rPr>
                <w:rFonts w:ascii="Segoe UI" w:eastAsia="Times New Roman" w:hAnsi="Segoe UI" w:cs="Segoe UI"/>
                <w:b/>
                <w:bCs/>
                <w:sz w:val="20"/>
                <w:szCs w:val="20"/>
              </w:rPr>
            </w:pPr>
            <w:r w:rsidRPr="00346FE2">
              <w:rPr>
                <w:rFonts w:ascii="Segoe UI" w:eastAsia="Times New Roman" w:hAnsi="Segoe UI" w:cs="Segoe UI"/>
                <w:b/>
                <w:bCs/>
                <w:sz w:val="20"/>
                <w:szCs w:val="20"/>
              </w:rPr>
              <w:t>volume</w:t>
            </w:r>
          </w:p>
        </w:tc>
      </w:tr>
      <w:tr w:rsidR="00346FE2" w:rsidRPr="00346FE2" w:rsidTr="00346FE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346FE2" w:rsidRPr="00346FE2" w:rsidRDefault="00346FE2" w:rsidP="00346FE2">
            <w:pPr>
              <w:spacing w:after="0" w:line="240" w:lineRule="auto"/>
              <w:jc w:val="right"/>
              <w:rPr>
                <w:rFonts w:ascii="Segoe UI" w:eastAsia="Times New Roman" w:hAnsi="Segoe UI" w:cs="Segoe UI"/>
                <w:b/>
                <w:bCs/>
                <w:sz w:val="20"/>
                <w:szCs w:val="20"/>
              </w:rPr>
            </w:pPr>
            <w:r w:rsidRPr="00346FE2">
              <w:rPr>
                <w:rFonts w:ascii="Segoe UI" w:eastAsia="Times New Roman" w:hAnsi="Segoe UI" w:cs="Segoe UI"/>
                <w:b/>
                <w:bCs/>
                <w:sz w:val="20"/>
                <w:szCs w:val="20"/>
              </w:rPr>
              <w:t>45501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346FE2" w:rsidRPr="00346FE2" w:rsidRDefault="00346FE2" w:rsidP="00346FE2">
            <w:pPr>
              <w:spacing w:after="0" w:line="240" w:lineRule="auto"/>
              <w:jc w:val="right"/>
              <w:rPr>
                <w:rFonts w:ascii="Segoe UI" w:eastAsia="Times New Roman" w:hAnsi="Segoe UI" w:cs="Segoe UI"/>
                <w:sz w:val="20"/>
                <w:szCs w:val="20"/>
              </w:rPr>
            </w:pPr>
            <w:r w:rsidRPr="00346FE2">
              <w:rPr>
                <w:rFonts w:ascii="Segoe UI" w:eastAsia="Times New Roman" w:hAnsi="Segoe UI" w:cs="Segoe UI"/>
                <w:sz w:val="20"/>
                <w:szCs w:val="20"/>
              </w:rPr>
              <w:t>AOS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346FE2" w:rsidRPr="00346FE2" w:rsidRDefault="00346FE2" w:rsidP="00346FE2">
            <w:pPr>
              <w:spacing w:after="0" w:line="240" w:lineRule="auto"/>
              <w:jc w:val="right"/>
              <w:rPr>
                <w:rFonts w:ascii="Segoe UI" w:eastAsia="Times New Roman" w:hAnsi="Segoe UI" w:cs="Segoe UI"/>
                <w:sz w:val="20"/>
                <w:szCs w:val="20"/>
              </w:rPr>
            </w:pPr>
            <w:r w:rsidRPr="00346FE2">
              <w:rPr>
                <w:rFonts w:ascii="Segoe UI" w:eastAsia="Times New Roman" w:hAnsi="Segoe UI" w:cs="Segoe UI"/>
                <w:sz w:val="20"/>
                <w:szCs w:val="20"/>
              </w:rPr>
              <w:t>2014-05-19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346FE2" w:rsidRPr="00346FE2" w:rsidRDefault="00346FE2" w:rsidP="00346FE2">
            <w:pPr>
              <w:spacing w:after="0" w:line="240" w:lineRule="auto"/>
              <w:jc w:val="right"/>
              <w:rPr>
                <w:rFonts w:ascii="Segoe UI" w:eastAsia="Times New Roman" w:hAnsi="Segoe UI" w:cs="Segoe UI"/>
                <w:sz w:val="20"/>
                <w:szCs w:val="20"/>
              </w:rPr>
            </w:pPr>
            <w:r w:rsidRPr="00346FE2">
              <w:rPr>
                <w:rFonts w:ascii="Segoe UI" w:eastAsia="Times New Roman" w:hAnsi="Segoe UI" w:cs="Segoe UI"/>
                <w:sz w:val="20"/>
                <w:szCs w:val="20"/>
              </w:rPr>
              <w:t>23.89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346FE2" w:rsidRPr="00346FE2" w:rsidRDefault="00346FE2" w:rsidP="00346FE2">
            <w:pPr>
              <w:spacing w:after="0" w:line="240" w:lineRule="auto"/>
              <w:jc w:val="right"/>
              <w:rPr>
                <w:rFonts w:ascii="Segoe UI" w:eastAsia="Times New Roman" w:hAnsi="Segoe UI" w:cs="Segoe UI"/>
                <w:sz w:val="20"/>
                <w:szCs w:val="20"/>
              </w:rPr>
            </w:pPr>
            <w:r w:rsidRPr="00346FE2">
              <w:rPr>
                <w:rFonts w:ascii="Segoe UI" w:eastAsia="Times New Roman" w:hAnsi="Segoe UI" w:cs="Segoe UI"/>
                <w:sz w:val="20"/>
                <w:szCs w:val="20"/>
              </w:rPr>
              <w:t>23.595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346FE2" w:rsidRPr="00346FE2" w:rsidRDefault="00346FE2" w:rsidP="00346FE2">
            <w:pPr>
              <w:spacing w:after="0" w:line="240" w:lineRule="auto"/>
              <w:jc w:val="right"/>
              <w:rPr>
                <w:rFonts w:ascii="Segoe UI" w:eastAsia="Times New Roman" w:hAnsi="Segoe UI" w:cs="Segoe UI"/>
                <w:sz w:val="20"/>
                <w:szCs w:val="20"/>
              </w:rPr>
            </w:pPr>
            <w:r w:rsidRPr="00346FE2">
              <w:rPr>
                <w:rFonts w:ascii="Segoe UI" w:eastAsia="Times New Roman" w:hAnsi="Segoe UI" w:cs="Segoe UI"/>
                <w:sz w:val="20"/>
                <w:szCs w:val="20"/>
              </w:rPr>
              <w:t>23.85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346FE2" w:rsidRPr="00346FE2" w:rsidRDefault="00346FE2" w:rsidP="00346FE2">
            <w:pPr>
              <w:spacing w:after="0" w:line="240" w:lineRule="auto"/>
              <w:jc w:val="right"/>
              <w:rPr>
                <w:rFonts w:ascii="Segoe UI" w:eastAsia="Times New Roman" w:hAnsi="Segoe UI" w:cs="Segoe UI"/>
                <w:sz w:val="20"/>
                <w:szCs w:val="20"/>
              </w:rPr>
            </w:pPr>
            <w:r w:rsidRPr="00346FE2">
              <w:rPr>
                <w:rFonts w:ascii="Segoe UI" w:eastAsia="Times New Roman" w:hAnsi="Segoe UI" w:cs="Segoe UI"/>
                <w:sz w:val="20"/>
                <w:szCs w:val="20"/>
              </w:rPr>
              <w:t>24.445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346FE2" w:rsidRPr="00346FE2" w:rsidRDefault="00346FE2" w:rsidP="00346FE2">
            <w:pPr>
              <w:spacing w:after="0" w:line="240" w:lineRule="auto"/>
              <w:jc w:val="right"/>
              <w:rPr>
                <w:rFonts w:ascii="Segoe UI" w:eastAsia="Times New Roman" w:hAnsi="Segoe UI" w:cs="Segoe UI"/>
                <w:sz w:val="20"/>
                <w:szCs w:val="20"/>
              </w:rPr>
            </w:pPr>
            <w:r w:rsidRPr="00346FE2">
              <w:rPr>
                <w:rFonts w:ascii="Segoe UI" w:eastAsia="Times New Roman" w:hAnsi="Segoe UI" w:cs="Segoe UI"/>
                <w:sz w:val="20"/>
                <w:szCs w:val="20"/>
              </w:rPr>
              <w:t>1944854</w:t>
            </w:r>
          </w:p>
        </w:tc>
      </w:tr>
    </w:tbl>
    <w:p w:rsidR="00346FE2" w:rsidRPr="00346FE2" w:rsidRDefault="00346FE2">
      <w:pPr>
        <w:rPr>
          <w:rFonts w:ascii="Segoe UI Symbol" w:eastAsia="Times New Roman" w:hAnsi="Segoe UI Symbol" w:cs="Segoe UI Symbol"/>
          <w:b/>
          <w:sz w:val="24"/>
          <w:szCs w:val="24"/>
        </w:rPr>
      </w:pPr>
    </w:p>
    <w:p w:rsidR="00346FE2" w:rsidRPr="00346FE2" w:rsidRDefault="00346FE2" w:rsidP="00346FE2">
      <w:pPr>
        <w:rPr>
          <w:sz w:val="24"/>
          <w:szCs w:val="24"/>
        </w:rPr>
      </w:pPr>
      <w:r w:rsidRPr="00346FE2">
        <w:rPr>
          <w:sz w:val="24"/>
          <w:szCs w:val="24"/>
        </w:rPr>
        <w:t xml:space="preserve">Symbol: AOS  </w:t>
      </w:r>
    </w:p>
    <w:p w:rsidR="00346FE2" w:rsidRPr="00346FE2" w:rsidRDefault="00346FE2" w:rsidP="00346FE2">
      <w:pPr>
        <w:rPr>
          <w:sz w:val="24"/>
          <w:szCs w:val="24"/>
        </w:rPr>
      </w:pPr>
      <w:r w:rsidRPr="00346FE2">
        <w:rPr>
          <w:sz w:val="24"/>
          <w:szCs w:val="24"/>
        </w:rPr>
        <w:t xml:space="preserve">Date: 2014-05-19  </w:t>
      </w:r>
    </w:p>
    <w:p w:rsidR="00346FE2" w:rsidRPr="00346FE2" w:rsidRDefault="00346FE2" w:rsidP="00346FE2">
      <w:pPr>
        <w:rPr>
          <w:sz w:val="24"/>
          <w:szCs w:val="24"/>
        </w:rPr>
      </w:pPr>
      <w:r w:rsidRPr="00346FE2">
        <w:rPr>
          <w:sz w:val="24"/>
          <w:szCs w:val="24"/>
        </w:rPr>
        <w:t xml:space="preserve">Open: 23.89  </w:t>
      </w:r>
    </w:p>
    <w:p w:rsidR="00346FE2" w:rsidRPr="00346FE2" w:rsidRDefault="00346FE2" w:rsidP="00346FE2">
      <w:pPr>
        <w:rPr>
          <w:sz w:val="24"/>
          <w:szCs w:val="24"/>
        </w:rPr>
      </w:pPr>
      <w:r w:rsidRPr="00346FE2">
        <w:rPr>
          <w:sz w:val="24"/>
          <w:szCs w:val="24"/>
        </w:rPr>
        <w:t xml:space="preserve">High: 23.595  </w:t>
      </w:r>
    </w:p>
    <w:p w:rsidR="00346FE2" w:rsidRPr="00346FE2" w:rsidRDefault="00346FE2" w:rsidP="00346FE2">
      <w:pPr>
        <w:rPr>
          <w:sz w:val="24"/>
          <w:szCs w:val="24"/>
        </w:rPr>
      </w:pPr>
      <w:r w:rsidRPr="00346FE2">
        <w:rPr>
          <w:sz w:val="24"/>
          <w:szCs w:val="24"/>
        </w:rPr>
        <w:t xml:space="preserve">Low: 23.85  </w:t>
      </w:r>
    </w:p>
    <w:p w:rsidR="00346FE2" w:rsidRPr="00346FE2" w:rsidRDefault="00346FE2" w:rsidP="00346FE2">
      <w:pPr>
        <w:rPr>
          <w:sz w:val="24"/>
          <w:szCs w:val="24"/>
        </w:rPr>
      </w:pPr>
      <w:r w:rsidRPr="00346FE2">
        <w:rPr>
          <w:sz w:val="24"/>
          <w:szCs w:val="24"/>
        </w:rPr>
        <w:t xml:space="preserve">Close: 24.445  </w:t>
      </w:r>
    </w:p>
    <w:p w:rsidR="00346FE2" w:rsidRDefault="00346FE2" w:rsidP="00346FE2">
      <w:pPr>
        <w:rPr>
          <w:sz w:val="24"/>
          <w:szCs w:val="24"/>
        </w:rPr>
      </w:pPr>
      <w:r w:rsidRPr="00346FE2">
        <w:rPr>
          <w:sz w:val="24"/>
          <w:szCs w:val="24"/>
        </w:rPr>
        <w:t xml:space="preserve">Volume: 1944854  </w:t>
      </w:r>
    </w:p>
    <w:p w:rsidR="00346FE2" w:rsidRPr="00346FE2" w:rsidRDefault="00346FE2" w:rsidP="00346F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46FE2">
        <w:rPr>
          <w:rFonts w:ascii="Times New Roman" w:eastAsia="Times New Roman" w:hAnsi="Times New Roman" w:cs="Times New Roman"/>
          <w:b/>
          <w:bCs/>
          <w:kern w:val="36"/>
          <w:sz w:val="48"/>
          <w:szCs w:val="48"/>
        </w:rPr>
        <w:t xml:space="preserve"> What’s Wrong Here?</w:t>
      </w:r>
    </w:p>
    <w:p w:rsidR="00346FE2" w:rsidRPr="00346FE2" w:rsidRDefault="00346FE2" w:rsidP="00346FE2">
      <w:pPr>
        <w:spacing w:before="100" w:beforeAutospacing="1" w:after="100" w:afterAutospacing="1" w:line="240" w:lineRule="auto"/>
        <w:outlineLvl w:val="2"/>
        <w:rPr>
          <w:rFonts w:ascii="Times New Roman" w:eastAsia="Times New Roman" w:hAnsi="Times New Roman" w:cs="Times New Roman"/>
          <w:b/>
          <w:bCs/>
          <w:sz w:val="27"/>
          <w:szCs w:val="27"/>
        </w:rPr>
      </w:pPr>
      <w:r w:rsidRPr="00346FE2">
        <w:rPr>
          <w:rFonts w:ascii="Times New Roman" w:eastAsia="Times New Roman" w:hAnsi="Times New Roman" w:cs="Times New Roman"/>
          <w:b/>
          <w:bCs/>
          <w:sz w:val="27"/>
          <w:szCs w:val="27"/>
        </w:rPr>
        <w:t>1. High &lt; Low</w:t>
      </w:r>
    </w:p>
    <w:p w:rsidR="00346FE2" w:rsidRPr="00346FE2" w:rsidRDefault="00346FE2" w:rsidP="00B40C6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46FE2">
        <w:rPr>
          <w:rFonts w:ascii="Times New Roman" w:eastAsia="Times New Roman" w:hAnsi="Times New Roman" w:cs="Times New Roman"/>
          <w:sz w:val="24"/>
          <w:szCs w:val="24"/>
        </w:rPr>
        <w:t xml:space="preserve">High = </w:t>
      </w:r>
      <w:r w:rsidRPr="00346FE2">
        <w:rPr>
          <w:rFonts w:ascii="Times New Roman" w:eastAsia="Times New Roman" w:hAnsi="Times New Roman" w:cs="Times New Roman"/>
          <w:b/>
          <w:bCs/>
          <w:sz w:val="24"/>
          <w:szCs w:val="24"/>
        </w:rPr>
        <w:t>23.595</w:t>
      </w:r>
      <w:r w:rsidRPr="00346FE2">
        <w:rPr>
          <w:rFonts w:ascii="Times New Roman" w:eastAsia="Times New Roman" w:hAnsi="Times New Roman" w:cs="Times New Roman"/>
          <w:sz w:val="24"/>
          <w:szCs w:val="24"/>
        </w:rPr>
        <w:t xml:space="preserve"> </w:t>
      </w:r>
    </w:p>
    <w:p w:rsidR="00346FE2" w:rsidRPr="00346FE2" w:rsidRDefault="00346FE2" w:rsidP="00B40C6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46FE2">
        <w:rPr>
          <w:rFonts w:ascii="Times New Roman" w:eastAsia="Times New Roman" w:hAnsi="Times New Roman" w:cs="Times New Roman"/>
          <w:sz w:val="24"/>
          <w:szCs w:val="24"/>
        </w:rPr>
        <w:t xml:space="preserve">Low = </w:t>
      </w:r>
      <w:r w:rsidRPr="00346FE2">
        <w:rPr>
          <w:rFonts w:ascii="Times New Roman" w:eastAsia="Times New Roman" w:hAnsi="Times New Roman" w:cs="Times New Roman"/>
          <w:b/>
          <w:bCs/>
          <w:sz w:val="24"/>
          <w:szCs w:val="24"/>
        </w:rPr>
        <w:t>23.85</w:t>
      </w:r>
      <w:r w:rsidRPr="00346FE2">
        <w:rPr>
          <w:rFonts w:ascii="Times New Roman" w:eastAsia="Times New Roman" w:hAnsi="Times New Roman" w:cs="Times New Roman"/>
          <w:sz w:val="24"/>
          <w:szCs w:val="24"/>
        </w:rPr>
        <w:t xml:space="preserve"> </w:t>
      </w:r>
    </w:p>
    <w:p w:rsidR="00346FE2" w:rsidRPr="00346FE2" w:rsidRDefault="00346FE2" w:rsidP="00346FE2">
      <w:pPr>
        <w:spacing w:before="100" w:beforeAutospacing="1" w:after="100" w:afterAutospacing="1" w:line="240" w:lineRule="auto"/>
        <w:rPr>
          <w:rFonts w:ascii="Times New Roman" w:eastAsia="Times New Roman" w:hAnsi="Times New Roman" w:cs="Times New Roman"/>
          <w:sz w:val="24"/>
          <w:szCs w:val="24"/>
        </w:rPr>
      </w:pPr>
      <w:r w:rsidRPr="00346FE2">
        <w:rPr>
          <w:rFonts w:ascii="Times New Roman" w:eastAsia="Times New Roman" w:hAnsi="Times New Roman" w:cs="Times New Roman"/>
          <w:sz w:val="24"/>
          <w:szCs w:val="24"/>
        </w:rPr>
        <w:t xml:space="preserve"> This is </w:t>
      </w:r>
      <w:r w:rsidRPr="00346FE2">
        <w:rPr>
          <w:rFonts w:ascii="Times New Roman" w:eastAsia="Times New Roman" w:hAnsi="Times New Roman" w:cs="Times New Roman"/>
          <w:b/>
          <w:bCs/>
          <w:sz w:val="24"/>
          <w:szCs w:val="24"/>
        </w:rPr>
        <w:t>impossible</w:t>
      </w:r>
      <w:r w:rsidRPr="00346FE2">
        <w:rPr>
          <w:rFonts w:ascii="Times New Roman" w:eastAsia="Times New Roman" w:hAnsi="Times New Roman" w:cs="Times New Roman"/>
          <w:sz w:val="24"/>
          <w:szCs w:val="24"/>
        </w:rPr>
        <w:br/>
        <w:t xml:space="preserve"> High should ALWAYS be ≥ Low</w:t>
      </w:r>
    </w:p>
    <w:p w:rsidR="00346FE2" w:rsidRPr="00346FE2" w:rsidRDefault="00346FE2" w:rsidP="00346FE2">
      <w:pPr>
        <w:spacing w:after="0" w:line="240" w:lineRule="auto"/>
        <w:rPr>
          <w:rFonts w:ascii="Times New Roman" w:eastAsia="Times New Roman" w:hAnsi="Times New Roman" w:cs="Times New Roman"/>
          <w:sz w:val="24"/>
          <w:szCs w:val="24"/>
        </w:rPr>
      </w:pPr>
    </w:p>
    <w:p w:rsidR="00346FE2" w:rsidRPr="00346FE2" w:rsidRDefault="00346FE2" w:rsidP="00346FE2">
      <w:pPr>
        <w:spacing w:before="100" w:beforeAutospacing="1" w:after="100" w:afterAutospacing="1" w:line="240" w:lineRule="auto"/>
        <w:outlineLvl w:val="2"/>
        <w:rPr>
          <w:rFonts w:ascii="Times New Roman" w:eastAsia="Times New Roman" w:hAnsi="Times New Roman" w:cs="Times New Roman"/>
          <w:b/>
          <w:bCs/>
          <w:sz w:val="27"/>
          <w:szCs w:val="27"/>
        </w:rPr>
      </w:pPr>
      <w:r w:rsidRPr="00346FE2">
        <w:rPr>
          <w:rFonts w:ascii="Times New Roman" w:eastAsia="Times New Roman" w:hAnsi="Times New Roman" w:cs="Times New Roman"/>
          <w:b/>
          <w:bCs/>
          <w:sz w:val="27"/>
          <w:szCs w:val="27"/>
        </w:rPr>
        <w:t>2. Close &gt; High</w:t>
      </w:r>
    </w:p>
    <w:p w:rsidR="00346FE2" w:rsidRPr="00346FE2" w:rsidRDefault="00346FE2" w:rsidP="00B40C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46FE2">
        <w:rPr>
          <w:rFonts w:ascii="Times New Roman" w:eastAsia="Times New Roman" w:hAnsi="Times New Roman" w:cs="Times New Roman"/>
          <w:sz w:val="24"/>
          <w:szCs w:val="24"/>
        </w:rPr>
        <w:t xml:space="preserve">Close = </w:t>
      </w:r>
      <w:r w:rsidRPr="00346FE2">
        <w:rPr>
          <w:rFonts w:ascii="Times New Roman" w:eastAsia="Times New Roman" w:hAnsi="Times New Roman" w:cs="Times New Roman"/>
          <w:b/>
          <w:bCs/>
          <w:sz w:val="24"/>
          <w:szCs w:val="24"/>
        </w:rPr>
        <w:t>24.445</w:t>
      </w:r>
      <w:r w:rsidRPr="00346FE2">
        <w:rPr>
          <w:rFonts w:ascii="Times New Roman" w:eastAsia="Times New Roman" w:hAnsi="Times New Roman" w:cs="Times New Roman"/>
          <w:sz w:val="24"/>
          <w:szCs w:val="24"/>
        </w:rPr>
        <w:t xml:space="preserve"> </w:t>
      </w:r>
    </w:p>
    <w:p w:rsidR="00346FE2" w:rsidRPr="00346FE2" w:rsidRDefault="00346FE2" w:rsidP="00B40C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46FE2">
        <w:rPr>
          <w:rFonts w:ascii="Times New Roman" w:eastAsia="Times New Roman" w:hAnsi="Times New Roman" w:cs="Times New Roman"/>
          <w:sz w:val="24"/>
          <w:szCs w:val="24"/>
        </w:rPr>
        <w:t xml:space="preserve">High = </w:t>
      </w:r>
      <w:r w:rsidRPr="00346FE2">
        <w:rPr>
          <w:rFonts w:ascii="Times New Roman" w:eastAsia="Times New Roman" w:hAnsi="Times New Roman" w:cs="Times New Roman"/>
          <w:b/>
          <w:bCs/>
          <w:sz w:val="24"/>
          <w:szCs w:val="24"/>
        </w:rPr>
        <w:t>23.595</w:t>
      </w:r>
      <w:r w:rsidRPr="00346FE2">
        <w:rPr>
          <w:rFonts w:ascii="Times New Roman" w:eastAsia="Times New Roman" w:hAnsi="Times New Roman" w:cs="Times New Roman"/>
          <w:sz w:val="24"/>
          <w:szCs w:val="24"/>
        </w:rPr>
        <w:t xml:space="preserve"> </w:t>
      </w:r>
    </w:p>
    <w:p w:rsidR="00346FE2" w:rsidRPr="00346FE2" w:rsidRDefault="00346FE2" w:rsidP="00346FE2">
      <w:pPr>
        <w:spacing w:before="100" w:beforeAutospacing="1" w:after="100" w:afterAutospacing="1" w:line="240" w:lineRule="auto"/>
        <w:rPr>
          <w:rFonts w:ascii="Times New Roman" w:eastAsia="Times New Roman" w:hAnsi="Times New Roman" w:cs="Times New Roman"/>
          <w:sz w:val="24"/>
          <w:szCs w:val="24"/>
        </w:rPr>
      </w:pPr>
      <w:r w:rsidRPr="00346FE2">
        <w:rPr>
          <w:rFonts w:ascii="Times New Roman" w:eastAsia="Times New Roman" w:hAnsi="Times New Roman" w:cs="Times New Roman"/>
          <w:sz w:val="24"/>
          <w:szCs w:val="24"/>
        </w:rPr>
        <w:t xml:space="preserve"> Also impossible </w:t>
      </w:r>
    </w:p>
    <w:p w:rsidR="00346FE2" w:rsidRPr="00346FE2" w:rsidRDefault="00346FE2" w:rsidP="00346FE2">
      <w:pPr>
        <w:spacing w:after="0" w:line="240" w:lineRule="auto"/>
        <w:rPr>
          <w:rFonts w:ascii="Times New Roman" w:eastAsia="Times New Roman" w:hAnsi="Times New Roman" w:cs="Times New Roman"/>
          <w:sz w:val="24"/>
          <w:szCs w:val="24"/>
        </w:rPr>
      </w:pPr>
    </w:p>
    <w:p w:rsidR="00346FE2" w:rsidRDefault="00346FE2" w:rsidP="00346FE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346FE2" w:rsidRPr="00346FE2" w:rsidRDefault="00346FE2" w:rsidP="00346F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46FE2">
        <w:rPr>
          <w:rFonts w:ascii="Times New Roman" w:eastAsia="Times New Roman" w:hAnsi="Times New Roman" w:cs="Times New Roman"/>
          <w:b/>
          <w:bCs/>
          <w:kern w:val="36"/>
          <w:sz w:val="48"/>
          <w:szCs w:val="48"/>
        </w:rPr>
        <w:t xml:space="preserve"> What This Means</w:t>
      </w:r>
    </w:p>
    <w:p w:rsidR="00346FE2" w:rsidRPr="00346FE2" w:rsidRDefault="00346FE2" w:rsidP="00346FE2">
      <w:pPr>
        <w:spacing w:before="100" w:beforeAutospacing="1" w:after="100" w:afterAutospacing="1" w:line="240" w:lineRule="auto"/>
        <w:rPr>
          <w:rFonts w:ascii="Times New Roman" w:eastAsia="Times New Roman" w:hAnsi="Times New Roman" w:cs="Times New Roman"/>
          <w:sz w:val="24"/>
          <w:szCs w:val="24"/>
        </w:rPr>
      </w:pPr>
      <w:r w:rsidRPr="00346FE2">
        <w:rPr>
          <w:rFonts w:ascii="Times New Roman" w:eastAsia="Times New Roman" w:hAnsi="Times New Roman" w:cs="Times New Roman"/>
          <w:sz w:val="24"/>
          <w:szCs w:val="24"/>
        </w:rPr>
        <w:t>This row is:</w:t>
      </w:r>
    </w:p>
    <w:p w:rsidR="00346FE2" w:rsidRPr="00346FE2" w:rsidRDefault="00346FE2" w:rsidP="00346FE2">
      <w:pPr>
        <w:spacing w:beforeAutospacing="1" w:after="100" w:afterAutospacing="1" w:line="240" w:lineRule="auto"/>
        <w:rPr>
          <w:rFonts w:ascii="Times New Roman" w:eastAsia="Times New Roman" w:hAnsi="Times New Roman" w:cs="Times New Roman"/>
          <w:sz w:val="24"/>
          <w:szCs w:val="24"/>
        </w:rPr>
      </w:pPr>
      <w:r w:rsidRPr="00346FE2">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Corrupted and have </w:t>
      </w:r>
      <w:r w:rsidRPr="00346FE2">
        <w:rPr>
          <w:rFonts w:ascii="Times New Roman" w:eastAsia="Times New Roman" w:hAnsi="Times New Roman" w:cs="Times New Roman"/>
          <w:b/>
          <w:bCs/>
          <w:sz w:val="24"/>
          <w:szCs w:val="24"/>
        </w:rPr>
        <w:t>inconsistent data</w:t>
      </w:r>
    </w:p>
    <w:p w:rsidR="00346FE2" w:rsidRDefault="00346FE2" w:rsidP="00346FE2">
      <w:pPr>
        <w:spacing w:before="100" w:beforeAutospacing="1" w:after="100" w:afterAutospacing="1" w:line="240" w:lineRule="auto"/>
        <w:rPr>
          <w:rFonts w:ascii="Times New Roman" w:eastAsia="Times New Roman" w:hAnsi="Times New Roman" w:cs="Times New Roman"/>
          <w:b/>
          <w:bCs/>
          <w:sz w:val="24"/>
          <w:szCs w:val="24"/>
        </w:rPr>
      </w:pPr>
      <w:r w:rsidRPr="00346FE2">
        <w:rPr>
          <w:rFonts w:ascii="Times New Roman" w:eastAsia="Times New Roman" w:hAnsi="Times New Roman" w:cs="Times New Roman"/>
          <w:sz w:val="24"/>
          <w:szCs w:val="24"/>
        </w:rPr>
        <w:t>T</w:t>
      </w:r>
      <w:r w:rsidR="00DE3244">
        <w:rPr>
          <w:rFonts w:ascii="Times New Roman" w:eastAsia="Times New Roman" w:hAnsi="Times New Roman" w:cs="Times New Roman"/>
          <w:sz w:val="24"/>
          <w:szCs w:val="24"/>
        </w:rPr>
        <w:t>herefore, t</w:t>
      </w:r>
      <w:r w:rsidRPr="00346FE2">
        <w:rPr>
          <w:rFonts w:ascii="Times New Roman" w:eastAsia="Times New Roman" w:hAnsi="Times New Roman" w:cs="Times New Roman"/>
          <w:sz w:val="24"/>
          <w:szCs w:val="24"/>
        </w:rPr>
        <w:t xml:space="preserve">his is a </w:t>
      </w:r>
      <w:r w:rsidRPr="00346FE2">
        <w:rPr>
          <w:rFonts w:ascii="Times New Roman" w:eastAsia="Times New Roman" w:hAnsi="Times New Roman" w:cs="Times New Roman"/>
          <w:b/>
          <w:bCs/>
          <w:sz w:val="24"/>
          <w:szCs w:val="24"/>
        </w:rPr>
        <w:t>data integrity violation</w:t>
      </w:r>
      <w:r w:rsidR="00DE3244">
        <w:rPr>
          <w:rFonts w:ascii="Times New Roman" w:eastAsia="Times New Roman" w:hAnsi="Times New Roman" w:cs="Times New Roman"/>
          <w:b/>
          <w:bCs/>
          <w:sz w:val="24"/>
          <w:szCs w:val="24"/>
        </w:rPr>
        <w:t>.</w:t>
      </w:r>
    </w:p>
    <w:p w:rsidR="00DE3244" w:rsidRDefault="00DE3244" w:rsidP="00346FE2">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 need to fix it.</w:t>
      </w:r>
    </w:p>
    <w:p w:rsidR="00DE3244" w:rsidRDefault="00DE3244" w:rsidP="00DE3244">
      <w:pPr>
        <w:pStyle w:val="NormalWeb"/>
      </w:pPr>
      <w:r>
        <w:t>When undergoing Data validation, I identified inconsistencies where stock price relationships violated financial rules (e.g., high &lt; low, and closing prices outside the daily range). These records were treated as invalid and removed to maintain data integrity and ensure reliable analysis.</w:t>
      </w:r>
    </w:p>
    <w:p w:rsidR="00DE3244" w:rsidRDefault="001D2950" w:rsidP="00346FE2">
      <w:pPr>
        <w:spacing w:before="100" w:beforeAutospacing="1" w:after="100" w:afterAutospacing="1" w:line="240" w:lineRule="auto"/>
        <w:rPr>
          <w:rFonts w:ascii="Times New Roman" w:eastAsia="Times New Roman" w:hAnsi="Times New Roman" w:cs="Times New Roman"/>
          <w:b/>
          <w:sz w:val="24"/>
          <w:szCs w:val="24"/>
        </w:rPr>
      </w:pPr>
      <w:r w:rsidRPr="001D2950">
        <w:rPr>
          <w:rFonts w:ascii="Times New Roman" w:eastAsia="Times New Roman" w:hAnsi="Times New Roman" w:cs="Times New Roman"/>
          <w:b/>
          <w:sz w:val="24"/>
          <w:szCs w:val="24"/>
        </w:rPr>
        <w:t>Handling of Python Pandas warnings</w:t>
      </w:r>
    </w:p>
    <w:p w:rsidR="001D2950" w:rsidRPr="00346FE2" w:rsidRDefault="001D2950" w:rsidP="001D2950">
      <w:pPr>
        <w:pStyle w:val="NormalWeb"/>
      </w:pPr>
      <w:r>
        <w:t>A copy of the dataset was created after filtering to avoid unintended modifications and ensure safe data transformations.</w:t>
      </w:r>
    </w:p>
    <w:p w:rsidR="00346FE2" w:rsidRPr="001D2950" w:rsidRDefault="00472759" w:rsidP="00346FE2">
      <w:pPr>
        <w:rPr>
          <w:b/>
          <w:sz w:val="24"/>
          <w:szCs w:val="24"/>
        </w:rPr>
      </w:pPr>
      <w:r w:rsidRPr="001D2950">
        <w:rPr>
          <w:b/>
          <w:sz w:val="24"/>
          <w:szCs w:val="24"/>
        </w:rPr>
        <w:t>My insight about data my data validation</w:t>
      </w:r>
    </w:p>
    <w:p w:rsidR="00472759" w:rsidRDefault="00472759" w:rsidP="00346FE2">
      <w:r>
        <w:t>I performed Data validation to ensure integrity and reliability of the dataset. Missing values were identified and handled appropriately, and no duplicate records were found based on the combination of symbol and date. Logical consistency checks confirmed that stock prices followed expected financial rules (e.g., high ≥ low, and open/close prices within daily ranges). Additionally, no negative or invalid values were detected. The dataset is therefore deemed clean, consistent, and suitable for further analysis.</w:t>
      </w:r>
    </w:p>
    <w:p w:rsidR="001D3C35" w:rsidRDefault="001D3C35" w:rsidP="00346FE2"/>
    <w:p w:rsidR="001D3C35" w:rsidRDefault="001D3C35" w:rsidP="00346FE2">
      <w:pPr>
        <w:rPr>
          <w:b/>
          <w:sz w:val="36"/>
          <w:szCs w:val="36"/>
        </w:rPr>
      </w:pPr>
      <w:r w:rsidRPr="001D3C35">
        <w:rPr>
          <w:b/>
          <w:sz w:val="36"/>
          <w:szCs w:val="36"/>
        </w:rPr>
        <w:t>Statistical Calculations</w:t>
      </w:r>
    </w:p>
    <w:p w:rsidR="001D3C35" w:rsidRPr="001D3C35" w:rsidRDefault="001D3C35" w:rsidP="001D3C35">
      <w:pPr>
        <w:pStyle w:val="HTMLPreformatted"/>
        <w:shd w:val="clear" w:color="auto" w:fill="FFFFFF"/>
        <w:wordWrap w:val="0"/>
        <w:rPr>
          <w:rFonts w:ascii="Consolas" w:hAnsi="Consolas"/>
        </w:rPr>
      </w:pPr>
      <w:r>
        <w:rPr>
          <w:sz w:val="24"/>
          <w:szCs w:val="24"/>
        </w:rPr>
        <w:t xml:space="preserve">Population= </w:t>
      </w:r>
      <w:r w:rsidRPr="001D3C35">
        <w:rPr>
          <w:rFonts w:ascii="Consolas" w:hAnsi="Consolas"/>
        </w:rPr>
        <w:t>497449</w:t>
      </w:r>
    </w:p>
    <w:p w:rsidR="001D3C35" w:rsidRDefault="001D3C35" w:rsidP="00346FE2">
      <w:pPr>
        <w:rPr>
          <w:sz w:val="24"/>
          <w:szCs w:val="24"/>
        </w:rPr>
      </w:pPr>
    </w:p>
    <w:p w:rsidR="001D3C35" w:rsidRDefault="001D3C35" w:rsidP="00346FE2">
      <w:pPr>
        <w:rPr>
          <w:sz w:val="24"/>
          <w:szCs w:val="24"/>
        </w:rPr>
      </w:pPr>
      <w:r>
        <w:rPr>
          <w:sz w:val="24"/>
          <w:szCs w:val="24"/>
        </w:rPr>
        <w:t>I took sample size of:</w:t>
      </w:r>
    </w:p>
    <w:p w:rsidR="001D3C35" w:rsidRDefault="001D3C35" w:rsidP="00346FE2">
      <w:pPr>
        <w:rPr>
          <w:sz w:val="24"/>
          <w:szCs w:val="24"/>
        </w:rPr>
      </w:pPr>
      <w:r>
        <w:rPr>
          <w:sz w:val="24"/>
          <w:szCs w:val="24"/>
        </w:rPr>
        <w:t>Sample size= 10000</w:t>
      </w:r>
    </w:p>
    <w:p w:rsidR="001D3C35" w:rsidRDefault="001D3C35" w:rsidP="00346FE2">
      <w:pPr>
        <w:rPr>
          <w:sz w:val="24"/>
          <w:szCs w:val="24"/>
        </w:rPr>
      </w:pPr>
    </w:p>
    <w:p w:rsidR="001D3C35" w:rsidRDefault="001D3C35" w:rsidP="00346FE2">
      <w:pPr>
        <w:rPr>
          <w:sz w:val="24"/>
          <w:szCs w:val="24"/>
        </w:rPr>
      </w:pPr>
      <w:r>
        <w:rPr>
          <w:sz w:val="24"/>
          <w:szCs w:val="24"/>
        </w:rPr>
        <w:t>Margin of Error</w:t>
      </w:r>
    </w:p>
    <w:p w:rsidR="001D3C35" w:rsidRPr="001D3C35" w:rsidRDefault="001D3C35" w:rsidP="001D3C3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D3C35">
        <w:rPr>
          <w:rFonts w:ascii="Times New Roman" w:eastAsia="Times New Roman" w:hAnsi="Times New Roman" w:cs="Times New Roman"/>
          <w:b/>
          <w:bCs/>
          <w:kern w:val="36"/>
          <w:sz w:val="48"/>
          <w:szCs w:val="48"/>
        </w:rPr>
        <w:lastRenderedPageBreak/>
        <w:t>Margin of Error (</w:t>
      </w:r>
      <w:proofErr w:type="spellStart"/>
      <w:r w:rsidRPr="001D3C35">
        <w:rPr>
          <w:rFonts w:ascii="Times New Roman" w:eastAsia="Times New Roman" w:hAnsi="Times New Roman" w:cs="Times New Roman"/>
          <w:b/>
          <w:bCs/>
          <w:kern w:val="36"/>
          <w:sz w:val="48"/>
          <w:szCs w:val="48"/>
        </w:rPr>
        <w:t>MoE</w:t>
      </w:r>
      <w:proofErr w:type="spellEnd"/>
      <w:r w:rsidRPr="001D3C35">
        <w:rPr>
          <w:rFonts w:ascii="Times New Roman" w:eastAsia="Times New Roman" w:hAnsi="Times New Roman" w:cs="Times New Roman"/>
          <w:b/>
          <w:bCs/>
          <w:kern w:val="36"/>
          <w:sz w:val="48"/>
          <w:szCs w:val="48"/>
        </w:rPr>
        <w:t>)</w:t>
      </w:r>
    </w:p>
    <w:p w:rsidR="001D3C35" w:rsidRPr="001D3C35" w:rsidRDefault="001D3C35" w:rsidP="001D3C35">
      <w:pPr>
        <w:spacing w:before="100" w:beforeAutospacing="1" w:after="100" w:afterAutospacing="1" w:line="240" w:lineRule="auto"/>
        <w:rPr>
          <w:rFonts w:ascii="Times New Roman" w:eastAsia="Times New Roman" w:hAnsi="Times New Roman" w:cs="Times New Roman"/>
          <w:sz w:val="24"/>
          <w:szCs w:val="24"/>
        </w:rPr>
      </w:pPr>
      <w:r w:rsidRPr="001D3C35">
        <w:rPr>
          <w:rFonts w:ascii="Times New Roman" w:eastAsia="Times New Roman" w:hAnsi="Times New Roman" w:cs="Times New Roman"/>
          <w:sz w:val="24"/>
          <w:szCs w:val="24"/>
        </w:rPr>
        <w:t>We use:</w:t>
      </w:r>
    </w:p>
    <w:p w:rsidR="001D3C35" w:rsidRPr="001D3C35" w:rsidRDefault="001D3C35" w:rsidP="001D3C35">
      <w:pPr>
        <w:spacing w:before="100" w:beforeAutospacing="1" w:after="100" w:afterAutospacing="1" w:line="240" w:lineRule="auto"/>
        <w:rPr>
          <w:rFonts w:ascii="Times New Roman" w:eastAsia="Times New Roman" w:hAnsi="Times New Roman" w:cs="Times New Roman"/>
          <w:sz w:val="24"/>
          <w:szCs w:val="24"/>
        </w:rPr>
      </w:pPr>
      <w:proofErr w:type="spellStart"/>
      <w:r w:rsidRPr="001D3C35">
        <w:rPr>
          <w:rFonts w:ascii="Times New Roman" w:eastAsia="Times New Roman" w:hAnsi="Times New Roman" w:cs="Times New Roman"/>
          <w:sz w:val="24"/>
          <w:szCs w:val="24"/>
        </w:rPr>
        <w:t>MoE</w:t>
      </w:r>
      <w:proofErr w:type="spellEnd"/>
      <w:r w:rsidRPr="001D3C35">
        <w:rPr>
          <w:rFonts w:ascii="Times New Roman" w:eastAsia="Times New Roman" w:hAnsi="Times New Roman" w:cs="Times New Roman"/>
          <w:sz w:val="24"/>
          <w:szCs w:val="24"/>
        </w:rPr>
        <w:t>=</w:t>
      </w:r>
      <w:proofErr w:type="spellStart"/>
      <w:r w:rsidRPr="001D3C35">
        <w:rPr>
          <w:rFonts w:ascii="Times New Roman" w:eastAsia="Times New Roman" w:hAnsi="Times New Roman" w:cs="Times New Roman"/>
          <w:sz w:val="24"/>
          <w:szCs w:val="24"/>
        </w:rPr>
        <w:t>z</w:t>
      </w:r>
      <w:r w:rsidRPr="001D3C35">
        <w:rPr>
          <w:rFonts w:ascii="Cambria Math" w:eastAsia="Times New Roman" w:hAnsi="Cambria Math" w:cs="Cambria Math"/>
          <w:sz w:val="24"/>
          <w:szCs w:val="24"/>
        </w:rPr>
        <w:t>⋅</w:t>
      </w:r>
      <w:r w:rsidRPr="001D3C35">
        <w:rPr>
          <w:rFonts w:ascii="Times New Roman" w:eastAsia="Times New Roman" w:hAnsi="Times New Roman" w:cs="Times New Roman"/>
          <w:sz w:val="24"/>
          <w:szCs w:val="24"/>
        </w:rPr>
        <w:t>σnMoE</w:t>
      </w:r>
      <w:proofErr w:type="spellEnd"/>
      <w:r w:rsidRPr="001D3C35">
        <w:rPr>
          <w:rFonts w:ascii="Times New Roman" w:eastAsia="Times New Roman" w:hAnsi="Times New Roman" w:cs="Times New Roman"/>
          <w:sz w:val="24"/>
          <w:szCs w:val="24"/>
        </w:rPr>
        <w:t xml:space="preserve"> = z \</w:t>
      </w:r>
      <w:proofErr w:type="spellStart"/>
      <w:r w:rsidRPr="001D3C35">
        <w:rPr>
          <w:rFonts w:ascii="Times New Roman" w:eastAsia="Times New Roman" w:hAnsi="Times New Roman" w:cs="Times New Roman"/>
          <w:sz w:val="24"/>
          <w:szCs w:val="24"/>
        </w:rPr>
        <w:t>cdot</w:t>
      </w:r>
      <w:proofErr w:type="spellEnd"/>
      <w:r w:rsidRPr="001D3C35">
        <w:rPr>
          <w:rFonts w:ascii="Times New Roman" w:eastAsia="Times New Roman" w:hAnsi="Times New Roman" w:cs="Times New Roman"/>
          <w:sz w:val="24"/>
          <w:szCs w:val="24"/>
        </w:rPr>
        <w:t xml:space="preserve"> \</w:t>
      </w:r>
      <w:proofErr w:type="spellStart"/>
      <w:r w:rsidRPr="001D3C35">
        <w:rPr>
          <w:rFonts w:ascii="Times New Roman" w:eastAsia="Times New Roman" w:hAnsi="Times New Roman" w:cs="Times New Roman"/>
          <w:sz w:val="24"/>
          <w:szCs w:val="24"/>
        </w:rPr>
        <w:t>frac</w:t>
      </w:r>
      <w:proofErr w:type="spellEnd"/>
      <w:r w:rsidRPr="001D3C35">
        <w:rPr>
          <w:rFonts w:ascii="Times New Roman" w:eastAsia="Times New Roman" w:hAnsi="Times New Roman" w:cs="Times New Roman"/>
          <w:sz w:val="24"/>
          <w:szCs w:val="24"/>
        </w:rPr>
        <w:t>{\sigma}{\</w:t>
      </w:r>
      <w:proofErr w:type="spellStart"/>
      <w:r w:rsidRPr="001D3C35">
        <w:rPr>
          <w:rFonts w:ascii="Times New Roman" w:eastAsia="Times New Roman" w:hAnsi="Times New Roman" w:cs="Times New Roman"/>
          <w:sz w:val="24"/>
          <w:szCs w:val="24"/>
        </w:rPr>
        <w:t>sqrt</w:t>
      </w:r>
      <w:proofErr w:type="spellEnd"/>
      <w:r w:rsidRPr="001D3C35">
        <w:rPr>
          <w:rFonts w:ascii="Times New Roman" w:eastAsia="Times New Roman" w:hAnsi="Times New Roman" w:cs="Times New Roman"/>
          <w:sz w:val="24"/>
          <w:szCs w:val="24"/>
        </w:rPr>
        <w:t>{n}}</w:t>
      </w:r>
      <w:proofErr w:type="spellStart"/>
      <w:r w:rsidRPr="001D3C35">
        <w:rPr>
          <w:rFonts w:ascii="Times New Roman" w:eastAsia="Times New Roman" w:hAnsi="Times New Roman" w:cs="Times New Roman"/>
          <w:sz w:val="24"/>
          <w:szCs w:val="24"/>
        </w:rPr>
        <w:t>MoE</w:t>
      </w:r>
      <w:proofErr w:type="spellEnd"/>
      <w:r w:rsidRPr="001D3C35">
        <w:rPr>
          <w:rFonts w:ascii="Times New Roman" w:eastAsia="Times New Roman" w:hAnsi="Times New Roman" w:cs="Times New Roman"/>
          <w:sz w:val="24"/>
          <w:szCs w:val="24"/>
        </w:rPr>
        <w:t>=</w:t>
      </w:r>
      <w:proofErr w:type="spellStart"/>
      <w:r w:rsidRPr="001D3C35">
        <w:rPr>
          <w:rFonts w:ascii="Times New Roman" w:eastAsia="Times New Roman" w:hAnsi="Times New Roman" w:cs="Times New Roman"/>
          <w:sz w:val="24"/>
          <w:szCs w:val="24"/>
        </w:rPr>
        <w:t>z</w:t>
      </w:r>
      <w:r w:rsidRPr="001D3C35">
        <w:rPr>
          <w:rFonts w:ascii="Cambria Math" w:eastAsia="Times New Roman" w:hAnsi="Cambria Math" w:cs="Cambria Math"/>
          <w:sz w:val="24"/>
          <w:szCs w:val="24"/>
        </w:rPr>
        <w:t>⋅</w:t>
      </w:r>
      <w:r w:rsidRPr="001D3C35">
        <w:rPr>
          <w:rFonts w:ascii="Times New Roman" w:eastAsia="Times New Roman" w:hAnsi="Times New Roman" w:cs="Times New Roman"/>
          <w:sz w:val="24"/>
          <w:szCs w:val="24"/>
        </w:rPr>
        <w:t>n</w:t>
      </w:r>
      <w:proofErr w:type="spellEnd"/>
      <w:r w:rsidRPr="001D3C35">
        <w:rPr>
          <w:rFonts w:ascii="Times New Roman" w:eastAsia="Times New Roman" w:hAnsi="Times New Roman" w:cs="Times New Roman"/>
          <w:sz w:val="24"/>
          <w:szCs w:val="24"/>
        </w:rPr>
        <w:t>​σ​</w:t>
      </w:r>
    </w:p>
    <w:p w:rsidR="001D3C35" w:rsidRPr="001D3C35" w:rsidRDefault="001D3C35" w:rsidP="001D3C35">
      <w:pPr>
        <w:spacing w:before="100" w:beforeAutospacing="1" w:after="100" w:afterAutospacing="1" w:line="240" w:lineRule="auto"/>
        <w:rPr>
          <w:rFonts w:ascii="Times New Roman" w:eastAsia="Times New Roman" w:hAnsi="Times New Roman" w:cs="Times New Roman"/>
          <w:sz w:val="24"/>
          <w:szCs w:val="24"/>
        </w:rPr>
      </w:pPr>
      <w:r w:rsidRPr="001D3C35">
        <w:rPr>
          <w:rFonts w:ascii="Times New Roman" w:eastAsia="Times New Roman" w:hAnsi="Times New Roman" w:cs="Times New Roman"/>
          <w:sz w:val="24"/>
          <w:szCs w:val="24"/>
        </w:rPr>
        <w:t>Where:</w:t>
      </w:r>
    </w:p>
    <w:p w:rsidR="001D3C35" w:rsidRPr="001D3C35" w:rsidRDefault="001D3C35" w:rsidP="00B40C6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3C35">
        <w:rPr>
          <w:rFonts w:ascii="Times New Roman" w:eastAsia="Times New Roman" w:hAnsi="Times New Roman" w:cs="Times New Roman"/>
          <w:i/>
          <w:iCs/>
          <w:sz w:val="24"/>
          <w:szCs w:val="24"/>
        </w:rPr>
        <w:t>z</w:t>
      </w:r>
      <w:r w:rsidRPr="001D3C35">
        <w:rPr>
          <w:rFonts w:ascii="Times New Roman" w:eastAsia="Times New Roman" w:hAnsi="Times New Roman" w:cs="Times New Roman"/>
          <w:sz w:val="24"/>
          <w:szCs w:val="24"/>
        </w:rPr>
        <w:t xml:space="preserve"> = z-score (confidence level) </w:t>
      </w:r>
    </w:p>
    <w:p w:rsidR="001D3C35" w:rsidRPr="001D3C35" w:rsidRDefault="001D3C35" w:rsidP="00B40C6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3C35">
        <w:rPr>
          <w:rFonts w:ascii="Times New Roman" w:eastAsia="Times New Roman" w:hAnsi="Times New Roman" w:cs="Times New Roman"/>
          <w:i/>
          <w:iCs/>
          <w:sz w:val="24"/>
          <w:szCs w:val="24"/>
        </w:rPr>
        <w:t>σ</w:t>
      </w:r>
      <w:r w:rsidRPr="001D3C35">
        <w:rPr>
          <w:rFonts w:ascii="Times New Roman" w:eastAsia="Times New Roman" w:hAnsi="Times New Roman" w:cs="Times New Roman"/>
          <w:sz w:val="24"/>
          <w:szCs w:val="24"/>
        </w:rPr>
        <w:t xml:space="preserve"> = standard deviation </w:t>
      </w:r>
    </w:p>
    <w:p w:rsidR="001D3C35" w:rsidRDefault="001D3C35" w:rsidP="00B40C6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3C35">
        <w:rPr>
          <w:rFonts w:ascii="Times New Roman" w:eastAsia="Times New Roman" w:hAnsi="Times New Roman" w:cs="Times New Roman"/>
          <w:i/>
          <w:iCs/>
          <w:sz w:val="24"/>
          <w:szCs w:val="24"/>
        </w:rPr>
        <w:t>n</w:t>
      </w:r>
      <w:r w:rsidRPr="001D3C35">
        <w:rPr>
          <w:rFonts w:ascii="Times New Roman" w:eastAsia="Times New Roman" w:hAnsi="Times New Roman" w:cs="Times New Roman"/>
          <w:sz w:val="24"/>
          <w:szCs w:val="24"/>
        </w:rPr>
        <w:t xml:space="preserve"> = sample size </w:t>
      </w:r>
    </w:p>
    <w:p w:rsidR="00445EBE" w:rsidRPr="00445EBE" w:rsidRDefault="00445EBE" w:rsidP="00445EBE">
      <w:pPr>
        <w:pStyle w:val="HTMLPreformatted"/>
        <w:shd w:val="clear" w:color="auto" w:fill="FFFFFF"/>
        <w:wordWrap w:val="0"/>
        <w:rPr>
          <w:rFonts w:ascii="Consolas" w:hAnsi="Consolas"/>
        </w:rPr>
      </w:pPr>
      <w:proofErr w:type="spellStart"/>
      <w:r>
        <w:rPr>
          <w:rFonts w:ascii="Times New Roman" w:hAnsi="Times New Roman" w:cs="Times New Roman"/>
          <w:sz w:val="24"/>
          <w:szCs w:val="24"/>
        </w:rPr>
        <w:t>MoE</w:t>
      </w:r>
      <w:proofErr w:type="spellEnd"/>
      <w:r>
        <w:rPr>
          <w:rFonts w:ascii="Times New Roman" w:hAnsi="Times New Roman" w:cs="Times New Roman"/>
          <w:sz w:val="24"/>
          <w:szCs w:val="24"/>
        </w:rPr>
        <w:t xml:space="preserve">= </w:t>
      </w:r>
      <w:r w:rsidRPr="00445EBE">
        <w:rPr>
          <w:rFonts w:ascii="Consolas" w:hAnsi="Consolas"/>
        </w:rPr>
        <w:t>2.0894164134013895</w:t>
      </w:r>
    </w:p>
    <w:p w:rsidR="007D5744" w:rsidRPr="001D3C35" w:rsidRDefault="007D5744" w:rsidP="007D5744">
      <w:pPr>
        <w:spacing w:before="100" w:beforeAutospacing="1" w:after="100" w:afterAutospacing="1" w:line="240" w:lineRule="auto"/>
        <w:rPr>
          <w:rFonts w:ascii="Times New Roman" w:eastAsia="Times New Roman" w:hAnsi="Times New Roman" w:cs="Times New Roman"/>
          <w:sz w:val="24"/>
          <w:szCs w:val="24"/>
        </w:rPr>
      </w:pPr>
    </w:p>
    <w:p w:rsidR="001D3C35" w:rsidRDefault="001D3C35" w:rsidP="00346FE2">
      <w:pPr>
        <w:rPr>
          <w:sz w:val="24"/>
          <w:szCs w:val="24"/>
        </w:rPr>
      </w:pPr>
    </w:p>
    <w:p w:rsidR="00445EBE" w:rsidRPr="00445EBE" w:rsidRDefault="00445EBE" w:rsidP="00445EB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5EBE">
        <w:rPr>
          <w:rFonts w:ascii="Times New Roman" w:eastAsia="Times New Roman" w:hAnsi="Times New Roman" w:cs="Times New Roman"/>
          <w:b/>
          <w:bCs/>
          <w:kern w:val="36"/>
          <w:sz w:val="48"/>
          <w:szCs w:val="48"/>
        </w:rPr>
        <w:t xml:space="preserve"> Result</w:t>
      </w:r>
    </w:p>
    <w:p w:rsidR="00445EBE" w:rsidRPr="00445EBE" w:rsidRDefault="00445EBE" w:rsidP="00B40C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45EBE">
        <w:rPr>
          <w:rFonts w:ascii="Times New Roman" w:eastAsia="Times New Roman" w:hAnsi="Times New Roman" w:cs="Times New Roman"/>
          <w:sz w:val="24"/>
          <w:szCs w:val="24"/>
        </w:rPr>
        <w:t>Margin of Error (</w:t>
      </w:r>
      <w:proofErr w:type="spellStart"/>
      <w:r w:rsidRPr="00445EBE">
        <w:rPr>
          <w:rFonts w:ascii="Times New Roman" w:eastAsia="Times New Roman" w:hAnsi="Times New Roman" w:cs="Times New Roman"/>
          <w:sz w:val="24"/>
          <w:szCs w:val="24"/>
        </w:rPr>
        <w:t>MoE</w:t>
      </w:r>
      <w:proofErr w:type="spellEnd"/>
      <w:r w:rsidRPr="00445EBE">
        <w:rPr>
          <w:rFonts w:ascii="Times New Roman" w:eastAsia="Times New Roman" w:hAnsi="Times New Roman" w:cs="Times New Roman"/>
          <w:sz w:val="24"/>
          <w:szCs w:val="24"/>
        </w:rPr>
        <w:t xml:space="preserve">) = </w:t>
      </w:r>
      <w:r w:rsidRPr="00445EBE">
        <w:rPr>
          <w:rFonts w:ascii="Times New Roman" w:eastAsia="Times New Roman" w:hAnsi="Times New Roman" w:cs="Times New Roman"/>
          <w:b/>
          <w:bCs/>
          <w:sz w:val="24"/>
          <w:szCs w:val="24"/>
        </w:rPr>
        <w:t>2.0894</w:t>
      </w:r>
      <w:r w:rsidRPr="00445EBE">
        <w:rPr>
          <w:rFonts w:ascii="Times New Roman" w:eastAsia="Times New Roman" w:hAnsi="Times New Roman" w:cs="Times New Roman"/>
          <w:sz w:val="24"/>
          <w:szCs w:val="24"/>
        </w:rPr>
        <w:t xml:space="preserve"> </w:t>
      </w:r>
    </w:p>
    <w:p w:rsidR="00445EBE" w:rsidRPr="00445EBE" w:rsidRDefault="00445EBE" w:rsidP="00445E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margin of error tells me, </w:t>
      </w:r>
    </w:p>
    <w:p w:rsidR="00445EBE" w:rsidRPr="00445EBE" w:rsidRDefault="00445EBE" w:rsidP="00445EBE">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far me</w:t>
      </w:r>
      <w:r w:rsidRPr="00445EBE">
        <w:rPr>
          <w:rFonts w:ascii="Times New Roman" w:eastAsia="Times New Roman" w:hAnsi="Times New Roman" w:cs="Times New Roman"/>
          <w:sz w:val="24"/>
          <w:szCs w:val="24"/>
        </w:rPr>
        <w:t xml:space="preserve"> sample mean could be from the true population mean</w:t>
      </w:r>
    </w:p>
    <w:p w:rsidR="00445EBE" w:rsidRPr="00445EBE" w:rsidRDefault="00445EBE" w:rsidP="00445EBE">
      <w:pPr>
        <w:spacing w:before="100" w:beforeAutospacing="1" w:after="100" w:afterAutospacing="1" w:line="240" w:lineRule="auto"/>
        <w:rPr>
          <w:rFonts w:ascii="Times New Roman" w:eastAsia="Times New Roman" w:hAnsi="Times New Roman" w:cs="Times New Roman"/>
          <w:sz w:val="24"/>
          <w:szCs w:val="24"/>
        </w:rPr>
      </w:pPr>
      <w:r w:rsidRPr="00445EBE">
        <w:rPr>
          <w:rFonts w:ascii="Times New Roman" w:eastAsia="Times New Roman" w:hAnsi="Times New Roman" w:cs="Times New Roman"/>
          <w:sz w:val="24"/>
          <w:szCs w:val="24"/>
        </w:rPr>
        <w:t>So:</w:t>
      </w:r>
    </w:p>
    <w:p w:rsidR="00445EBE" w:rsidRPr="00445EBE" w:rsidRDefault="00445EBE" w:rsidP="00445EBE">
      <w:pPr>
        <w:spacing w:beforeAutospacing="1" w:after="100" w:afterAutospacing="1" w:line="240" w:lineRule="auto"/>
        <w:rPr>
          <w:rFonts w:ascii="Times New Roman" w:eastAsia="Times New Roman" w:hAnsi="Times New Roman" w:cs="Times New Roman"/>
          <w:sz w:val="24"/>
          <w:szCs w:val="24"/>
        </w:rPr>
      </w:pPr>
      <w:r w:rsidRPr="00445EBE">
        <w:rPr>
          <w:rFonts w:ascii="Times New Roman" w:eastAsia="Times New Roman" w:hAnsi="Times New Roman" w:cs="Times New Roman"/>
          <w:sz w:val="24"/>
          <w:szCs w:val="24"/>
        </w:rPr>
        <w:t xml:space="preserve">The true average closing price is within </w:t>
      </w:r>
      <w:r w:rsidRPr="00445EBE">
        <w:rPr>
          <w:rFonts w:ascii="Times New Roman" w:eastAsia="Times New Roman" w:hAnsi="Times New Roman" w:cs="Times New Roman"/>
          <w:b/>
          <w:bCs/>
          <w:sz w:val="24"/>
          <w:szCs w:val="24"/>
        </w:rPr>
        <w:t>±2.0894 units</w:t>
      </w:r>
      <w:r w:rsidRPr="00445EBE">
        <w:rPr>
          <w:rFonts w:ascii="Times New Roman" w:eastAsia="Times New Roman" w:hAnsi="Times New Roman" w:cs="Times New Roman"/>
          <w:sz w:val="24"/>
          <w:szCs w:val="24"/>
        </w:rPr>
        <w:t xml:space="preserve"> of your sample mean (at 95% confidence)</w:t>
      </w:r>
    </w:p>
    <w:p w:rsidR="00445EBE" w:rsidRPr="00445EBE" w:rsidRDefault="00445EBE" w:rsidP="00445EBE">
      <w:pPr>
        <w:spacing w:after="0" w:line="240" w:lineRule="auto"/>
        <w:rPr>
          <w:rFonts w:ascii="Times New Roman" w:eastAsia="Times New Roman" w:hAnsi="Times New Roman" w:cs="Times New Roman"/>
          <w:sz w:val="24"/>
          <w:szCs w:val="24"/>
        </w:rPr>
      </w:pPr>
    </w:p>
    <w:p w:rsidR="00445EBE" w:rsidRPr="00445EBE" w:rsidRDefault="00445EBE" w:rsidP="00445EBE">
      <w:pPr>
        <w:spacing w:after="0" w:line="240" w:lineRule="auto"/>
        <w:rPr>
          <w:rFonts w:ascii="Times New Roman" w:eastAsia="Times New Roman" w:hAnsi="Times New Roman" w:cs="Times New Roman"/>
          <w:sz w:val="24"/>
          <w:szCs w:val="24"/>
        </w:rPr>
      </w:pPr>
    </w:p>
    <w:p w:rsidR="00445EBE" w:rsidRPr="00445EBE" w:rsidRDefault="00FE16DF" w:rsidP="00445EBE">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Why my Result Are</w:t>
      </w:r>
      <w:r w:rsidR="00445EBE" w:rsidRPr="00445EBE">
        <w:rPr>
          <w:rFonts w:ascii="Times New Roman" w:eastAsia="Times New Roman" w:hAnsi="Times New Roman" w:cs="Times New Roman"/>
          <w:b/>
          <w:bCs/>
          <w:kern w:val="36"/>
          <w:sz w:val="48"/>
          <w:szCs w:val="48"/>
        </w:rPr>
        <w:t xml:space="preserve"> Actually Good</w:t>
      </w:r>
    </w:p>
    <w:p w:rsidR="00445EBE" w:rsidRPr="00445EBE" w:rsidRDefault="00445EBE" w:rsidP="00B40C6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45EBE">
        <w:rPr>
          <w:rFonts w:ascii="Times New Roman" w:eastAsia="Times New Roman" w:hAnsi="Times New Roman" w:cs="Times New Roman"/>
          <w:sz w:val="24"/>
          <w:szCs w:val="24"/>
        </w:rPr>
        <w:t>Large sample (</w:t>
      </w:r>
      <w:r w:rsidRPr="00445EBE">
        <w:rPr>
          <w:rFonts w:ascii="Times New Roman" w:eastAsia="Times New Roman" w:hAnsi="Times New Roman" w:cs="Times New Roman"/>
          <w:b/>
          <w:bCs/>
          <w:sz w:val="24"/>
          <w:szCs w:val="24"/>
        </w:rPr>
        <w:t>n = 10,000</w:t>
      </w:r>
      <w:r w:rsidRPr="00445EBE">
        <w:rPr>
          <w:rFonts w:ascii="Times New Roman" w:eastAsia="Times New Roman" w:hAnsi="Times New Roman" w:cs="Times New Roman"/>
          <w:sz w:val="24"/>
          <w:szCs w:val="24"/>
        </w:rPr>
        <w:t xml:space="preserve">) </w:t>
      </w:r>
    </w:p>
    <w:p w:rsidR="00445EBE" w:rsidRPr="00445EBE" w:rsidRDefault="00445EBE" w:rsidP="00B40C6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45EBE">
        <w:rPr>
          <w:rFonts w:ascii="Times New Roman" w:eastAsia="Times New Roman" w:hAnsi="Times New Roman" w:cs="Times New Roman"/>
          <w:sz w:val="24"/>
          <w:szCs w:val="24"/>
        </w:rPr>
        <w:t xml:space="preserve">Large dataset (~497k rows) </w:t>
      </w:r>
    </w:p>
    <w:p w:rsidR="00445EBE" w:rsidRPr="00445EBE" w:rsidRDefault="00445EBE" w:rsidP="00445EBE">
      <w:pPr>
        <w:spacing w:before="100" w:beforeAutospacing="1" w:after="100" w:afterAutospacing="1" w:line="240" w:lineRule="auto"/>
        <w:rPr>
          <w:rFonts w:ascii="Times New Roman" w:eastAsia="Times New Roman" w:hAnsi="Times New Roman" w:cs="Times New Roman"/>
          <w:sz w:val="24"/>
          <w:szCs w:val="24"/>
        </w:rPr>
      </w:pPr>
      <w:proofErr w:type="spellStart"/>
      <w:r w:rsidRPr="00445EBE">
        <w:rPr>
          <w:rFonts w:ascii="Times New Roman" w:eastAsia="Times New Roman" w:hAnsi="Times New Roman" w:cs="Times New Roman"/>
          <w:sz w:val="24"/>
          <w:szCs w:val="24"/>
        </w:rPr>
        <w:t>MoE</w:t>
      </w:r>
      <w:proofErr w:type="spellEnd"/>
      <w:r w:rsidRPr="00445EBE">
        <w:rPr>
          <w:rFonts w:ascii="Times New Roman" w:eastAsia="Times New Roman" w:hAnsi="Times New Roman" w:cs="Times New Roman"/>
          <w:sz w:val="24"/>
          <w:szCs w:val="24"/>
        </w:rPr>
        <w:t xml:space="preserve"> being around </w:t>
      </w:r>
      <w:r w:rsidRPr="00445EBE">
        <w:rPr>
          <w:rFonts w:ascii="Times New Roman" w:eastAsia="Times New Roman" w:hAnsi="Times New Roman" w:cs="Times New Roman"/>
          <w:b/>
          <w:bCs/>
          <w:sz w:val="24"/>
          <w:szCs w:val="24"/>
        </w:rPr>
        <w:t>2</w:t>
      </w:r>
      <w:r w:rsidRPr="00445EBE">
        <w:rPr>
          <w:rFonts w:ascii="Times New Roman" w:eastAsia="Times New Roman" w:hAnsi="Times New Roman" w:cs="Times New Roman"/>
          <w:sz w:val="24"/>
          <w:szCs w:val="24"/>
        </w:rPr>
        <w:t xml:space="preserve"> is:</w:t>
      </w:r>
    </w:p>
    <w:p w:rsidR="00445EBE" w:rsidRPr="00445EBE" w:rsidRDefault="00445EBE" w:rsidP="00445EBE">
      <w:pPr>
        <w:spacing w:before="100" w:beforeAutospacing="1" w:after="100" w:afterAutospacing="1" w:line="240" w:lineRule="auto"/>
        <w:rPr>
          <w:rFonts w:ascii="Times New Roman" w:eastAsia="Times New Roman" w:hAnsi="Times New Roman" w:cs="Times New Roman"/>
          <w:sz w:val="24"/>
          <w:szCs w:val="24"/>
        </w:rPr>
      </w:pPr>
      <w:r w:rsidRPr="00445EBE">
        <w:rPr>
          <w:rFonts w:ascii="Segoe UI Symbol" w:eastAsia="Times New Roman" w:hAnsi="Segoe UI Symbol" w:cs="Segoe UI Symbol"/>
          <w:sz w:val="24"/>
          <w:szCs w:val="24"/>
        </w:rPr>
        <w:t>✔</w:t>
      </w:r>
      <w:r w:rsidRPr="00445EBE">
        <w:rPr>
          <w:rFonts w:ascii="Times New Roman" w:eastAsia="Times New Roman" w:hAnsi="Times New Roman" w:cs="Times New Roman"/>
          <w:sz w:val="24"/>
          <w:szCs w:val="24"/>
        </w:rPr>
        <w:t>️ Expected</w:t>
      </w:r>
      <w:r w:rsidRPr="00445EBE">
        <w:rPr>
          <w:rFonts w:ascii="Times New Roman" w:eastAsia="Times New Roman" w:hAnsi="Times New Roman" w:cs="Times New Roman"/>
          <w:sz w:val="24"/>
          <w:szCs w:val="24"/>
        </w:rPr>
        <w:br/>
      </w:r>
      <w:r w:rsidRPr="00445EBE">
        <w:rPr>
          <w:rFonts w:ascii="Segoe UI Symbol" w:eastAsia="Times New Roman" w:hAnsi="Segoe UI Symbol" w:cs="Segoe UI Symbol"/>
          <w:sz w:val="24"/>
          <w:szCs w:val="24"/>
        </w:rPr>
        <w:t>✔️</w:t>
      </w:r>
      <w:r w:rsidRPr="00445EBE">
        <w:rPr>
          <w:rFonts w:ascii="Times New Roman" w:eastAsia="Times New Roman" w:hAnsi="Times New Roman" w:cs="Times New Roman"/>
          <w:sz w:val="24"/>
          <w:szCs w:val="24"/>
        </w:rPr>
        <w:t xml:space="preserve"> Indicates </w:t>
      </w:r>
      <w:r w:rsidRPr="00445EBE">
        <w:rPr>
          <w:rFonts w:ascii="Times New Roman" w:eastAsia="Times New Roman" w:hAnsi="Times New Roman" w:cs="Times New Roman"/>
          <w:b/>
          <w:bCs/>
          <w:sz w:val="24"/>
          <w:szCs w:val="24"/>
        </w:rPr>
        <w:t>high precision</w:t>
      </w:r>
      <w:r w:rsidRPr="00445EBE">
        <w:rPr>
          <w:rFonts w:ascii="Times New Roman" w:eastAsia="Times New Roman" w:hAnsi="Times New Roman" w:cs="Times New Roman"/>
          <w:sz w:val="24"/>
          <w:szCs w:val="24"/>
        </w:rPr>
        <w:br/>
      </w:r>
      <w:r w:rsidRPr="00445EBE">
        <w:rPr>
          <w:rFonts w:ascii="Segoe UI Symbol" w:eastAsia="Times New Roman" w:hAnsi="Segoe UI Symbol" w:cs="Segoe UI Symbol"/>
          <w:sz w:val="24"/>
          <w:szCs w:val="24"/>
        </w:rPr>
        <w:t>✔️</w:t>
      </w:r>
      <w:r w:rsidRPr="00445EBE">
        <w:rPr>
          <w:rFonts w:ascii="Times New Roman" w:eastAsia="Times New Roman" w:hAnsi="Times New Roman" w:cs="Times New Roman"/>
          <w:sz w:val="24"/>
          <w:szCs w:val="24"/>
        </w:rPr>
        <w:t xml:space="preserve"> Suggests </w:t>
      </w:r>
      <w:r w:rsidRPr="00445EBE">
        <w:rPr>
          <w:rFonts w:ascii="Times New Roman" w:eastAsia="Times New Roman" w:hAnsi="Times New Roman" w:cs="Times New Roman"/>
          <w:b/>
          <w:bCs/>
          <w:sz w:val="24"/>
          <w:szCs w:val="24"/>
        </w:rPr>
        <w:t>low sampling variability</w:t>
      </w:r>
    </w:p>
    <w:p w:rsidR="00445EBE" w:rsidRPr="00445EBE" w:rsidRDefault="00445EBE" w:rsidP="00445EBE">
      <w:pPr>
        <w:spacing w:beforeAutospacing="1" w:after="100" w:afterAutospacing="1" w:line="240" w:lineRule="auto"/>
        <w:rPr>
          <w:rFonts w:ascii="Times New Roman" w:eastAsia="Times New Roman" w:hAnsi="Times New Roman" w:cs="Times New Roman"/>
          <w:sz w:val="24"/>
          <w:szCs w:val="24"/>
        </w:rPr>
      </w:pPr>
      <w:r w:rsidRPr="00445EBE">
        <w:rPr>
          <w:rFonts w:ascii="Times New Roman" w:eastAsia="Times New Roman" w:hAnsi="Times New Roman" w:cs="Times New Roman"/>
          <w:sz w:val="24"/>
          <w:szCs w:val="24"/>
        </w:rPr>
        <w:lastRenderedPageBreak/>
        <w:t>The calculated margin of error of approximately 2.09 indicates that the sample mean is expected to deviate from the true population mean by a small amount. Given the large sample size, this</w:t>
      </w:r>
      <w:r w:rsidR="00FE16DF">
        <w:rPr>
          <w:rFonts w:ascii="Times New Roman" w:eastAsia="Times New Roman" w:hAnsi="Times New Roman" w:cs="Times New Roman"/>
          <w:sz w:val="24"/>
          <w:szCs w:val="24"/>
        </w:rPr>
        <w:t xml:space="preserve"> </w:t>
      </w:r>
      <w:r w:rsidRPr="00445EBE">
        <w:rPr>
          <w:rFonts w:ascii="Times New Roman" w:eastAsia="Times New Roman" w:hAnsi="Times New Roman" w:cs="Times New Roman"/>
          <w:sz w:val="24"/>
          <w:szCs w:val="24"/>
        </w:rPr>
        <w:t>suggests a high level of precision and reliability, meaning the sample provides a good representation of the overall population.</w:t>
      </w:r>
    </w:p>
    <w:p w:rsidR="00445EBE" w:rsidRDefault="00445EBE" w:rsidP="00445EBE">
      <w:pPr>
        <w:spacing w:beforeAutospacing="1" w:after="100" w:afterAutospacing="1" w:line="240" w:lineRule="auto"/>
        <w:rPr>
          <w:rFonts w:ascii="Times New Roman" w:eastAsia="Times New Roman" w:hAnsi="Times New Roman" w:cs="Times New Roman"/>
          <w:sz w:val="24"/>
          <w:szCs w:val="24"/>
        </w:rPr>
      </w:pPr>
      <w:r w:rsidRPr="00445EBE">
        <w:rPr>
          <w:rFonts w:ascii="Times New Roman" w:eastAsia="Times New Roman" w:hAnsi="Times New Roman" w:cs="Times New Roman"/>
          <w:sz w:val="24"/>
          <w:szCs w:val="24"/>
        </w:rPr>
        <w:t>Given the large sample size (n = 10,000), the margin of error is relatively small compared to the scale of the data, indicating that the sample mean is a reliable estimator of the population mean. This supports the validity of statistical inference and reduces the likelihood of sampling bias.</w:t>
      </w:r>
    </w:p>
    <w:p w:rsidR="00FE16DF" w:rsidRDefault="00FE16DF" w:rsidP="00445EBE">
      <w:pPr>
        <w:spacing w:beforeAutospacing="1" w:after="100" w:afterAutospacing="1" w:line="240" w:lineRule="auto"/>
        <w:rPr>
          <w:rFonts w:ascii="Times New Roman" w:eastAsia="Times New Roman" w:hAnsi="Times New Roman" w:cs="Times New Roman"/>
          <w:sz w:val="24"/>
          <w:szCs w:val="24"/>
        </w:rPr>
      </w:pPr>
    </w:p>
    <w:p w:rsidR="00FE16DF" w:rsidRDefault="00FE16DF" w:rsidP="00445EBE">
      <w:pPr>
        <w:spacing w:beforeAutospacing="1" w:after="100" w:afterAutospacing="1" w:line="240" w:lineRule="auto"/>
        <w:rPr>
          <w:rFonts w:ascii="Times New Roman" w:eastAsia="Times New Roman" w:hAnsi="Times New Roman" w:cs="Times New Roman"/>
          <w:b/>
          <w:sz w:val="36"/>
          <w:szCs w:val="36"/>
        </w:rPr>
      </w:pPr>
      <w:r w:rsidRPr="00FE16DF">
        <w:rPr>
          <w:rFonts w:ascii="Times New Roman" w:eastAsia="Times New Roman" w:hAnsi="Times New Roman" w:cs="Times New Roman"/>
          <w:b/>
          <w:sz w:val="36"/>
          <w:szCs w:val="36"/>
        </w:rPr>
        <w:t>Confidence of interval</w:t>
      </w:r>
    </w:p>
    <w:p w:rsidR="008E190D" w:rsidRPr="008E190D" w:rsidRDefault="008E190D" w:rsidP="008E19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8E190D">
        <w:rPr>
          <w:rFonts w:ascii="Consolas" w:eastAsia="Times New Roman" w:hAnsi="Consolas" w:cs="Courier New"/>
          <w:sz w:val="20"/>
          <w:szCs w:val="20"/>
        </w:rPr>
        <w:t>(85.35912130659861, 89.5379541334014)</w:t>
      </w:r>
    </w:p>
    <w:p w:rsidR="008E190D" w:rsidRPr="008E190D" w:rsidRDefault="008E190D" w:rsidP="008E190D">
      <w:pPr>
        <w:spacing w:before="100" w:beforeAutospacing="1" w:after="100" w:afterAutospacing="1" w:line="240" w:lineRule="auto"/>
        <w:rPr>
          <w:rFonts w:ascii="Times New Roman" w:eastAsia="Times New Roman" w:hAnsi="Times New Roman" w:cs="Times New Roman"/>
          <w:sz w:val="24"/>
          <w:szCs w:val="24"/>
        </w:rPr>
      </w:pPr>
      <w:r w:rsidRPr="008E190D">
        <w:rPr>
          <w:rFonts w:ascii="Times New Roman" w:eastAsia="Times New Roman" w:hAnsi="Times New Roman" w:cs="Times New Roman"/>
          <w:sz w:val="24"/>
          <w:szCs w:val="24"/>
        </w:rPr>
        <w:t>The correct interpretation is:</w:t>
      </w:r>
    </w:p>
    <w:p w:rsidR="008E190D" w:rsidRPr="008E190D" w:rsidRDefault="008E190D" w:rsidP="008E190D">
      <w:pPr>
        <w:spacing w:beforeAutospacing="1" w:after="100" w:afterAutospacing="1" w:line="240" w:lineRule="auto"/>
        <w:rPr>
          <w:rFonts w:ascii="Times New Roman" w:eastAsia="Times New Roman" w:hAnsi="Times New Roman" w:cs="Times New Roman"/>
          <w:sz w:val="24"/>
          <w:szCs w:val="24"/>
        </w:rPr>
      </w:pPr>
      <w:r w:rsidRPr="008E190D">
        <w:rPr>
          <w:rFonts w:ascii="Times New Roman" w:eastAsia="Times New Roman" w:hAnsi="Times New Roman" w:cs="Times New Roman"/>
          <w:sz w:val="24"/>
          <w:szCs w:val="24"/>
        </w:rPr>
        <w:t xml:space="preserve">We are </w:t>
      </w:r>
      <w:r w:rsidRPr="008E190D">
        <w:rPr>
          <w:rFonts w:ascii="Times New Roman" w:eastAsia="Times New Roman" w:hAnsi="Times New Roman" w:cs="Times New Roman"/>
          <w:b/>
          <w:bCs/>
          <w:sz w:val="24"/>
          <w:szCs w:val="24"/>
        </w:rPr>
        <w:t>95% confident</w:t>
      </w:r>
      <w:r w:rsidRPr="008E190D">
        <w:rPr>
          <w:rFonts w:ascii="Times New Roman" w:eastAsia="Times New Roman" w:hAnsi="Times New Roman" w:cs="Times New Roman"/>
          <w:sz w:val="24"/>
          <w:szCs w:val="24"/>
        </w:rPr>
        <w:t xml:space="preserve"> that the true </w:t>
      </w:r>
      <w:r w:rsidRPr="008E190D">
        <w:rPr>
          <w:rFonts w:ascii="Times New Roman" w:eastAsia="Times New Roman" w:hAnsi="Times New Roman" w:cs="Times New Roman"/>
          <w:b/>
          <w:bCs/>
          <w:sz w:val="24"/>
          <w:szCs w:val="24"/>
        </w:rPr>
        <w:t>population mean closing price</w:t>
      </w:r>
      <w:r w:rsidRPr="008E190D">
        <w:rPr>
          <w:rFonts w:ascii="Times New Roman" w:eastAsia="Times New Roman" w:hAnsi="Times New Roman" w:cs="Times New Roman"/>
          <w:sz w:val="24"/>
          <w:szCs w:val="24"/>
        </w:rPr>
        <w:t xml:space="preserve"> lies between </w:t>
      </w:r>
      <w:r w:rsidRPr="008E190D">
        <w:rPr>
          <w:rFonts w:ascii="Times New Roman" w:eastAsia="Times New Roman" w:hAnsi="Times New Roman" w:cs="Times New Roman"/>
          <w:b/>
          <w:bCs/>
          <w:sz w:val="24"/>
          <w:szCs w:val="24"/>
        </w:rPr>
        <w:t>85.36 and 89.54</w:t>
      </w:r>
      <w:r w:rsidRPr="008E190D">
        <w:rPr>
          <w:rFonts w:ascii="Times New Roman" w:eastAsia="Times New Roman" w:hAnsi="Times New Roman" w:cs="Times New Roman"/>
          <w:sz w:val="24"/>
          <w:szCs w:val="24"/>
        </w:rPr>
        <w:t>.</w:t>
      </w:r>
    </w:p>
    <w:p w:rsidR="00FE16DF" w:rsidRDefault="008E190D" w:rsidP="00445EBE">
      <w:pPr>
        <w:spacing w:beforeAutospacing="1" w:after="100" w:afterAutospacing="1" w:line="240" w:lineRule="auto"/>
      </w:pPr>
      <w:r>
        <w:t>If we repeated this sampling process many times, 95% of the intervals would contain the true population mean</w:t>
      </w:r>
    </w:p>
    <w:p w:rsidR="008E190D" w:rsidRPr="008E190D" w:rsidRDefault="008E190D" w:rsidP="008E1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What This Tells You About Our</w:t>
      </w:r>
      <w:r w:rsidRPr="008E190D">
        <w:rPr>
          <w:rFonts w:ascii="Times New Roman" w:eastAsia="Times New Roman" w:hAnsi="Times New Roman" w:cs="Times New Roman"/>
          <w:b/>
          <w:bCs/>
          <w:kern w:val="36"/>
          <w:sz w:val="48"/>
          <w:szCs w:val="48"/>
        </w:rPr>
        <w:t xml:space="preserve"> Data</w:t>
      </w:r>
    </w:p>
    <w:p w:rsidR="008E190D" w:rsidRPr="008E190D" w:rsidRDefault="008E190D" w:rsidP="008E190D">
      <w:pPr>
        <w:spacing w:before="100" w:beforeAutospacing="1" w:after="100" w:afterAutospacing="1" w:line="240" w:lineRule="auto"/>
        <w:outlineLvl w:val="2"/>
        <w:rPr>
          <w:rFonts w:ascii="Times New Roman" w:eastAsia="Times New Roman" w:hAnsi="Times New Roman" w:cs="Times New Roman"/>
          <w:b/>
          <w:bCs/>
          <w:sz w:val="27"/>
          <w:szCs w:val="27"/>
        </w:rPr>
      </w:pPr>
      <w:r w:rsidRPr="008E190D">
        <w:rPr>
          <w:rFonts w:ascii="Times New Roman" w:eastAsia="Times New Roman" w:hAnsi="Times New Roman" w:cs="Times New Roman"/>
          <w:b/>
          <w:bCs/>
          <w:sz w:val="27"/>
          <w:szCs w:val="27"/>
        </w:rPr>
        <w:t xml:space="preserve"> 1. The interval is relatively narrow</w:t>
      </w:r>
    </w:p>
    <w:p w:rsidR="008E190D" w:rsidRPr="008E190D" w:rsidRDefault="008E190D" w:rsidP="00B40C6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190D">
        <w:rPr>
          <w:rFonts w:ascii="Times New Roman" w:eastAsia="Times New Roman" w:hAnsi="Times New Roman" w:cs="Times New Roman"/>
          <w:sz w:val="24"/>
          <w:szCs w:val="24"/>
        </w:rPr>
        <w:t xml:space="preserve">Width ≈ </w:t>
      </w:r>
      <w:r w:rsidRPr="008E190D">
        <w:rPr>
          <w:rFonts w:ascii="Times New Roman" w:eastAsia="Times New Roman" w:hAnsi="Times New Roman" w:cs="Times New Roman"/>
          <w:b/>
          <w:bCs/>
          <w:sz w:val="24"/>
          <w:szCs w:val="24"/>
        </w:rPr>
        <w:t>4.18</w:t>
      </w:r>
      <w:r w:rsidRPr="008E190D">
        <w:rPr>
          <w:rFonts w:ascii="Times New Roman" w:eastAsia="Times New Roman" w:hAnsi="Times New Roman" w:cs="Times New Roman"/>
          <w:sz w:val="24"/>
          <w:szCs w:val="24"/>
        </w:rPr>
        <w:t xml:space="preserve"> </w:t>
      </w:r>
    </w:p>
    <w:p w:rsidR="008E190D" w:rsidRPr="008E190D" w:rsidRDefault="008E190D" w:rsidP="00B40C6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190D">
        <w:rPr>
          <w:rFonts w:ascii="Times New Roman" w:eastAsia="Times New Roman" w:hAnsi="Times New Roman" w:cs="Times New Roman"/>
          <w:sz w:val="24"/>
          <w:szCs w:val="24"/>
        </w:rPr>
        <w:t xml:space="preserve">That’s small relative to ~87 mean </w:t>
      </w:r>
    </w:p>
    <w:p w:rsidR="008E190D" w:rsidRPr="008E190D" w:rsidRDefault="008E190D" w:rsidP="008E190D">
      <w:pPr>
        <w:spacing w:before="100" w:beforeAutospacing="1" w:after="100" w:afterAutospacing="1" w:line="240" w:lineRule="auto"/>
        <w:rPr>
          <w:rFonts w:ascii="Times New Roman" w:eastAsia="Times New Roman" w:hAnsi="Times New Roman" w:cs="Times New Roman"/>
          <w:sz w:val="24"/>
          <w:szCs w:val="24"/>
        </w:rPr>
      </w:pPr>
      <w:r w:rsidRPr="008E190D">
        <w:rPr>
          <w:rFonts w:ascii="Times New Roman" w:eastAsia="Times New Roman" w:hAnsi="Times New Roman" w:cs="Times New Roman"/>
          <w:sz w:val="24"/>
          <w:szCs w:val="24"/>
        </w:rPr>
        <w:t>Indicates:</w:t>
      </w:r>
    </w:p>
    <w:p w:rsidR="008E190D" w:rsidRPr="008E190D" w:rsidRDefault="008E190D" w:rsidP="00B40C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190D">
        <w:rPr>
          <w:rFonts w:ascii="Times New Roman" w:eastAsia="Times New Roman" w:hAnsi="Times New Roman" w:cs="Times New Roman"/>
          <w:sz w:val="24"/>
          <w:szCs w:val="24"/>
        </w:rPr>
        <w:t xml:space="preserve">High precision </w:t>
      </w:r>
    </w:p>
    <w:p w:rsidR="008E190D" w:rsidRPr="008E190D" w:rsidRDefault="008E190D" w:rsidP="00B40C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190D">
        <w:rPr>
          <w:rFonts w:ascii="Times New Roman" w:eastAsia="Times New Roman" w:hAnsi="Times New Roman" w:cs="Times New Roman"/>
          <w:sz w:val="24"/>
          <w:szCs w:val="24"/>
        </w:rPr>
        <w:t xml:space="preserve">Low variability </w:t>
      </w:r>
    </w:p>
    <w:p w:rsidR="008E190D" w:rsidRPr="008E190D" w:rsidRDefault="008E190D" w:rsidP="00B40C6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190D">
        <w:rPr>
          <w:rFonts w:ascii="Times New Roman" w:eastAsia="Times New Roman" w:hAnsi="Times New Roman" w:cs="Times New Roman"/>
          <w:sz w:val="24"/>
          <w:szCs w:val="24"/>
        </w:rPr>
        <w:t xml:space="preserve">Strong sample reliability </w:t>
      </w:r>
    </w:p>
    <w:p w:rsidR="008E190D" w:rsidRPr="008E190D" w:rsidRDefault="00B40C62" w:rsidP="008E19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8E190D" w:rsidRPr="008E190D" w:rsidRDefault="008E190D" w:rsidP="008E190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2. My</w:t>
      </w:r>
      <w:r w:rsidRPr="008E190D">
        <w:rPr>
          <w:rFonts w:ascii="Times New Roman" w:eastAsia="Times New Roman" w:hAnsi="Times New Roman" w:cs="Times New Roman"/>
          <w:b/>
          <w:bCs/>
          <w:sz w:val="27"/>
          <w:szCs w:val="27"/>
        </w:rPr>
        <w:t xml:space="preserve"> sample is representative</w:t>
      </w:r>
    </w:p>
    <w:p w:rsidR="008E190D" w:rsidRPr="008E190D" w:rsidRDefault="008E190D" w:rsidP="00B40C6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190D">
        <w:rPr>
          <w:rFonts w:ascii="Times New Roman" w:eastAsia="Times New Roman" w:hAnsi="Times New Roman" w:cs="Times New Roman"/>
          <w:sz w:val="24"/>
          <w:szCs w:val="24"/>
        </w:rPr>
        <w:t xml:space="preserve">The mean is well estimated </w:t>
      </w:r>
    </w:p>
    <w:p w:rsidR="008E190D" w:rsidRPr="008E190D" w:rsidRDefault="008E190D" w:rsidP="00B40C6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190D">
        <w:rPr>
          <w:rFonts w:ascii="Times New Roman" w:eastAsia="Times New Roman" w:hAnsi="Times New Roman" w:cs="Times New Roman"/>
          <w:sz w:val="24"/>
          <w:szCs w:val="24"/>
        </w:rPr>
        <w:t xml:space="preserve">Supports </w:t>
      </w:r>
      <w:r w:rsidRPr="008E190D">
        <w:rPr>
          <w:rFonts w:ascii="Times New Roman" w:eastAsia="Times New Roman" w:hAnsi="Times New Roman" w:cs="Times New Roman"/>
          <w:b/>
          <w:bCs/>
          <w:sz w:val="24"/>
          <w:szCs w:val="24"/>
        </w:rPr>
        <w:t>valid conclusions about the population</w:t>
      </w:r>
    </w:p>
    <w:p w:rsidR="008E190D" w:rsidRPr="008E190D" w:rsidRDefault="008E190D" w:rsidP="008E1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190D">
        <w:rPr>
          <w:rFonts w:ascii="Times New Roman" w:eastAsia="Times New Roman" w:hAnsi="Times New Roman" w:cs="Times New Roman"/>
          <w:b/>
          <w:bCs/>
          <w:kern w:val="36"/>
          <w:sz w:val="48"/>
          <w:szCs w:val="48"/>
        </w:rPr>
        <w:t>Connect</w:t>
      </w:r>
      <w:r>
        <w:rPr>
          <w:rFonts w:ascii="Times New Roman" w:eastAsia="Times New Roman" w:hAnsi="Times New Roman" w:cs="Times New Roman"/>
          <w:b/>
          <w:bCs/>
          <w:kern w:val="36"/>
          <w:sz w:val="48"/>
          <w:szCs w:val="48"/>
        </w:rPr>
        <w:t>ing</w:t>
      </w:r>
      <w:r w:rsidRPr="008E190D">
        <w:rPr>
          <w:rFonts w:ascii="Times New Roman" w:eastAsia="Times New Roman" w:hAnsi="Times New Roman" w:cs="Times New Roman"/>
          <w:b/>
          <w:bCs/>
          <w:kern w:val="36"/>
          <w:sz w:val="48"/>
          <w:szCs w:val="48"/>
        </w:rPr>
        <w:t xml:space="preserve"> It with</w:t>
      </w:r>
      <w:r>
        <w:rPr>
          <w:rFonts w:ascii="Times New Roman" w:eastAsia="Times New Roman" w:hAnsi="Times New Roman" w:cs="Times New Roman"/>
          <w:b/>
          <w:bCs/>
          <w:kern w:val="36"/>
          <w:sz w:val="48"/>
          <w:szCs w:val="48"/>
        </w:rPr>
        <w:t xml:space="preserve"> Our</w:t>
      </w:r>
      <w:r w:rsidRPr="008E190D">
        <w:rPr>
          <w:rFonts w:ascii="Times New Roman" w:eastAsia="Times New Roman" w:hAnsi="Times New Roman" w:cs="Times New Roman"/>
          <w:b/>
          <w:bCs/>
          <w:kern w:val="36"/>
          <w:sz w:val="48"/>
          <w:szCs w:val="48"/>
        </w:rPr>
        <w:t xml:space="preserve"> Margin of Error</w:t>
      </w:r>
    </w:p>
    <w:p w:rsidR="008E190D" w:rsidRPr="008E190D" w:rsidRDefault="008E190D" w:rsidP="008E190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w:t>
      </w:r>
      <w:r w:rsidRPr="008E190D">
        <w:rPr>
          <w:rFonts w:ascii="Times New Roman" w:eastAsia="Times New Roman" w:hAnsi="Times New Roman" w:cs="Times New Roman"/>
          <w:sz w:val="24"/>
          <w:szCs w:val="24"/>
        </w:rPr>
        <w:t xml:space="preserve"> had:</w:t>
      </w:r>
    </w:p>
    <w:p w:rsidR="008E190D" w:rsidRPr="008E190D" w:rsidRDefault="008E190D" w:rsidP="00B40C6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8E190D">
        <w:rPr>
          <w:rFonts w:ascii="Times New Roman" w:eastAsia="Times New Roman" w:hAnsi="Times New Roman" w:cs="Times New Roman"/>
          <w:sz w:val="24"/>
          <w:szCs w:val="24"/>
        </w:rPr>
        <w:t>MoE</w:t>
      </w:r>
      <w:proofErr w:type="spellEnd"/>
      <w:r w:rsidRPr="008E190D">
        <w:rPr>
          <w:rFonts w:ascii="Times New Roman" w:eastAsia="Times New Roman" w:hAnsi="Times New Roman" w:cs="Times New Roman"/>
          <w:sz w:val="24"/>
          <w:szCs w:val="24"/>
        </w:rPr>
        <w:t xml:space="preserve"> ≈ </w:t>
      </w:r>
      <w:r w:rsidRPr="008E190D">
        <w:rPr>
          <w:rFonts w:ascii="Times New Roman" w:eastAsia="Times New Roman" w:hAnsi="Times New Roman" w:cs="Times New Roman"/>
          <w:b/>
          <w:bCs/>
          <w:sz w:val="24"/>
          <w:szCs w:val="24"/>
        </w:rPr>
        <w:t>2.09</w:t>
      </w:r>
      <w:r w:rsidRPr="008E190D">
        <w:rPr>
          <w:rFonts w:ascii="Times New Roman" w:eastAsia="Times New Roman" w:hAnsi="Times New Roman" w:cs="Times New Roman"/>
          <w:sz w:val="24"/>
          <w:szCs w:val="24"/>
        </w:rPr>
        <w:t xml:space="preserve"> </w:t>
      </w:r>
    </w:p>
    <w:p w:rsidR="008E190D" w:rsidRPr="008E190D" w:rsidRDefault="008E190D" w:rsidP="008E190D">
      <w:pPr>
        <w:spacing w:before="100" w:beforeAutospacing="1" w:after="100" w:afterAutospacing="1" w:line="240" w:lineRule="auto"/>
        <w:rPr>
          <w:rFonts w:ascii="Times New Roman" w:eastAsia="Times New Roman" w:hAnsi="Times New Roman" w:cs="Times New Roman"/>
          <w:sz w:val="24"/>
          <w:szCs w:val="24"/>
        </w:rPr>
      </w:pPr>
      <w:r w:rsidRPr="008E190D">
        <w:rPr>
          <w:rFonts w:ascii="Times New Roman" w:eastAsia="Times New Roman" w:hAnsi="Times New Roman" w:cs="Times New Roman"/>
          <w:sz w:val="24"/>
          <w:szCs w:val="24"/>
        </w:rPr>
        <w:t>That matches perfectly:</w:t>
      </w:r>
    </w:p>
    <w:p w:rsidR="008E190D" w:rsidRPr="008E190D" w:rsidRDefault="008E190D" w:rsidP="00B40C6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190D">
        <w:rPr>
          <w:rFonts w:ascii="Times New Roman" w:eastAsia="Times New Roman" w:hAnsi="Times New Roman" w:cs="Times New Roman"/>
          <w:sz w:val="24"/>
          <w:szCs w:val="24"/>
        </w:rPr>
        <w:t xml:space="preserve">Lower = Mean − </w:t>
      </w:r>
      <w:proofErr w:type="spellStart"/>
      <w:r w:rsidRPr="008E190D">
        <w:rPr>
          <w:rFonts w:ascii="Times New Roman" w:eastAsia="Times New Roman" w:hAnsi="Times New Roman" w:cs="Times New Roman"/>
          <w:sz w:val="24"/>
          <w:szCs w:val="24"/>
        </w:rPr>
        <w:t>MoE</w:t>
      </w:r>
      <w:proofErr w:type="spellEnd"/>
      <w:r w:rsidRPr="008E190D">
        <w:rPr>
          <w:rFonts w:ascii="Times New Roman" w:eastAsia="Times New Roman" w:hAnsi="Times New Roman" w:cs="Times New Roman"/>
          <w:sz w:val="24"/>
          <w:szCs w:val="24"/>
        </w:rPr>
        <w:t xml:space="preserve"> </w:t>
      </w:r>
    </w:p>
    <w:p w:rsidR="008E190D" w:rsidRPr="008E190D" w:rsidRDefault="008E190D" w:rsidP="00B40C6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190D">
        <w:rPr>
          <w:rFonts w:ascii="Times New Roman" w:eastAsia="Times New Roman" w:hAnsi="Times New Roman" w:cs="Times New Roman"/>
          <w:sz w:val="24"/>
          <w:szCs w:val="24"/>
        </w:rPr>
        <w:t xml:space="preserve">Upper = Mean + </w:t>
      </w:r>
      <w:proofErr w:type="spellStart"/>
      <w:r w:rsidRPr="008E190D">
        <w:rPr>
          <w:rFonts w:ascii="Times New Roman" w:eastAsia="Times New Roman" w:hAnsi="Times New Roman" w:cs="Times New Roman"/>
          <w:sz w:val="24"/>
          <w:szCs w:val="24"/>
        </w:rPr>
        <w:t>MoE</w:t>
      </w:r>
      <w:proofErr w:type="spellEnd"/>
      <w:r w:rsidRPr="008E190D">
        <w:rPr>
          <w:rFonts w:ascii="Times New Roman" w:eastAsia="Times New Roman" w:hAnsi="Times New Roman" w:cs="Times New Roman"/>
          <w:sz w:val="24"/>
          <w:szCs w:val="24"/>
        </w:rPr>
        <w:t xml:space="preserve"> </w:t>
      </w:r>
    </w:p>
    <w:p w:rsidR="008E190D" w:rsidRDefault="008E190D" w:rsidP="008E190D">
      <w:pPr>
        <w:spacing w:before="100" w:beforeAutospacing="1" w:after="100" w:afterAutospacing="1" w:line="240" w:lineRule="auto"/>
        <w:rPr>
          <w:rFonts w:ascii="Times New Roman" w:eastAsia="Times New Roman" w:hAnsi="Times New Roman" w:cs="Times New Roman"/>
          <w:sz w:val="24"/>
          <w:szCs w:val="24"/>
        </w:rPr>
      </w:pPr>
      <w:r w:rsidRPr="008E190D">
        <w:rPr>
          <w:rFonts w:ascii="Times New Roman" w:eastAsia="Times New Roman" w:hAnsi="Times New Roman" w:cs="Times New Roman"/>
          <w:sz w:val="24"/>
          <w:szCs w:val="24"/>
        </w:rPr>
        <w:t xml:space="preserve"> Everything is consistent </w:t>
      </w:r>
    </w:p>
    <w:p w:rsidR="008E190D" w:rsidRPr="008E190D" w:rsidRDefault="008E190D" w:rsidP="008E190D">
      <w:pPr>
        <w:spacing w:beforeAutospacing="1" w:after="100" w:afterAutospacing="1" w:line="240" w:lineRule="auto"/>
        <w:rPr>
          <w:rFonts w:ascii="Times New Roman" w:eastAsia="Times New Roman" w:hAnsi="Times New Roman" w:cs="Times New Roman"/>
          <w:sz w:val="24"/>
          <w:szCs w:val="24"/>
        </w:rPr>
      </w:pPr>
      <w:r w:rsidRPr="008E190D">
        <w:rPr>
          <w:rFonts w:ascii="Times New Roman" w:eastAsia="Times New Roman" w:hAnsi="Times New Roman" w:cs="Times New Roman"/>
          <w:sz w:val="24"/>
          <w:szCs w:val="24"/>
        </w:rPr>
        <w:t>A 95% confidence interval for the mean closing price was constructed as (85.36, 89.54). This indicates a high level of precision in the estimate, suggesting that the sample mean is a reliable approximation of the population mean. The relatively narrow interval reflects low sampling variability and supports the validity of statistical inference.</w:t>
      </w:r>
    </w:p>
    <w:p w:rsidR="008E190D" w:rsidRDefault="008E190D" w:rsidP="008E190D">
      <w:pPr>
        <w:spacing w:before="100" w:beforeAutospacing="1" w:after="100" w:afterAutospacing="1" w:line="240" w:lineRule="auto"/>
        <w:rPr>
          <w:rFonts w:ascii="Times New Roman" w:eastAsia="Times New Roman" w:hAnsi="Times New Roman" w:cs="Times New Roman"/>
          <w:sz w:val="24"/>
          <w:szCs w:val="24"/>
        </w:rPr>
      </w:pPr>
    </w:p>
    <w:p w:rsidR="008E190D" w:rsidRDefault="008E190D" w:rsidP="008E190D">
      <w:pPr>
        <w:spacing w:before="100" w:beforeAutospacing="1" w:after="100" w:afterAutospacing="1" w:line="240" w:lineRule="auto"/>
        <w:rPr>
          <w:rFonts w:ascii="Times New Roman" w:eastAsia="Times New Roman" w:hAnsi="Times New Roman" w:cs="Times New Roman"/>
          <w:sz w:val="36"/>
          <w:szCs w:val="36"/>
        </w:rPr>
      </w:pPr>
      <w:r w:rsidRPr="008E190D">
        <w:rPr>
          <w:rFonts w:ascii="Times New Roman" w:eastAsia="Times New Roman" w:hAnsi="Times New Roman" w:cs="Times New Roman"/>
          <w:sz w:val="36"/>
          <w:szCs w:val="36"/>
        </w:rPr>
        <w:t xml:space="preserve">Statistical Significance </w:t>
      </w:r>
    </w:p>
    <w:p w:rsidR="008E190D" w:rsidRPr="008E190D" w:rsidRDefault="008E190D" w:rsidP="008E19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8E190D">
        <w:rPr>
          <w:rFonts w:ascii="Consolas" w:eastAsia="Times New Roman" w:hAnsi="Consolas" w:cs="Courier New"/>
          <w:sz w:val="20"/>
          <w:szCs w:val="20"/>
        </w:rPr>
        <w:t>5.027169664767108e-255</w:t>
      </w:r>
    </w:p>
    <w:p w:rsidR="008E190D" w:rsidRDefault="008E190D" w:rsidP="008E190D">
      <w:pPr>
        <w:spacing w:before="100" w:beforeAutospacing="1" w:after="100" w:afterAutospacing="1" w:line="240" w:lineRule="auto"/>
      </w:pPr>
      <w:proofErr w:type="spellStart"/>
      <w:r>
        <w:t>NumPy</w:t>
      </w:r>
      <w:proofErr w:type="spellEnd"/>
      <w:r>
        <w:t xml:space="preserve"> and pandas were used for numerical and data manipulation tasks, while </w:t>
      </w:r>
      <w:proofErr w:type="spellStart"/>
      <w:r>
        <w:t>SciPy</w:t>
      </w:r>
      <w:proofErr w:type="spellEnd"/>
      <w:r>
        <w:t xml:space="preserve"> was utilized for advanced statistical analysis, including hypothesis testing.</w:t>
      </w:r>
    </w:p>
    <w:p w:rsidR="00854E69" w:rsidRPr="00854E69" w:rsidRDefault="00854E69" w:rsidP="00854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My</w:t>
      </w:r>
      <w:r w:rsidRPr="00854E69">
        <w:rPr>
          <w:rFonts w:ascii="Times New Roman" w:eastAsia="Times New Roman" w:hAnsi="Times New Roman" w:cs="Times New Roman"/>
          <w:b/>
          <w:bCs/>
          <w:kern w:val="36"/>
          <w:sz w:val="48"/>
          <w:szCs w:val="48"/>
        </w:rPr>
        <w:t xml:space="preserve"> Result</w:t>
      </w:r>
    </w:p>
    <w:p w:rsidR="00854E69" w:rsidRPr="00854E69" w:rsidRDefault="00854E69" w:rsidP="00B40C6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b/>
          <w:bCs/>
          <w:sz w:val="24"/>
          <w:szCs w:val="24"/>
        </w:rPr>
        <w:t>p-value = 5.027 × 10⁻²⁵⁵</w:t>
      </w:r>
      <w:r w:rsidRPr="00854E69">
        <w:rPr>
          <w:rFonts w:ascii="Times New Roman" w:eastAsia="Times New Roman" w:hAnsi="Times New Roman" w:cs="Times New Roman"/>
          <w:sz w:val="24"/>
          <w:szCs w:val="24"/>
        </w:rPr>
        <w:t xml:space="preserve"> </w:t>
      </w:r>
    </w:p>
    <w:p w:rsidR="00854E69" w:rsidRPr="00854E69" w:rsidRDefault="00854E69" w:rsidP="00854E69">
      <w:pPr>
        <w:spacing w:before="100"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sz w:val="24"/>
          <w:szCs w:val="24"/>
        </w:rPr>
        <w:t xml:space="preserve"> That is:</w:t>
      </w:r>
    </w:p>
    <w:p w:rsidR="00854E69" w:rsidRPr="00854E69" w:rsidRDefault="00854E69" w:rsidP="00854E69">
      <w:pPr>
        <w:spacing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b/>
          <w:bCs/>
          <w:sz w:val="24"/>
          <w:szCs w:val="24"/>
        </w:rPr>
        <w:t>0.000000000000… (very tiny number)</w:t>
      </w:r>
    </w:p>
    <w:p w:rsidR="00854E69" w:rsidRPr="00854E69" w:rsidRDefault="00B40C62" w:rsidP="00854E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854E69" w:rsidRPr="00854E69" w:rsidRDefault="00854E69" w:rsidP="00854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4E69">
        <w:rPr>
          <w:rFonts w:ascii="Times New Roman" w:eastAsia="Times New Roman" w:hAnsi="Times New Roman" w:cs="Times New Roman"/>
          <w:b/>
          <w:bCs/>
          <w:kern w:val="36"/>
          <w:sz w:val="48"/>
          <w:szCs w:val="48"/>
        </w:rPr>
        <w:t xml:space="preserve"> Step 1: Define the Hypothesis</w:t>
      </w:r>
    </w:p>
    <w:p w:rsidR="00854E69" w:rsidRPr="00854E69" w:rsidRDefault="00854E69" w:rsidP="00854E6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854E69">
        <w:rPr>
          <w:rFonts w:ascii="Times New Roman" w:eastAsia="Times New Roman" w:hAnsi="Times New Roman" w:cs="Times New Roman"/>
          <w:sz w:val="24"/>
          <w:szCs w:val="24"/>
        </w:rPr>
        <w:t xml:space="preserve"> tested:</w:t>
      </w:r>
    </w:p>
    <w:p w:rsidR="00854E69" w:rsidRPr="00854E69" w:rsidRDefault="00854E69" w:rsidP="00B40C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b/>
          <w:bCs/>
          <w:sz w:val="24"/>
          <w:szCs w:val="24"/>
        </w:rPr>
        <w:t>H₀ (Null Hypothesis):</w:t>
      </w:r>
      <w:r w:rsidRPr="00854E69">
        <w:rPr>
          <w:rFonts w:ascii="Times New Roman" w:eastAsia="Times New Roman" w:hAnsi="Times New Roman" w:cs="Times New Roman"/>
          <w:sz w:val="24"/>
          <w:szCs w:val="24"/>
        </w:rPr>
        <w:br/>
        <w:t xml:space="preserve">Mean closing price = 50 </w:t>
      </w:r>
    </w:p>
    <w:p w:rsidR="00854E69" w:rsidRPr="00854E69" w:rsidRDefault="00854E69" w:rsidP="00B40C6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b/>
          <w:bCs/>
          <w:sz w:val="24"/>
          <w:szCs w:val="24"/>
        </w:rPr>
        <w:t>H₁ (Alternative Hypothesis):</w:t>
      </w:r>
      <w:r w:rsidRPr="00854E69">
        <w:rPr>
          <w:rFonts w:ascii="Times New Roman" w:eastAsia="Times New Roman" w:hAnsi="Times New Roman" w:cs="Times New Roman"/>
          <w:sz w:val="24"/>
          <w:szCs w:val="24"/>
        </w:rPr>
        <w:br/>
        <w:t xml:space="preserve">Mean closing price ≠ 50 </w:t>
      </w:r>
    </w:p>
    <w:p w:rsidR="00854E69" w:rsidRPr="00854E69" w:rsidRDefault="00B40C62" w:rsidP="00854E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1.5pt" o:hralign="center" o:hrstd="t" o:hr="t" fillcolor="#a0a0a0" stroked="f"/>
        </w:pict>
      </w:r>
    </w:p>
    <w:p w:rsidR="00854E69" w:rsidRPr="00854E69" w:rsidRDefault="00854E69" w:rsidP="00854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4E69">
        <w:rPr>
          <w:rFonts w:ascii="Times New Roman" w:eastAsia="Times New Roman" w:hAnsi="Times New Roman" w:cs="Times New Roman"/>
          <w:b/>
          <w:bCs/>
          <w:kern w:val="36"/>
          <w:sz w:val="48"/>
          <w:szCs w:val="48"/>
        </w:rPr>
        <w:t xml:space="preserve"> Step 2: Decision Rule</w:t>
      </w:r>
    </w:p>
    <w:p w:rsidR="00854E69" w:rsidRPr="00854E69" w:rsidRDefault="00854E69" w:rsidP="00B40C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sz w:val="24"/>
          <w:szCs w:val="24"/>
        </w:rPr>
        <w:t xml:space="preserve">If </w:t>
      </w:r>
      <w:r w:rsidRPr="00854E69">
        <w:rPr>
          <w:rFonts w:ascii="Times New Roman" w:eastAsia="Times New Roman" w:hAnsi="Times New Roman" w:cs="Times New Roman"/>
          <w:b/>
          <w:bCs/>
          <w:sz w:val="24"/>
          <w:szCs w:val="24"/>
        </w:rPr>
        <w:t>p &lt; 0.05</w:t>
      </w:r>
      <w:r w:rsidRPr="00854E69">
        <w:rPr>
          <w:rFonts w:ascii="Times New Roman" w:eastAsia="Times New Roman" w:hAnsi="Times New Roman" w:cs="Times New Roman"/>
          <w:sz w:val="24"/>
          <w:szCs w:val="24"/>
        </w:rPr>
        <w:t xml:space="preserve"> → Reject H₀ </w:t>
      </w:r>
      <w:r w:rsidRPr="00854E69">
        <w:rPr>
          <w:rFonts w:ascii="Segoe UI Symbol" w:eastAsia="Times New Roman" w:hAnsi="Segoe UI Symbol" w:cs="Segoe UI Symbol"/>
          <w:sz w:val="24"/>
          <w:szCs w:val="24"/>
        </w:rPr>
        <w:t>✅</w:t>
      </w:r>
      <w:r w:rsidRPr="00854E69">
        <w:rPr>
          <w:rFonts w:ascii="Times New Roman" w:eastAsia="Times New Roman" w:hAnsi="Times New Roman" w:cs="Times New Roman"/>
          <w:sz w:val="24"/>
          <w:szCs w:val="24"/>
        </w:rPr>
        <w:t xml:space="preserve"> </w:t>
      </w:r>
    </w:p>
    <w:p w:rsidR="00854E69" w:rsidRPr="00854E69" w:rsidRDefault="00854E69" w:rsidP="00B40C6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sz w:val="24"/>
          <w:szCs w:val="24"/>
        </w:rPr>
        <w:t xml:space="preserve">If </w:t>
      </w:r>
      <w:r w:rsidRPr="00854E69">
        <w:rPr>
          <w:rFonts w:ascii="Times New Roman" w:eastAsia="Times New Roman" w:hAnsi="Times New Roman" w:cs="Times New Roman"/>
          <w:b/>
          <w:bCs/>
          <w:sz w:val="24"/>
          <w:szCs w:val="24"/>
        </w:rPr>
        <w:t>p ≥ 0.05</w:t>
      </w:r>
      <w:r w:rsidRPr="00854E69">
        <w:rPr>
          <w:rFonts w:ascii="Times New Roman" w:eastAsia="Times New Roman" w:hAnsi="Times New Roman" w:cs="Times New Roman"/>
          <w:sz w:val="24"/>
          <w:szCs w:val="24"/>
        </w:rPr>
        <w:t xml:space="preserve"> → Fail to reject H₀ </w:t>
      </w:r>
    </w:p>
    <w:p w:rsidR="00854E69" w:rsidRPr="00854E69" w:rsidRDefault="00854E69" w:rsidP="00854E69">
      <w:pPr>
        <w:spacing w:after="0" w:line="240" w:lineRule="auto"/>
        <w:rPr>
          <w:rFonts w:ascii="Times New Roman" w:eastAsia="Times New Roman" w:hAnsi="Times New Roman" w:cs="Times New Roman"/>
          <w:sz w:val="24"/>
          <w:szCs w:val="24"/>
        </w:rPr>
      </w:pPr>
    </w:p>
    <w:p w:rsidR="00854E69" w:rsidRPr="00854E69" w:rsidRDefault="00854E69" w:rsidP="00854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4E69">
        <w:rPr>
          <w:rFonts w:ascii="Times New Roman" w:eastAsia="Times New Roman" w:hAnsi="Times New Roman" w:cs="Times New Roman"/>
          <w:b/>
          <w:bCs/>
          <w:kern w:val="36"/>
          <w:sz w:val="48"/>
          <w:szCs w:val="48"/>
        </w:rPr>
        <w:t>Step 3: Your Conclusion</w:t>
      </w:r>
    </w:p>
    <w:p w:rsidR="00854E69" w:rsidRPr="00854E69" w:rsidRDefault="00854E69" w:rsidP="00854E6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my</w:t>
      </w:r>
      <w:r w:rsidRPr="00854E69">
        <w:rPr>
          <w:rFonts w:ascii="Times New Roman" w:eastAsia="Times New Roman" w:hAnsi="Times New Roman" w:cs="Times New Roman"/>
          <w:sz w:val="24"/>
          <w:szCs w:val="24"/>
        </w:rPr>
        <w:t xml:space="preserve"> p-value:</w:t>
      </w:r>
    </w:p>
    <w:p w:rsidR="00854E69" w:rsidRPr="00854E69" w:rsidRDefault="00854E69" w:rsidP="00854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E69">
        <w:rPr>
          <w:rFonts w:ascii="Courier New" w:eastAsia="Times New Roman" w:hAnsi="Courier New" w:cs="Courier New"/>
          <w:sz w:val="20"/>
          <w:szCs w:val="20"/>
        </w:rPr>
        <w:t>5.027e-</w:t>
      </w:r>
      <w:proofErr w:type="gramStart"/>
      <w:r w:rsidRPr="00854E69">
        <w:rPr>
          <w:rFonts w:ascii="Courier New" w:eastAsia="Times New Roman" w:hAnsi="Courier New" w:cs="Courier New"/>
          <w:sz w:val="20"/>
          <w:szCs w:val="20"/>
        </w:rPr>
        <w:t>255  &lt;</w:t>
      </w:r>
      <w:proofErr w:type="gramEnd"/>
      <w:r w:rsidRPr="00854E69">
        <w:rPr>
          <w:rFonts w:ascii="Courier New" w:eastAsia="Times New Roman" w:hAnsi="Courier New" w:cs="Courier New"/>
          <w:sz w:val="20"/>
          <w:szCs w:val="20"/>
        </w:rPr>
        <w:t>&lt;&lt;&lt;  0.05</w:t>
      </w:r>
    </w:p>
    <w:p w:rsidR="00854E69" w:rsidRPr="00854E69" w:rsidRDefault="00854E69" w:rsidP="00854E6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w:t>
      </w:r>
    </w:p>
    <w:p w:rsidR="00854E69" w:rsidRPr="00854E69" w:rsidRDefault="00854E69" w:rsidP="00854E69">
      <w:pPr>
        <w:spacing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b/>
          <w:bCs/>
          <w:sz w:val="24"/>
          <w:szCs w:val="24"/>
        </w:rPr>
        <w:t>Reject the null hypothesis</w:t>
      </w:r>
    </w:p>
    <w:p w:rsidR="00854E69" w:rsidRPr="00854E69" w:rsidRDefault="00854E69" w:rsidP="00854E69">
      <w:pPr>
        <w:spacing w:after="0" w:line="240" w:lineRule="auto"/>
        <w:rPr>
          <w:rFonts w:ascii="Times New Roman" w:eastAsia="Times New Roman" w:hAnsi="Times New Roman" w:cs="Times New Roman"/>
          <w:sz w:val="24"/>
          <w:szCs w:val="24"/>
        </w:rPr>
      </w:pPr>
    </w:p>
    <w:p w:rsidR="00854E69" w:rsidRPr="00854E69" w:rsidRDefault="00854E69" w:rsidP="00854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4E69">
        <w:rPr>
          <w:rFonts w:ascii="Times New Roman" w:eastAsia="Times New Roman" w:hAnsi="Times New Roman" w:cs="Times New Roman"/>
          <w:b/>
          <w:bCs/>
          <w:kern w:val="36"/>
          <w:sz w:val="48"/>
          <w:szCs w:val="48"/>
        </w:rPr>
        <w:t xml:space="preserve"> What This Actually Means</w:t>
      </w:r>
    </w:p>
    <w:p w:rsidR="00854E69" w:rsidRPr="00854E69" w:rsidRDefault="00854E69" w:rsidP="00854E69">
      <w:pPr>
        <w:spacing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sz w:val="24"/>
          <w:szCs w:val="24"/>
        </w:rPr>
        <w:t xml:space="preserve">There is </w:t>
      </w:r>
      <w:r w:rsidRPr="00854E69">
        <w:rPr>
          <w:rFonts w:ascii="Times New Roman" w:eastAsia="Times New Roman" w:hAnsi="Times New Roman" w:cs="Times New Roman"/>
          <w:b/>
          <w:bCs/>
          <w:sz w:val="24"/>
          <w:szCs w:val="24"/>
        </w:rPr>
        <w:t>extremely strong statistical evidence</w:t>
      </w:r>
      <w:r w:rsidRPr="00854E69">
        <w:rPr>
          <w:rFonts w:ascii="Times New Roman" w:eastAsia="Times New Roman" w:hAnsi="Times New Roman" w:cs="Times New Roman"/>
          <w:sz w:val="24"/>
          <w:szCs w:val="24"/>
        </w:rPr>
        <w:t xml:space="preserve"> that the average closing price is </w:t>
      </w:r>
      <w:r w:rsidRPr="00854E69">
        <w:rPr>
          <w:rFonts w:ascii="Times New Roman" w:eastAsia="Times New Roman" w:hAnsi="Times New Roman" w:cs="Times New Roman"/>
          <w:b/>
          <w:bCs/>
          <w:sz w:val="24"/>
          <w:szCs w:val="24"/>
        </w:rPr>
        <w:t>NOT equal to 50</w:t>
      </w:r>
    </w:p>
    <w:p w:rsidR="00854E69" w:rsidRPr="00854E69" w:rsidRDefault="00854E69" w:rsidP="00854E69">
      <w:pPr>
        <w:spacing w:after="0" w:line="240" w:lineRule="auto"/>
        <w:rPr>
          <w:rFonts w:ascii="Times New Roman" w:eastAsia="Times New Roman" w:hAnsi="Times New Roman" w:cs="Times New Roman"/>
          <w:sz w:val="24"/>
          <w:szCs w:val="24"/>
        </w:rPr>
      </w:pPr>
    </w:p>
    <w:p w:rsidR="00854E69" w:rsidRPr="00854E69" w:rsidRDefault="00854E69" w:rsidP="00854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4E69">
        <w:rPr>
          <w:rFonts w:ascii="Times New Roman" w:eastAsia="Times New Roman" w:hAnsi="Times New Roman" w:cs="Times New Roman"/>
          <w:b/>
          <w:bCs/>
          <w:kern w:val="36"/>
          <w:sz w:val="48"/>
          <w:szCs w:val="48"/>
        </w:rPr>
        <w:t xml:space="preserve"> Important Insight (Very Powerful)</w:t>
      </w:r>
    </w:p>
    <w:p w:rsidR="00854E69" w:rsidRPr="00854E69" w:rsidRDefault="00854E69" w:rsidP="00854E69">
      <w:pPr>
        <w:spacing w:before="100"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sz w:val="24"/>
          <w:szCs w:val="24"/>
        </w:rPr>
        <w:t>Your confidence interval was:</w:t>
      </w:r>
    </w:p>
    <w:p w:rsidR="00854E69" w:rsidRPr="00854E69" w:rsidRDefault="00854E69" w:rsidP="00854E69">
      <w:pPr>
        <w:spacing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b/>
          <w:bCs/>
          <w:sz w:val="24"/>
          <w:szCs w:val="24"/>
        </w:rPr>
        <w:t>(</w:t>
      </w:r>
      <w:proofErr w:type="gramStart"/>
      <w:r w:rsidRPr="00854E69">
        <w:rPr>
          <w:rFonts w:ascii="Times New Roman" w:eastAsia="Times New Roman" w:hAnsi="Times New Roman" w:cs="Times New Roman"/>
          <w:b/>
          <w:bCs/>
          <w:sz w:val="24"/>
          <w:szCs w:val="24"/>
        </w:rPr>
        <w:t>85.36 ,</w:t>
      </w:r>
      <w:proofErr w:type="gramEnd"/>
      <w:r w:rsidRPr="00854E69">
        <w:rPr>
          <w:rFonts w:ascii="Times New Roman" w:eastAsia="Times New Roman" w:hAnsi="Times New Roman" w:cs="Times New Roman"/>
          <w:b/>
          <w:bCs/>
          <w:sz w:val="24"/>
          <w:szCs w:val="24"/>
        </w:rPr>
        <w:t xml:space="preserve"> 89.54)</w:t>
      </w:r>
    </w:p>
    <w:p w:rsidR="00854E69" w:rsidRPr="00854E69" w:rsidRDefault="00854E69" w:rsidP="00854E69">
      <w:pPr>
        <w:spacing w:before="100"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sz w:val="24"/>
          <w:szCs w:val="24"/>
        </w:rPr>
        <w:t xml:space="preserve"> Notice:</w:t>
      </w:r>
    </w:p>
    <w:p w:rsidR="00854E69" w:rsidRPr="00854E69" w:rsidRDefault="00854E69" w:rsidP="00B40C6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sz w:val="24"/>
          <w:szCs w:val="24"/>
        </w:rPr>
        <w:t xml:space="preserve">50 is </w:t>
      </w:r>
      <w:r w:rsidRPr="00854E69">
        <w:rPr>
          <w:rFonts w:ascii="Times New Roman" w:eastAsia="Times New Roman" w:hAnsi="Times New Roman" w:cs="Times New Roman"/>
          <w:b/>
          <w:bCs/>
          <w:sz w:val="24"/>
          <w:szCs w:val="24"/>
        </w:rPr>
        <w:t>NOWHERE near this range</w:t>
      </w:r>
      <w:r w:rsidRPr="00854E69">
        <w:rPr>
          <w:rFonts w:ascii="Times New Roman" w:eastAsia="Times New Roman" w:hAnsi="Times New Roman" w:cs="Times New Roman"/>
          <w:sz w:val="24"/>
          <w:szCs w:val="24"/>
        </w:rPr>
        <w:t xml:space="preserve"> </w:t>
      </w:r>
    </w:p>
    <w:p w:rsidR="00854E69" w:rsidRPr="00854E69" w:rsidRDefault="00854E69" w:rsidP="00854E69">
      <w:pPr>
        <w:spacing w:before="100"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sz w:val="24"/>
          <w:szCs w:val="24"/>
        </w:rPr>
        <w:t xml:space="preserve">That’s why your p-value is </w:t>
      </w:r>
      <w:r w:rsidRPr="00854E69">
        <w:rPr>
          <w:rFonts w:ascii="Times New Roman" w:eastAsia="Times New Roman" w:hAnsi="Times New Roman" w:cs="Times New Roman"/>
          <w:b/>
          <w:bCs/>
          <w:sz w:val="24"/>
          <w:szCs w:val="24"/>
        </w:rPr>
        <w:t>extremely small</w:t>
      </w:r>
    </w:p>
    <w:p w:rsidR="00854E69" w:rsidRPr="00854E69" w:rsidRDefault="00B40C62" w:rsidP="00854E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854E69" w:rsidRPr="00854E69" w:rsidRDefault="00854E69" w:rsidP="00854E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4E69">
        <w:rPr>
          <w:rFonts w:ascii="Times New Roman" w:eastAsia="Times New Roman" w:hAnsi="Times New Roman" w:cs="Times New Roman"/>
          <w:b/>
          <w:bCs/>
          <w:kern w:val="36"/>
          <w:sz w:val="48"/>
          <w:szCs w:val="48"/>
        </w:rPr>
        <w:lastRenderedPageBreak/>
        <w:t xml:space="preserve">Critical Thing </w:t>
      </w:r>
    </w:p>
    <w:p w:rsidR="00854E69" w:rsidRPr="00854E69" w:rsidRDefault="00854E69" w:rsidP="00854E69">
      <w:pPr>
        <w:spacing w:before="100"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sz w:val="24"/>
          <w:szCs w:val="24"/>
        </w:rPr>
        <w:t>Statistical significance ≠ Practical significance</w:t>
      </w:r>
    </w:p>
    <w:p w:rsidR="00854E69" w:rsidRPr="00854E69" w:rsidRDefault="00854E69" w:rsidP="00854E69">
      <w:pPr>
        <w:spacing w:before="100"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sz w:val="24"/>
          <w:szCs w:val="24"/>
        </w:rPr>
        <w:t>Even though:</w:t>
      </w:r>
    </w:p>
    <w:p w:rsidR="00854E69" w:rsidRPr="00854E69" w:rsidRDefault="00854E69" w:rsidP="00B40C6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sz w:val="24"/>
          <w:szCs w:val="24"/>
        </w:rPr>
        <w:t xml:space="preserve">Result is statistically significant </w:t>
      </w:r>
    </w:p>
    <w:p w:rsidR="00854E69" w:rsidRPr="00854E69" w:rsidRDefault="00854E69" w:rsidP="00854E69">
      <w:pPr>
        <w:spacing w:after="0" w:line="240" w:lineRule="auto"/>
        <w:rPr>
          <w:rFonts w:ascii="Times New Roman" w:eastAsia="Times New Roman" w:hAnsi="Times New Roman" w:cs="Times New Roman"/>
          <w:sz w:val="24"/>
          <w:szCs w:val="24"/>
        </w:rPr>
      </w:pPr>
    </w:p>
    <w:p w:rsidR="00854E69" w:rsidRDefault="00854E69" w:rsidP="00854E69">
      <w:pPr>
        <w:spacing w:beforeAutospacing="1" w:after="100" w:afterAutospacing="1" w:line="240" w:lineRule="auto"/>
        <w:rPr>
          <w:rFonts w:ascii="Times New Roman" w:eastAsia="Times New Roman" w:hAnsi="Times New Roman" w:cs="Times New Roman"/>
          <w:sz w:val="24"/>
          <w:szCs w:val="24"/>
        </w:rPr>
      </w:pPr>
      <w:r w:rsidRPr="00854E69">
        <w:rPr>
          <w:rFonts w:ascii="Times New Roman" w:eastAsia="Times New Roman" w:hAnsi="Times New Roman" w:cs="Times New Roman"/>
          <w:sz w:val="24"/>
          <w:szCs w:val="24"/>
        </w:rPr>
        <w:t>A one-sample t-test was conducted to evaluate whether the mean closing price differs from 50. The resulting p-value (5.03 × 10⁻²⁵⁵) is significantly less than the 0.05 significance level, leading to rejection of the null hypothesis. This indicates strong statistical evidence that the mean closing price is significantly different from 50.</w:t>
      </w:r>
    </w:p>
    <w:p w:rsidR="009B07E5" w:rsidRDefault="009B07E5" w:rsidP="00854E69">
      <w:pPr>
        <w:spacing w:beforeAutospacing="1" w:after="100" w:afterAutospacing="1" w:line="240" w:lineRule="auto"/>
        <w:rPr>
          <w:rFonts w:ascii="Times New Roman" w:eastAsia="Times New Roman" w:hAnsi="Times New Roman" w:cs="Times New Roman"/>
          <w:sz w:val="24"/>
          <w:szCs w:val="24"/>
        </w:rPr>
      </w:pPr>
    </w:p>
    <w:p w:rsidR="009B07E5" w:rsidRDefault="009B07E5" w:rsidP="00854E69">
      <w:pPr>
        <w:spacing w:beforeAutospacing="1" w:after="100" w:afterAutospacing="1" w:line="240" w:lineRule="auto"/>
        <w:rPr>
          <w:rFonts w:ascii="Times New Roman" w:eastAsia="Times New Roman" w:hAnsi="Times New Roman" w:cs="Times New Roman"/>
          <w:b/>
          <w:sz w:val="56"/>
          <w:szCs w:val="56"/>
        </w:rPr>
      </w:pPr>
      <w:r w:rsidRPr="009B07E5">
        <w:rPr>
          <w:rFonts w:ascii="Times New Roman" w:eastAsia="Times New Roman" w:hAnsi="Times New Roman" w:cs="Times New Roman"/>
          <w:b/>
          <w:sz w:val="56"/>
          <w:szCs w:val="56"/>
        </w:rPr>
        <w:t>Data Visualization</w:t>
      </w:r>
    </w:p>
    <w:p w:rsidR="008E190D" w:rsidRPr="00D81377" w:rsidRDefault="009B07E5" w:rsidP="00D81377">
      <w:pPr>
        <w:spacing w:before="100" w:beforeAutospacing="1" w:after="100" w:afterAutospacing="1" w:line="240" w:lineRule="auto"/>
        <w:rPr>
          <w:sz w:val="24"/>
          <w:szCs w:val="24"/>
        </w:rPr>
      </w:pPr>
      <w:r w:rsidRPr="00D81377">
        <w:rPr>
          <w:sz w:val="24"/>
          <w:szCs w:val="24"/>
        </w:rPr>
        <w:t xml:space="preserve">Although the original dataset contained earlier records, data cleaning and validation processes (including removal of missing and inconsistent values) resulted in a refined dataset beginning from 2017. This ensures higher data quality and reliability for analysis. </w:t>
      </w:r>
    </w:p>
    <w:p w:rsidR="00D81377" w:rsidRPr="00D81377" w:rsidRDefault="00D81377" w:rsidP="00D81377">
      <w:pPr>
        <w:spacing w:before="100" w:beforeAutospacing="1" w:after="100" w:afterAutospacing="1" w:line="240" w:lineRule="auto"/>
        <w:rPr>
          <w:sz w:val="24"/>
          <w:szCs w:val="24"/>
        </w:rPr>
      </w:pPr>
      <w:r w:rsidRPr="00D81377">
        <w:rPr>
          <w:sz w:val="24"/>
          <w:szCs w:val="24"/>
        </w:rPr>
        <w:t>Data visualization techniques were applied to explore trends, distributions, and relationships within the dataset. Time-series plots revealed stock price movements over time, while histograms and boxplots helped identify distribution patterns and outliers. Moving averages were used to smooth fluctuations and highlight underlying trends. These visualizations provided valuable insights into market behavior and supported data-driven conclusions.</w:t>
      </w:r>
    </w:p>
    <w:p w:rsidR="008E190D" w:rsidRPr="008E190D" w:rsidRDefault="00D81377" w:rsidP="008E190D">
      <w:pPr>
        <w:spacing w:before="100" w:beforeAutospacing="1" w:after="100" w:afterAutospacing="1" w:line="240" w:lineRule="auto"/>
        <w:rPr>
          <w:rFonts w:ascii="Times New Roman" w:eastAsia="Times New Roman" w:hAnsi="Times New Roman" w:cs="Times New Roman"/>
          <w:sz w:val="24"/>
          <w:szCs w:val="24"/>
        </w:rPr>
      </w:pPr>
      <w:r>
        <w:t>Visualization was initially conducted on individual stocks to ensure clear and interpretable time-series analysis. This approach avoids aggregation bias and allows for accurate identification of trends and patterns before extending the analysis to multiple assets.</w:t>
      </w:r>
    </w:p>
    <w:p w:rsidR="008E190D" w:rsidRPr="00E67EF6" w:rsidRDefault="00E67EF6" w:rsidP="00445EBE">
      <w:pPr>
        <w:spacing w:beforeAutospacing="1" w:after="100" w:afterAutospacing="1" w:line="240" w:lineRule="auto"/>
        <w:rPr>
          <w:rFonts w:ascii="Times New Roman" w:eastAsia="Times New Roman" w:hAnsi="Times New Roman" w:cs="Times New Roman"/>
          <w:b/>
          <w:sz w:val="36"/>
          <w:szCs w:val="36"/>
        </w:rPr>
      </w:pPr>
      <w:r w:rsidRPr="00E67EF6">
        <w:rPr>
          <w:b/>
        </w:rPr>
        <w:t>Check Minimum and Maximum Date</w:t>
      </w:r>
    </w:p>
    <w:p w:rsidR="00E67EF6" w:rsidRDefault="00E67EF6" w:rsidP="00E67E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proofErr w:type="gramStart"/>
      <w:r w:rsidRPr="00E67EF6">
        <w:rPr>
          <w:rFonts w:ascii="Consolas" w:eastAsia="Times New Roman" w:hAnsi="Consolas" w:cs="Courier New"/>
          <w:sz w:val="20"/>
          <w:szCs w:val="20"/>
        </w:rPr>
        <w:t>Timestamp(</w:t>
      </w:r>
      <w:proofErr w:type="gramEnd"/>
      <w:r w:rsidRPr="00E67EF6">
        <w:rPr>
          <w:rFonts w:ascii="Consolas" w:eastAsia="Times New Roman" w:hAnsi="Consolas" w:cs="Courier New"/>
          <w:sz w:val="20"/>
          <w:szCs w:val="20"/>
        </w:rPr>
        <w:t>'2017-12-29 00:00:00')</w:t>
      </w:r>
    </w:p>
    <w:p w:rsidR="00E67EF6" w:rsidRPr="00E67EF6" w:rsidRDefault="00E67EF6" w:rsidP="00E67E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p>
    <w:p w:rsidR="001D3C35" w:rsidRDefault="00E67EF6" w:rsidP="00346FE2">
      <w:r>
        <w:t>The dataset spans from [minimum date] to [maximum date], providing a comprehensive time horizon for analyzing stock price movements. Time-based filtering was applied to focus on specific periods for clearer visualization and interpretation.</w:t>
      </w:r>
    </w:p>
    <w:p w:rsidR="00E67EF6" w:rsidRDefault="00E67EF6" w:rsidP="00E67EF6">
      <w:pPr>
        <w:pStyle w:val="HTMLPreformatted"/>
        <w:shd w:val="clear" w:color="auto" w:fill="FFFFFF"/>
        <w:wordWrap w:val="0"/>
        <w:rPr>
          <w:rFonts w:ascii="Consolas" w:hAnsi="Consolas"/>
        </w:rPr>
      </w:pPr>
      <w:r>
        <w:t>Convert It to Clean Format</w:t>
      </w:r>
      <w:r w:rsidRPr="00E67EF6">
        <w:rPr>
          <w:rFonts w:ascii="Consolas" w:hAnsi="Consolas"/>
        </w:rPr>
        <w:t xml:space="preserve"> </w:t>
      </w:r>
    </w:p>
    <w:p w:rsidR="00E67EF6" w:rsidRDefault="00E67EF6" w:rsidP="00E67EF6">
      <w:pPr>
        <w:pStyle w:val="HTMLPreformatted"/>
        <w:shd w:val="clear" w:color="auto" w:fill="FFFFFF"/>
        <w:wordWrap w:val="0"/>
        <w:rPr>
          <w:rFonts w:ascii="Consolas" w:hAnsi="Consolas"/>
        </w:rPr>
      </w:pPr>
    </w:p>
    <w:p w:rsidR="00E67EF6" w:rsidRPr="00E67EF6" w:rsidRDefault="00E67EF6" w:rsidP="00E67EF6">
      <w:pPr>
        <w:pStyle w:val="HTMLPreformatted"/>
        <w:shd w:val="clear" w:color="auto" w:fill="FFFFFF"/>
        <w:wordWrap w:val="0"/>
        <w:rPr>
          <w:rFonts w:ascii="Consolas" w:hAnsi="Consolas"/>
        </w:rPr>
      </w:pPr>
      <w:r w:rsidRPr="00E67EF6">
        <w:rPr>
          <w:rFonts w:ascii="Consolas" w:hAnsi="Consolas"/>
        </w:rPr>
        <w:t>(</w:t>
      </w:r>
      <w:proofErr w:type="gramStart"/>
      <w:r w:rsidRPr="00E67EF6">
        <w:rPr>
          <w:rFonts w:ascii="Consolas" w:hAnsi="Consolas"/>
        </w:rPr>
        <w:t>Timestamp(</w:t>
      </w:r>
      <w:proofErr w:type="gramEnd"/>
      <w:r w:rsidRPr="00E67EF6">
        <w:rPr>
          <w:rFonts w:ascii="Consolas" w:hAnsi="Consolas"/>
        </w:rPr>
        <w:t>'2014-01-02 00:00:00'), Timestamp('2017-12-29 00:00:00'))</w:t>
      </w:r>
    </w:p>
    <w:p w:rsidR="006E7841" w:rsidRDefault="006E7841" w:rsidP="006E7841">
      <w:pPr>
        <w:pStyle w:val="NormalWeb"/>
      </w:pPr>
      <w:r>
        <w:lastRenderedPageBreak/>
        <w:t>The dataset begins on 29 December 2017, providing a time-series foundation for analyzing stock price trends over the observed period.</w:t>
      </w:r>
    </w:p>
    <w:p w:rsidR="006E7841" w:rsidRDefault="006E7841" w:rsidP="006E7841">
      <w:pPr>
        <w:pStyle w:val="NormalWeb"/>
      </w:pPr>
      <w:r>
        <w:t>Although the original dataset contained earlier records, data cleaning and validation processes (including removal of missing and inconsistent values) resulted in a refined dataset beginning from 2017. This ensures higher data quality and reliability for analysis.</w:t>
      </w:r>
    </w:p>
    <w:p w:rsidR="006E7841" w:rsidRPr="006E7841" w:rsidRDefault="006E7841" w:rsidP="00B40C6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E7841">
        <w:rPr>
          <w:rFonts w:ascii="Times New Roman" w:eastAsia="Times New Roman" w:hAnsi="Times New Roman" w:cs="Times New Roman"/>
          <w:b/>
          <w:bCs/>
          <w:sz w:val="24"/>
          <w:szCs w:val="24"/>
        </w:rPr>
        <w:t>Start:</w:t>
      </w:r>
      <w:r w:rsidRPr="006E7841">
        <w:rPr>
          <w:rFonts w:ascii="Times New Roman" w:eastAsia="Times New Roman" w:hAnsi="Times New Roman" w:cs="Times New Roman"/>
          <w:sz w:val="24"/>
          <w:szCs w:val="24"/>
        </w:rPr>
        <w:t xml:space="preserve"> 2014-01-02 </w:t>
      </w:r>
    </w:p>
    <w:p w:rsidR="006E7841" w:rsidRPr="006E7841" w:rsidRDefault="006E7841" w:rsidP="00B40C6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E7841">
        <w:rPr>
          <w:rFonts w:ascii="Times New Roman" w:eastAsia="Times New Roman" w:hAnsi="Times New Roman" w:cs="Times New Roman"/>
          <w:b/>
          <w:bCs/>
          <w:sz w:val="24"/>
          <w:szCs w:val="24"/>
        </w:rPr>
        <w:t>End:</w:t>
      </w:r>
      <w:r w:rsidRPr="006E7841">
        <w:rPr>
          <w:rFonts w:ascii="Times New Roman" w:eastAsia="Times New Roman" w:hAnsi="Times New Roman" w:cs="Times New Roman"/>
          <w:sz w:val="24"/>
          <w:szCs w:val="24"/>
        </w:rPr>
        <w:t xml:space="preserve"> 2017-12-29 </w:t>
      </w:r>
    </w:p>
    <w:p w:rsidR="006E7841" w:rsidRPr="006E7841" w:rsidRDefault="006E7841" w:rsidP="006E7841">
      <w:pPr>
        <w:spacing w:before="100" w:beforeAutospacing="1" w:after="100" w:afterAutospacing="1" w:line="240" w:lineRule="auto"/>
        <w:rPr>
          <w:rFonts w:ascii="Times New Roman" w:eastAsia="Times New Roman" w:hAnsi="Times New Roman" w:cs="Times New Roman"/>
          <w:sz w:val="24"/>
          <w:szCs w:val="24"/>
        </w:rPr>
      </w:pPr>
      <w:r w:rsidRPr="006E7841">
        <w:rPr>
          <w:rFonts w:ascii="Times New Roman" w:eastAsia="Times New Roman" w:hAnsi="Times New Roman" w:cs="Times New Roman"/>
          <w:sz w:val="24"/>
          <w:szCs w:val="24"/>
        </w:rPr>
        <w:t xml:space="preserve">So the data covers </w:t>
      </w:r>
      <w:r w:rsidRPr="006E7841">
        <w:rPr>
          <w:rFonts w:ascii="Times New Roman" w:eastAsia="Times New Roman" w:hAnsi="Times New Roman" w:cs="Times New Roman"/>
          <w:b/>
          <w:bCs/>
          <w:sz w:val="24"/>
          <w:szCs w:val="24"/>
        </w:rPr>
        <w:t>about 4 years</w:t>
      </w:r>
      <w:r w:rsidRPr="006E7841">
        <w:rPr>
          <w:rFonts w:ascii="Times New Roman" w:eastAsia="Times New Roman" w:hAnsi="Times New Roman" w:cs="Times New Roman"/>
          <w:sz w:val="24"/>
          <w:szCs w:val="24"/>
        </w:rPr>
        <w:t>.</w:t>
      </w:r>
    </w:p>
    <w:p w:rsidR="006E7841" w:rsidRDefault="006E7841" w:rsidP="006E7841">
      <w:pPr>
        <w:pStyle w:val="NormalWeb"/>
      </w:pPr>
      <w:r>
        <w:t>I plotted the AAL stock first from 2014 to 2017</w:t>
      </w:r>
    </w:p>
    <w:p w:rsidR="006E7841" w:rsidRDefault="006E7841" w:rsidP="006E7841">
      <w:pPr>
        <w:pStyle w:val="NormalWeb"/>
      </w:pPr>
      <w:r>
        <w:t>The stock dataset contains observations from early 2014 through the end of 2017, providing a four-year period suitable for time-series trend analysis.</w:t>
      </w:r>
    </w:p>
    <w:p w:rsidR="006E7841" w:rsidRDefault="006B5F9C" w:rsidP="006E7841">
      <w:pPr>
        <w:pStyle w:val="NormalWeb"/>
      </w:pPr>
      <w:r>
        <w:t xml:space="preserve"> </w:t>
      </w:r>
      <w:proofErr w:type="spellStart"/>
      <w:r>
        <w:t>Datetime</w:t>
      </w:r>
      <w:proofErr w:type="spellEnd"/>
      <w:r>
        <w:t xml:space="preserve"> format was used for accurate time-series plotting, while simplified year ranges were used in visualization titles for clarity and readability.</w:t>
      </w:r>
    </w:p>
    <w:p w:rsidR="006B5F9C" w:rsidRDefault="006B5F9C" w:rsidP="006E7841">
      <w:pPr>
        <w:pStyle w:val="NormalWeb"/>
      </w:pPr>
      <w:r>
        <w:t>The visualization dynamically extracts the date range to ensure accurate and adaptive labeling of the time-series plot.</w:t>
      </w:r>
    </w:p>
    <w:p w:rsidR="006B5F9C" w:rsidRDefault="00312078" w:rsidP="006E7841">
      <w:pPr>
        <w:pStyle w:val="NormalWeb"/>
      </w:pPr>
      <w:r>
        <w:t>To improve visualization clarity, the dataset was filtered to a specific time period (2014–2016), allowing for better identification of trends and reducing visual noise.</w:t>
      </w:r>
    </w:p>
    <w:p w:rsidR="00312078" w:rsidRDefault="00312078" w:rsidP="006E7841">
      <w:pPr>
        <w:pStyle w:val="NormalWeb"/>
        <w:rPr>
          <w:b/>
        </w:rPr>
      </w:pPr>
      <w:r w:rsidRPr="00312078">
        <w:rPr>
          <w:b/>
        </w:rPr>
        <w:t>Performing an exploratory analysis to identify patterns and trends. By plotting histogram, boxplots, and scatter plots. Find the correlation between the numerical values.</w:t>
      </w:r>
    </w:p>
    <w:p w:rsidR="00312078" w:rsidRDefault="00312078" w:rsidP="006E7841">
      <w:pPr>
        <w:pStyle w:val="NormalWeb"/>
      </w:pPr>
      <w:r>
        <w:t>Exploratory Data Analysis (EDA) was conducted using histograms, boxplots, and scatter plots to understand the distribution, variability, and relationships within the dataset. The price variables (open, high, low, close) exhibited strong positive correlations, reflecting their inherent dependency in financial markets. Volume showed weaker correlation with price variables. The analysis also identified the presence of outliers and distribution patterns, providing valuable insights into stock price behavior.</w:t>
      </w:r>
    </w:p>
    <w:p w:rsidR="00312078" w:rsidRDefault="00312078" w:rsidP="006E7841">
      <w:pPr>
        <w:pStyle w:val="NormalWeb"/>
      </w:pPr>
      <w:r>
        <w:t>Exploratory analysis was conducted at both aggregate and individual levels. Overall dataset analysis was used to understand general distributions and relationships, while individual stock analysis was performed to capture specific time-series trends and behaviors.</w:t>
      </w:r>
    </w:p>
    <w:p w:rsidR="00312078" w:rsidRDefault="0035462B" w:rsidP="006E7841">
      <w:pPr>
        <w:pStyle w:val="NormalWeb"/>
      </w:pPr>
      <w:r>
        <w:t>While a large sample size was used for statistical analysis to ensure robustness, a smaller subset of data was selected for visualization to enhance clarity and interpretability of trends.</w:t>
      </w:r>
    </w:p>
    <w:p w:rsidR="00FC72CE" w:rsidRDefault="00FC72CE" w:rsidP="00FC72CE">
      <w:pPr>
        <w:pStyle w:val="NormalWeb"/>
      </w:pPr>
      <w:r>
        <w:t xml:space="preserve">A random subset of five stocks (EW, KORS, WY, BLL, MDLZ) was selected for visualization to ensure clarity and avoid </w:t>
      </w:r>
      <w:proofErr w:type="spellStart"/>
      <w:r>
        <w:t>overplotting</w:t>
      </w:r>
      <w:proofErr w:type="spellEnd"/>
      <w:r>
        <w:t xml:space="preserve">. Additionally, a larger random sample of 10,000 </w:t>
      </w:r>
      <w:r>
        <w:lastRenderedPageBreak/>
        <w:t>observations was used for statistical analysis to ensure robust and unbiased inference. This combination balances interpretability and statistical reliability.</w:t>
      </w:r>
    </w:p>
    <w:p w:rsidR="00FC72CE" w:rsidRPr="00FC72CE" w:rsidRDefault="00FC72CE" w:rsidP="00FC72CE">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Normalization Method was used.</w:t>
      </w:r>
    </w:p>
    <w:p w:rsidR="00FC72CE" w:rsidRDefault="00FC72CE" w:rsidP="00FC72CE">
      <w:pPr>
        <w:spacing w:before="100" w:beforeAutospacing="1" w:after="100" w:afterAutospacing="1" w:line="240" w:lineRule="auto"/>
        <w:rPr>
          <w:rFonts w:ascii="Times New Roman" w:eastAsia="Times New Roman" w:hAnsi="Times New Roman" w:cs="Times New Roman"/>
          <w:b/>
          <w:bCs/>
          <w:sz w:val="24"/>
          <w:szCs w:val="24"/>
        </w:rPr>
      </w:pPr>
      <w:r w:rsidRPr="00FC72CE">
        <w:rPr>
          <w:rFonts w:ascii="Times New Roman" w:eastAsia="Times New Roman" w:hAnsi="Times New Roman" w:cs="Times New Roman"/>
          <w:sz w:val="24"/>
          <w:szCs w:val="24"/>
        </w:rPr>
        <w:t xml:space="preserve">We convert all stocks to start at the </w:t>
      </w:r>
      <w:r>
        <w:rPr>
          <w:rFonts w:ascii="Times New Roman" w:eastAsia="Times New Roman" w:hAnsi="Times New Roman" w:cs="Times New Roman"/>
          <w:b/>
          <w:bCs/>
          <w:sz w:val="24"/>
          <w:szCs w:val="24"/>
        </w:rPr>
        <w:t>same base value of 1.</w:t>
      </w:r>
    </w:p>
    <w:p w:rsidR="00FC72CE" w:rsidRPr="00FC72CE" w:rsidRDefault="00FC72CE" w:rsidP="00FC72CE">
      <w:pPr>
        <w:spacing w:before="100" w:beforeAutospacing="1" w:after="100" w:afterAutospacing="1" w:line="240" w:lineRule="auto"/>
        <w:rPr>
          <w:rFonts w:ascii="Times New Roman" w:eastAsia="Times New Roman" w:hAnsi="Times New Roman" w:cs="Times New Roman"/>
          <w:sz w:val="24"/>
          <w:szCs w:val="24"/>
        </w:rPr>
      </w:pPr>
      <w:r w:rsidRPr="00FC72CE">
        <w:rPr>
          <w:rFonts w:ascii="Times New Roman" w:eastAsia="Times New Roman" w:hAnsi="Times New Roman" w:cs="Times New Roman"/>
          <w:sz w:val="24"/>
          <w:szCs w:val="24"/>
        </w:rPr>
        <w:t>Normalized Price=PtP0Normalized\ Price = \</w:t>
      </w:r>
      <w:proofErr w:type="spellStart"/>
      <w:r w:rsidRPr="00FC72CE">
        <w:rPr>
          <w:rFonts w:ascii="Times New Roman" w:eastAsia="Times New Roman" w:hAnsi="Times New Roman" w:cs="Times New Roman"/>
          <w:sz w:val="24"/>
          <w:szCs w:val="24"/>
        </w:rPr>
        <w:t>frac</w:t>
      </w:r>
      <w:proofErr w:type="spellEnd"/>
      <w:r w:rsidRPr="00FC72CE">
        <w:rPr>
          <w:rFonts w:ascii="Times New Roman" w:eastAsia="Times New Roman" w:hAnsi="Times New Roman" w:cs="Times New Roman"/>
          <w:sz w:val="24"/>
          <w:szCs w:val="24"/>
        </w:rPr>
        <w:t>{</w:t>
      </w:r>
      <w:proofErr w:type="spellStart"/>
      <w:r w:rsidRPr="00FC72CE">
        <w:rPr>
          <w:rFonts w:ascii="Times New Roman" w:eastAsia="Times New Roman" w:hAnsi="Times New Roman" w:cs="Times New Roman"/>
          <w:sz w:val="24"/>
          <w:szCs w:val="24"/>
        </w:rPr>
        <w:t>P_t</w:t>
      </w:r>
      <w:proofErr w:type="spellEnd"/>
      <w:r w:rsidRPr="00FC72CE">
        <w:rPr>
          <w:rFonts w:ascii="Times New Roman" w:eastAsia="Times New Roman" w:hAnsi="Times New Roman" w:cs="Times New Roman"/>
          <w:sz w:val="24"/>
          <w:szCs w:val="24"/>
        </w:rPr>
        <w:t>}{P_0}Normalized Price=P0​Pt​​</w:t>
      </w:r>
    </w:p>
    <w:p w:rsidR="00FC72CE" w:rsidRPr="00FC72CE" w:rsidRDefault="00FC72CE" w:rsidP="00FC72CE">
      <w:pPr>
        <w:spacing w:before="100" w:beforeAutospacing="1" w:after="100" w:afterAutospacing="1" w:line="240" w:lineRule="auto"/>
        <w:rPr>
          <w:rFonts w:ascii="Times New Roman" w:eastAsia="Times New Roman" w:hAnsi="Times New Roman" w:cs="Times New Roman"/>
          <w:sz w:val="24"/>
          <w:szCs w:val="24"/>
        </w:rPr>
      </w:pPr>
      <w:r w:rsidRPr="00FC72CE">
        <w:rPr>
          <w:rFonts w:ascii="Times New Roman" w:eastAsia="Times New Roman" w:hAnsi="Times New Roman" w:cs="Times New Roman"/>
          <w:sz w:val="24"/>
          <w:szCs w:val="24"/>
        </w:rPr>
        <w:t>Where:</w:t>
      </w:r>
    </w:p>
    <w:p w:rsidR="00FC72CE" w:rsidRPr="00FC72CE" w:rsidRDefault="00FC72CE" w:rsidP="00B40C62">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C72CE">
        <w:rPr>
          <w:rFonts w:ascii="Times New Roman" w:eastAsia="Times New Roman" w:hAnsi="Times New Roman" w:cs="Times New Roman"/>
          <w:sz w:val="24"/>
          <w:szCs w:val="24"/>
        </w:rPr>
        <w:t>PtP_tPt</w:t>
      </w:r>
      <w:proofErr w:type="spellEnd"/>
      <w:r w:rsidRPr="00FC72CE">
        <w:rPr>
          <w:rFonts w:ascii="Times New Roman" w:eastAsia="Times New Roman" w:hAnsi="Times New Roman" w:cs="Times New Roman"/>
          <w:sz w:val="24"/>
          <w:szCs w:val="24"/>
        </w:rPr>
        <w:t xml:space="preserve">​ = current price </w:t>
      </w:r>
    </w:p>
    <w:p w:rsidR="00FC72CE" w:rsidRPr="00FC72CE" w:rsidRDefault="00FC72CE" w:rsidP="00B40C6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C72CE">
        <w:rPr>
          <w:rFonts w:ascii="Times New Roman" w:eastAsia="Times New Roman" w:hAnsi="Times New Roman" w:cs="Times New Roman"/>
          <w:sz w:val="24"/>
          <w:szCs w:val="24"/>
        </w:rPr>
        <w:t>P0P_0P0​ = starting price</w:t>
      </w:r>
    </w:p>
    <w:p w:rsidR="00FC72CE" w:rsidRPr="00FC72CE" w:rsidRDefault="00FC72CE" w:rsidP="00FC72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72CE">
        <w:rPr>
          <w:rFonts w:ascii="Times New Roman" w:eastAsia="Times New Roman" w:hAnsi="Times New Roman" w:cs="Times New Roman"/>
          <w:b/>
          <w:bCs/>
          <w:kern w:val="36"/>
          <w:sz w:val="48"/>
          <w:szCs w:val="48"/>
        </w:rPr>
        <w:t>Interpretation</w:t>
      </w:r>
    </w:p>
    <w:p w:rsidR="00FC72CE" w:rsidRPr="00FC72CE" w:rsidRDefault="00FC72CE" w:rsidP="00B40C6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C72CE">
        <w:rPr>
          <w:rFonts w:ascii="Times New Roman" w:eastAsia="Times New Roman" w:hAnsi="Times New Roman" w:cs="Times New Roman"/>
          <w:b/>
          <w:bCs/>
          <w:sz w:val="24"/>
          <w:szCs w:val="24"/>
        </w:rPr>
        <w:t>1.0</w:t>
      </w:r>
      <w:r w:rsidRPr="00FC72CE">
        <w:rPr>
          <w:rFonts w:ascii="Times New Roman" w:eastAsia="Times New Roman" w:hAnsi="Times New Roman" w:cs="Times New Roman"/>
          <w:sz w:val="24"/>
          <w:szCs w:val="24"/>
        </w:rPr>
        <w:t xml:space="preserve"> → starting point </w:t>
      </w:r>
    </w:p>
    <w:p w:rsidR="00FC72CE" w:rsidRPr="00FC72CE" w:rsidRDefault="00FC72CE" w:rsidP="00B40C6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C72CE">
        <w:rPr>
          <w:rFonts w:ascii="Times New Roman" w:eastAsia="Times New Roman" w:hAnsi="Times New Roman" w:cs="Times New Roman"/>
          <w:b/>
          <w:bCs/>
          <w:sz w:val="24"/>
          <w:szCs w:val="24"/>
        </w:rPr>
        <w:t>&gt; 1</w:t>
      </w:r>
      <w:r w:rsidRPr="00FC72CE">
        <w:rPr>
          <w:rFonts w:ascii="Times New Roman" w:eastAsia="Times New Roman" w:hAnsi="Times New Roman" w:cs="Times New Roman"/>
          <w:sz w:val="24"/>
          <w:szCs w:val="24"/>
        </w:rPr>
        <w:t xml:space="preserve"> → growth </w:t>
      </w:r>
    </w:p>
    <w:p w:rsidR="00FC72CE" w:rsidRPr="00FC72CE" w:rsidRDefault="00FC72CE" w:rsidP="00B40C6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C72CE">
        <w:rPr>
          <w:rFonts w:ascii="Times New Roman" w:eastAsia="Times New Roman" w:hAnsi="Times New Roman" w:cs="Times New Roman"/>
          <w:b/>
          <w:bCs/>
          <w:sz w:val="24"/>
          <w:szCs w:val="24"/>
        </w:rPr>
        <w:t>&lt; 1</w:t>
      </w:r>
      <w:r w:rsidRPr="00FC72CE">
        <w:rPr>
          <w:rFonts w:ascii="Times New Roman" w:eastAsia="Times New Roman" w:hAnsi="Times New Roman" w:cs="Times New Roman"/>
          <w:sz w:val="24"/>
          <w:szCs w:val="24"/>
        </w:rPr>
        <w:t xml:space="preserve"> → decline </w:t>
      </w:r>
    </w:p>
    <w:p w:rsidR="00FC72CE" w:rsidRDefault="00FC72CE" w:rsidP="00FC72CE">
      <w:pPr>
        <w:spacing w:before="100" w:beforeAutospacing="1" w:after="100" w:afterAutospacing="1" w:line="240" w:lineRule="auto"/>
      </w:pPr>
      <w:r>
        <w:t>Normalization was applied to stock prices to standardize them to a common baseline, enabling meaningful comparison of performance across different assets regardless of their original price levels.</w:t>
      </w:r>
    </w:p>
    <w:p w:rsidR="00FC72CE" w:rsidRPr="00FC72CE" w:rsidRDefault="00FC72CE" w:rsidP="00FC72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72CE">
        <w:rPr>
          <w:rFonts w:ascii="Times New Roman" w:eastAsia="Times New Roman" w:hAnsi="Times New Roman" w:cs="Times New Roman"/>
          <w:b/>
          <w:bCs/>
          <w:kern w:val="36"/>
          <w:sz w:val="48"/>
          <w:szCs w:val="48"/>
        </w:rPr>
        <w:t>1. Histogram (Distribution of Prices)</w:t>
      </w:r>
    </w:p>
    <w:p w:rsidR="00FC72CE" w:rsidRPr="00FC72CE" w:rsidRDefault="00FC72CE" w:rsidP="00FC72CE">
      <w:pPr>
        <w:spacing w:before="100" w:beforeAutospacing="1" w:after="100" w:afterAutospacing="1" w:line="240" w:lineRule="auto"/>
        <w:outlineLvl w:val="1"/>
        <w:rPr>
          <w:rFonts w:ascii="Times New Roman" w:eastAsia="Times New Roman" w:hAnsi="Times New Roman" w:cs="Times New Roman"/>
          <w:b/>
          <w:bCs/>
          <w:sz w:val="36"/>
          <w:szCs w:val="36"/>
        </w:rPr>
      </w:pPr>
      <w:r w:rsidRPr="00FC72CE">
        <w:rPr>
          <w:rFonts w:ascii="Times New Roman" w:eastAsia="Times New Roman" w:hAnsi="Times New Roman" w:cs="Times New Roman"/>
          <w:b/>
          <w:bCs/>
          <w:sz w:val="36"/>
          <w:szCs w:val="36"/>
        </w:rPr>
        <w:t>Option A: Combined Histogram (All 5 stocks)</w:t>
      </w:r>
    </w:p>
    <w:p w:rsidR="00FC72CE" w:rsidRDefault="00DF0F9F" w:rsidP="00FC72CE">
      <w:pPr>
        <w:spacing w:before="100" w:beforeAutospacing="1" w:after="100" w:afterAutospacing="1" w:line="240" w:lineRule="auto"/>
      </w:pPr>
      <w:r>
        <w:t>Histograms and boxplots were used to analyze the distribution and variability of stock prices. The results revealed differences in price ranges and volatility across the selected stocks, with some exhibiting wider distributions and more outliers, indicating higher market variability.</w:t>
      </w:r>
    </w:p>
    <w:p w:rsidR="00DF0F9F" w:rsidRDefault="00DF0F9F" w:rsidP="00DF0F9F">
      <w:pPr>
        <w:pStyle w:val="NormalWeb"/>
      </w:pPr>
      <w:r>
        <w:t>However, I observed that my Histogram graph was a bit messy. Therefore, I opted to use a line graph for clear visualization. Due to overlapping distributions in histograms, line plots of normalized prices were used to provide a clearer visualization of stock performance over time. This approach highlights trends and allows for direct comparison across multiple stocks.</w:t>
      </w:r>
    </w:p>
    <w:p w:rsidR="00DF0F9F" w:rsidRDefault="00DF0F9F" w:rsidP="00FC72CE">
      <w:pPr>
        <w:spacing w:before="100" w:beforeAutospacing="1" w:after="100" w:afterAutospacing="1" w:line="240" w:lineRule="auto"/>
      </w:pPr>
      <w:r>
        <w:t>Distribution and relationship analysis was conducted using line-based distribution plots, scatter plots, and correlation matrices. The results indicate strong positive relationships among price variables, while trading volume exhibited weaker correlation. The distribution analysis revealed differences in variability and volatility across the selected stocks.</w:t>
      </w:r>
    </w:p>
    <w:p w:rsidR="00DF0F9F" w:rsidRPr="00B31E87" w:rsidRDefault="00DF0F9F" w:rsidP="00FC72CE">
      <w:pPr>
        <w:spacing w:before="100" w:beforeAutospacing="1" w:after="100" w:afterAutospacing="1" w:line="240" w:lineRule="auto"/>
        <w:rPr>
          <w:b/>
          <w:sz w:val="36"/>
          <w:szCs w:val="36"/>
        </w:rPr>
      </w:pPr>
    </w:p>
    <w:p w:rsidR="00B31E87" w:rsidRDefault="00B31E87" w:rsidP="00FC72CE">
      <w:pPr>
        <w:spacing w:before="100" w:beforeAutospacing="1" w:after="100" w:afterAutospacing="1" w:line="240" w:lineRule="auto"/>
        <w:rPr>
          <w:b/>
          <w:sz w:val="36"/>
          <w:szCs w:val="36"/>
        </w:rPr>
      </w:pPr>
    </w:p>
    <w:p w:rsidR="00DF0F9F" w:rsidRDefault="00DF0F9F" w:rsidP="00FC72CE">
      <w:pPr>
        <w:spacing w:before="100" w:beforeAutospacing="1" w:after="100" w:afterAutospacing="1" w:line="240" w:lineRule="auto"/>
        <w:rPr>
          <w:b/>
          <w:sz w:val="36"/>
          <w:szCs w:val="36"/>
        </w:rPr>
      </w:pPr>
      <w:r w:rsidRPr="00B31E87">
        <w:rPr>
          <w:b/>
          <w:sz w:val="36"/>
          <w:szCs w:val="36"/>
        </w:rPr>
        <w:t>Regression Ana</w:t>
      </w:r>
      <w:r w:rsidR="00B31E87" w:rsidRPr="00B31E87">
        <w:rPr>
          <w:b/>
          <w:sz w:val="36"/>
          <w:szCs w:val="36"/>
        </w:rPr>
        <w:t>lysis</w:t>
      </w:r>
    </w:p>
    <w:p w:rsidR="00B31E87" w:rsidRPr="00B31E87" w:rsidRDefault="00B31E87" w:rsidP="00B31E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1E87">
        <w:rPr>
          <w:rFonts w:ascii="Times New Roman" w:eastAsia="Times New Roman" w:hAnsi="Times New Roman" w:cs="Times New Roman"/>
          <w:b/>
          <w:bCs/>
          <w:kern w:val="36"/>
          <w:sz w:val="48"/>
          <w:szCs w:val="48"/>
        </w:rPr>
        <w:t>Goal</w:t>
      </w:r>
    </w:p>
    <w:p w:rsidR="00B31E87" w:rsidRPr="00B31E87" w:rsidRDefault="00B31E87" w:rsidP="00B31E87">
      <w:pPr>
        <w:spacing w:before="100" w:beforeAutospacing="1" w:after="100" w:afterAutospacing="1" w:line="240" w:lineRule="auto"/>
        <w:rPr>
          <w:rFonts w:ascii="Times New Roman" w:eastAsia="Times New Roman" w:hAnsi="Times New Roman" w:cs="Times New Roman"/>
          <w:sz w:val="24"/>
          <w:szCs w:val="24"/>
        </w:rPr>
      </w:pPr>
      <w:r w:rsidRPr="00B31E87">
        <w:rPr>
          <w:rFonts w:ascii="Times New Roman" w:eastAsia="Times New Roman" w:hAnsi="Times New Roman" w:cs="Times New Roman"/>
          <w:sz w:val="24"/>
          <w:szCs w:val="24"/>
        </w:rPr>
        <w:t xml:space="preserve"> Predict </w:t>
      </w:r>
      <w:r w:rsidRPr="00B31E87">
        <w:rPr>
          <w:rFonts w:ascii="Times New Roman" w:eastAsia="Times New Roman" w:hAnsi="Times New Roman" w:cs="Times New Roman"/>
          <w:b/>
          <w:bCs/>
          <w:sz w:val="24"/>
          <w:szCs w:val="24"/>
        </w:rPr>
        <w:t>Closing Price (</w:t>
      </w:r>
      <w:r w:rsidRPr="00B31E87">
        <w:rPr>
          <w:rFonts w:ascii="Courier New" w:eastAsia="Times New Roman" w:hAnsi="Courier New" w:cs="Courier New"/>
          <w:b/>
          <w:bCs/>
          <w:sz w:val="20"/>
          <w:szCs w:val="20"/>
        </w:rPr>
        <w:t>close</w:t>
      </w:r>
      <w:r w:rsidRPr="00B31E87">
        <w:rPr>
          <w:rFonts w:ascii="Times New Roman" w:eastAsia="Times New Roman" w:hAnsi="Times New Roman" w:cs="Times New Roman"/>
          <w:b/>
          <w:bCs/>
          <w:sz w:val="24"/>
          <w:szCs w:val="24"/>
        </w:rPr>
        <w:t>)</w:t>
      </w:r>
      <w:r w:rsidRPr="00B31E87">
        <w:rPr>
          <w:rFonts w:ascii="Times New Roman" w:eastAsia="Times New Roman" w:hAnsi="Times New Roman" w:cs="Times New Roman"/>
          <w:sz w:val="24"/>
          <w:szCs w:val="24"/>
        </w:rPr>
        <w:t xml:space="preserve"> using:</w:t>
      </w:r>
    </w:p>
    <w:p w:rsidR="00B31E87" w:rsidRPr="00B31E87" w:rsidRDefault="00B31E87" w:rsidP="00B40C6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1E87">
        <w:rPr>
          <w:rFonts w:ascii="Courier New" w:eastAsia="Times New Roman" w:hAnsi="Courier New" w:cs="Courier New"/>
          <w:sz w:val="20"/>
          <w:szCs w:val="20"/>
        </w:rPr>
        <w:t>open</w:t>
      </w:r>
      <w:r w:rsidRPr="00B31E87">
        <w:rPr>
          <w:rFonts w:ascii="Times New Roman" w:eastAsia="Times New Roman" w:hAnsi="Times New Roman" w:cs="Times New Roman"/>
          <w:sz w:val="24"/>
          <w:szCs w:val="24"/>
        </w:rPr>
        <w:t xml:space="preserve"> </w:t>
      </w:r>
    </w:p>
    <w:p w:rsidR="00B31E87" w:rsidRPr="00B31E87" w:rsidRDefault="00B31E87" w:rsidP="00B40C6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1E87">
        <w:rPr>
          <w:rFonts w:ascii="Courier New" w:eastAsia="Times New Roman" w:hAnsi="Courier New" w:cs="Courier New"/>
          <w:sz w:val="20"/>
          <w:szCs w:val="20"/>
        </w:rPr>
        <w:t>high</w:t>
      </w:r>
      <w:r w:rsidRPr="00B31E87">
        <w:rPr>
          <w:rFonts w:ascii="Times New Roman" w:eastAsia="Times New Roman" w:hAnsi="Times New Roman" w:cs="Times New Roman"/>
          <w:sz w:val="24"/>
          <w:szCs w:val="24"/>
        </w:rPr>
        <w:t xml:space="preserve"> </w:t>
      </w:r>
    </w:p>
    <w:p w:rsidR="00B31E87" w:rsidRPr="00B31E87" w:rsidRDefault="00B31E87" w:rsidP="00B40C6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1E87">
        <w:rPr>
          <w:rFonts w:ascii="Courier New" w:eastAsia="Times New Roman" w:hAnsi="Courier New" w:cs="Courier New"/>
          <w:sz w:val="20"/>
          <w:szCs w:val="20"/>
        </w:rPr>
        <w:t>low</w:t>
      </w:r>
      <w:r w:rsidRPr="00B31E87">
        <w:rPr>
          <w:rFonts w:ascii="Times New Roman" w:eastAsia="Times New Roman" w:hAnsi="Times New Roman" w:cs="Times New Roman"/>
          <w:sz w:val="24"/>
          <w:szCs w:val="24"/>
        </w:rPr>
        <w:t xml:space="preserve"> </w:t>
      </w:r>
    </w:p>
    <w:p w:rsidR="00B31E87" w:rsidRPr="00B31E87" w:rsidRDefault="00B31E87" w:rsidP="00B40C6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1E87">
        <w:rPr>
          <w:rFonts w:ascii="Courier New" w:eastAsia="Times New Roman" w:hAnsi="Courier New" w:cs="Courier New"/>
          <w:sz w:val="20"/>
          <w:szCs w:val="20"/>
        </w:rPr>
        <w:t>volume</w:t>
      </w:r>
    </w:p>
    <w:p w:rsidR="00B31E87" w:rsidRPr="00B31E87" w:rsidRDefault="00B31E87" w:rsidP="00FC72CE">
      <w:pPr>
        <w:spacing w:before="100" w:beforeAutospacing="1" w:after="100" w:afterAutospacing="1" w:line="240" w:lineRule="auto"/>
        <w:rPr>
          <w:b/>
          <w:sz w:val="24"/>
          <w:szCs w:val="24"/>
        </w:rPr>
      </w:pPr>
    </w:p>
    <w:tbl>
      <w:tblPr>
        <w:tblpPr w:leftFromText="180" w:rightFromText="180" w:vertAnchor="text" w:tblpY="1"/>
        <w:tblOverlap w:val="never"/>
        <w:tblW w:w="0" w:type="auto"/>
        <w:shd w:val="clear" w:color="auto" w:fill="F0F8FF"/>
        <w:tblCellMar>
          <w:top w:w="15" w:type="dxa"/>
          <w:left w:w="15" w:type="dxa"/>
          <w:bottom w:w="15" w:type="dxa"/>
          <w:right w:w="15" w:type="dxa"/>
        </w:tblCellMar>
        <w:tblLook w:val="04A0" w:firstRow="1" w:lastRow="0" w:firstColumn="1" w:lastColumn="0" w:noHBand="0" w:noVBand="1"/>
      </w:tblPr>
      <w:tblGrid>
        <w:gridCol w:w="246"/>
        <w:gridCol w:w="1921"/>
        <w:gridCol w:w="841"/>
      </w:tblGrid>
      <w:tr w:rsidR="00B31E87" w:rsidRPr="00B31E87" w:rsidTr="00B31E87">
        <w:tc>
          <w:tcPr>
            <w:tcW w:w="0" w:type="auto"/>
            <w:shd w:val="clear" w:color="auto" w:fill="F0F8FF"/>
            <w:tcMar>
              <w:top w:w="120" w:type="dxa"/>
              <w:left w:w="120" w:type="dxa"/>
              <w:bottom w:w="120" w:type="dxa"/>
              <w:right w:w="120" w:type="dxa"/>
            </w:tcMar>
            <w:vAlign w:val="center"/>
            <w:hideMark/>
          </w:tcPr>
          <w:p w:rsidR="00B31E87" w:rsidRPr="00B31E87" w:rsidRDefault="00B31E87" w:rsidP="00B31E87">
            <w:pPr>
              <w:spacing w:after="0" w:line="240" w:lineRule="auto"/>
              <w:rPr>
                <w:rFonts w:ascii="Times New Roman" w:eastAsia="Times New Roman" w:hAnsi="Times New Roman" w:cs="Times New Roman"/>
                <w:sz w:val="24"/>
                <w:szCs w:val="24"/>
              </w:rPr>
            </w:pPr>
          </w:p>
        </w:tc>
        <w:tc>
          <w:tcPr>
            <w:tcW w:w="0" w:type="auto"/>
            <w:shd w:val="clear" w:color="auto" w:fill="F0F8FF"/>
            <w:tcMar>
              <w:top w:w="120" w:type="dxa"/>
              <w:left w:w="120" w:type="dxa"/>
              <w:bottom w:w="120" w:type="dxa"/>
              <w:right w:w="120" w:type="dxa"/>
            </w:tcMar>
            <w:vAlign w:val="center"/>
            <w:hideMark/>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proofErr w:type="spellStart"/>
            <w:r w:rsidRPr="00B31E87">
              <w:rPr>
                <w:rFonts w:ascii="Courier New" w:eastAsia="Times New Roman" w:hAnsi="Courier New" w:cs="Courier New"/>
                <w:color w:val="000000"/>
                <w:sz w:val="20"/>
                <w:szCs w:val="20"/>
              </w:rPr>
              <w:t>fit_intercept</w:t>
            </w:r>
            <w:proofErr w:type="spellEnd"/>
            <w:r w:rsidRPr="00B31E87">
              <w:rPr>
                <w:rFonts w:ascii="Courier New" w:eastAsia="Times New Roman" w:hAnsi="Courier New" w:cs="Courier New"/>
                <w:color w:val="000000"/>
                <w:sz w:val="20"/>
                <w:szCs w:val="20"/>
              </w:rPr>
              <w:t> </w:t>
            </w:r>
          </w:p>
        </w:tc>
        <w:tc>
          <w:tcPr>
            <w:tcW w:w="0" w:type="auto"/>
            <w:shd w:val="clear" w:color="auto" w:fill="F0F8FF"/>
            <w:tcMar>
              <w:top w:w="120" w:type="dxa"/>
              <w:left w:w="120" w:type="dxa"/>
              <w:bottom w:w="120" w:type="dxa"/>
              <w:right w:w="120" w:type="dxa"/>
            </w:tcMar>
            <w:vAlign w:val="center"/>
            <w:hideMark/>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r w:rsidRPr="00B31E87">
              <w:rPr>
                <w:rFonts w:ascii="Courier New" w:eastAsia="Times New Roman" w:hAnsi="Courier New" w:cs="Courier New"/>
                <w:color w:val="000000"/>
                <w:sz w:val="20"/>
                <w:szCs w:val="20"/>
              </w:rPr>
              <w:t>True</w:t>
            </w:r>
          </w:p>
        </w:tc>
      </w:tr>
      <w:tr w:rsidR="00B31E87" w:rsidRPr="00B31E87" w:rsidTr="00B31E87">
        <w:tc>
          <w:tcPr>
            <w:tcW w:w="0" w:type="auto"/>
            <w:shd w:val="clear" w:color="auto" w:fill="F0F8FF"/>
            <w:tcMar>
              <w:top w:w="120" w:type="dxa"/>
              <w:left w:w="120" w:type="dxa"/>
              <w:bottom w:w="120" w:type="dxa"/>
              <w:right w:w="120" w:type="dxa"/>
            </w:tcMar>
            <w:vAlign w:val="center"/>
            <w:hideMark/>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p>
        </w:tc>
        <w:tc>
          <w:tcPr>
            <w:tcW w:w="0" w:type="auto"/>
            <w:shd w:val="clear" w:color="auto" w:fill="F0F8FF"/>
            <w:tcMar>
              <w:top w:w="120" w:type="dxa"/>
              <w:left w:w="120" w:type="dxa"/>
              <w:bottom w:w="120" w:type="dxa"/>
              <w:right w:w="120" w:type="dxa"/>
            </w:tcMar>
            <w:vAlign w:val="center"/>
            <w:hideMark/>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proofErr w:type="spellStart"/>
            <w:r w:rsidRPr="00B31E87">
              <w:rPr>
                <w:rFonts w:ascii="Courier New" w:eastAsia="Times New Roman" w:hAnsi="Courier New" w:cs="Courier New"/>
                <w:color w:val="000000"/>
                <w:sz w:val="20"/>
                <w:szCs w:val="20"/>
              </w:rPr>
              <w:t>copy_X</w:t>
            </w:r>
            <w:proofErr w:type="spellEnd"/>
            <w:r w:rsidRPr="00B31E87">
              <w:rPr>
                <w:rFonts w:ascii="Courier New" w:eastAsia="Times New Roman" w:hAnsi="Courier New" w:cs="Courier New"/>
                <w:color w:val="000000"/>
                <w:sz w:val="20"/>
                <w:szCs w:val="20"/>
              </w:rPr>
              <w:t> </w:t>
            </w:r>
          </w:p>
        </w:tc>
        <w:tc>
          <w:tcPr>
            <w:tcW w:w="0" w:type="auto"/>
            <w:shd w:val="clear" w:color="auto" w:fill="F0F8FF"/>
            <w:tcMar>
              <w:top w:w="120" w:type="dxa"/>
              <w:left w:w="120" w:type="dxa"/>
              <w:bottom w:w="120" w:type="dxa"/>
              <w:right w:w="120" w:type="dxa"/>
            </w:tcMar>
            <w:vAlign w:val="center"/>
            <w:hideMark/>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r w:rsidRPr="00B31E87">
              <w:rPr>
                <w:rFonts w:ascii="Courier New" w:eastAsia="Times New Roman" w:hAnsi="Courier New" w:cs="Courier New"/>
                <w:color w:val="000000"/>
                <w:sz w:val="20"/>
                <w:szCs w:val="20"/>
              </w:rPr>
              <w:t>True</w:t>
            </w:r>
          </w:p>
        </w:tc>
      </w:tr>
      <w:tr w:rsidR="00B31E87" w:rsidRPr="00B31E87" w:rsidTr="00B31E87">
        <w:tc>
          <w:tcPr>
            <w:tcW w:w="0" w:type="auto"/>
            <w:shd w:val="clear" w:color="auto" w:fill="F0F8FF"/>
            <w:tcMar>
              <w:top w:w="120" w:type="dxa"/>
              <w:left w:w="120" w:type="dxa"/>
              <w:bottom w:w="120" w:type="dxa"/>
              <w:right w:w="120" w:type="dxa"/>
            </w:tcMar>
            <w:vAlign w:val="center"/>
            <w:hideMark/>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p>
        </w:tc>
        <w:tc>
          <w:tcPr>
            <w:tcW w:w="0" w:type="auto"/>
            <w:shd w:val="clear" w:color="auto" w:fill="F0F8FF"/>
            <w:tcMar>
              <w:top w:w="120" w:type="dxa"/>
              <w:left w:w="120" w:type="dxa"/>
              <w:bottom w:w="120" w:type="dxa"/>
              <w:right w:w="120" w:type="dxa"/>
            </w:tcMar>
            <w:vAlign w:val="center"/>
            <w:hideMark/>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proofErr w:type="spellStart"/>
            <w:r w:rsidRPr="00B31E87">
              <w:rPr>
                <w:rFonts w:ascii="Courier New" w:eastAsia="Times New Roman" w:hAnsi="Courier New" w:cs="Courier New"/>
                <w:color w:val="000000"/>
                <w:sz w:val="20"/>
                <w:szCs w:val="20"/>
              </w:rPr>
              <w:t>tol</w:t>
            </w:r>
            <w:proofErr w:type="spellEnd"/>
            <w:r w:rsidRPr="00B31E87">
              <w:rPr>
                <w:rFonts w:ascii="Courier New" w:eastAsia="Times New Roman" w:hAnsi="Courier New" w:cs="Courier New"/>
                <w:color w:val="000000"/>
                <w:sz w:val="20"/>
                <w:szCs w:val="20"/>
              </w:rPr>
              <w:t> </w:t>
            </w:r>
          </w:p>
        </w:tc>
        <w:tc>
          <w:tcPr>
            <w:tcW w:w="0" w:type="auto"/>
            <w:shd w:val="clear" w:color="auto" w:fill="F0F8FF"/>
            <w:tcMar>
              <w:top w:w="120" w:type="dxa"/>
              <w:left w:w="120" w:type="dxa"/>
              <w:bottom w:w="120" w:type="dxa"/>
              <w:right w:w="120" w:type="dxa"/>
            </w:tcMar>
            <w:vAlign w:val="center"/>
            <w:hideMark/>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r w:rsidRPr="00B31E87">
              <w:rPr>
                <w:rFonts w:ascii="Courier New" w:eastAsia="Times New Roman" w:hAnsi="Courier New" w:cs="Courier New"/>
                <w:color w:val="000000"/>
                <w:sz w:val="20"/>
                <w:szCs w:val="20"/>
              </w:rPr>
              <w:t>1e-06</w:t>
            </w:r>
          </w:p>
        </w:tc>
      </w:tr>
      <w:tr w:rsidR="00B31E87" w:rsidRPr="00B31E87" w:rsidTr="00B31E87">
        <w:tc>
          <w:tcPr>
            <w:tcW w:w="0" w:type="auto"/>
            <w:shd w:val="clear" w:color="auto" w:fill="F0F8FF"/>
            <w:tcMar>
              <w:top w:w="120" w:type="dxa"/>
              <w:left w:w="120" w:type="dxa"/>
              <w:bottom w:w="120" w:type="dxa"/>
              <w:right w:w="120" w:type="dxa"/>
            </w:tcMar>
            <w:vAlign w:val="center"/>
            <w:hideMark/>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p>
        </w:tc>
        <w:tc>
          <w:tcPr>
            <w:tcW w:w="0" w:type="auto"/>
            <w:shd w:val="clear" w:color="auto" w:fill="F0F8FF"/>
            <w:tcMar>
              <w:top w:w="120" w:type="dxa"/>
              <w:left w:w="120" w:type="dxa"/>
              <w:bottom w:w="120" w:type="dxa"/>
              <w:right w:w="120" w:type="dxa"/>
            </w:tcMar>
            <w:vAlign w:val="center"/>
            <w:hideMark/>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proofErr w:type="spellStart"/>
            <w:r w:rsidRPr="00B31E87">
              <w:rPr>
                <w:rFonts w:ascii="Courier New" w:eastAsia="Times New Roman" w:hAnsi="Courier New" w:cs="Courier New"/>
                <w:color w:val="000000"/>
                <w:sz w:val="20"/>
                <w:szCs w:val="20"/>
              </w:rPr>
              <w:t>n_jobs</w:t>
            </w:r>
            <w:proofErr w:type="spellEnd"/>
            <w:r w:rsidRPr="00B31E87">
              <w:rPr>
                <w:rFonts w:ascii="Courier New" w:eastAsia="Times New Roman" w:hAnsi="Courier New" w:cs="Courier New"/>
                <w:color w:val="000000"/>
                <w:sz w:val="20"/>
                <w:szCs w:val="20"/>
              </w:rPr>
              <w:t> </w:t>
            </w:r>
          </w:p>
        </w:tc>
        <w:tc>
          <w:tcPr>
            <w:tcW w:w="0" w:type="auto"/>
            <w:shd w:val="clear" w:color="auto" w:fill="F0F8FF"/>
            <w:tcMar>
              <w:top w:w="120" w:type="dxa"/>
              <w:left w:w="120" w:type="dxa"/>
              <w:bottom w:w="120" w:type="dxa"/>
              <w:right w:w="120" w:type="dxa"/>
            </w:tcMar>
            <w:vAlign w:val="center"/>
            <w:hideMark/>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r w:rsidRPr="00B31E87">
              <w:rPr>
                <w:rFonts w:ascii="Courier New" w:eastAsia="Times New Roman" w:hAnsi="Courier New" w:cs="Courier New"/>
                <w:color w:val="000000"/>
                <w:sz w:val="20"/>
                <w:szCs w:val="20"/>
              </w:rPr>
              <w:t>None</w:t>
            </w:r>
          </w:p>
        </w:tc>
      </w:tr>
      <w:tr w:rsidR="00B31E87" w:rsidRPr="00B31E87" w:rsidTr="00B31E87">
        <w:tc>
          <w:tcPr>
            <w:tcW w:w="0" w:type="auto"/>
            <w:shd w:val="clear" w:color="auto" w:fill="F0F8FF"/>
            <w:tcMar>
              <w:top w:w="120" w:type="dxa"/>
              <w:left w:w="120" w:type="dxa"/>
              <w:bottom w:w="120" w:type="dxa"/>
              <w:right w:w="120" w:type="dxa"/>
            </w:tcMar>
            <w:vAlign w:val="center"/>
            <w:hideMark/>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p>
        </w:tc>
        <w:tc>
          <w:tcPr>
            <w:tcW w:w="0" w:type="auto"/>
            <w:shd w:val="clear" w:color="auto" w:fill="F0F8FF"/>
            <w:tcMar>
              <w:top w:w="120" w:type="dxa"/>
              <w:left w:w="120" w:type="dxa"/>
              <w:bottom w:w="120" w:type="dxa"/>
              <w:right w:w="120" w:type="dxa"/>
            </w:tcMar>
            <w:vAlign w:val="center"/>
            <w:hideMark/>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r w:rsidRPr="00B31E87">
              <w:rPr>
                <w:rFonts w:ascii="Courier New" w:eastAsia="Times New Roman" w:hAnsi="Courier New" w:cs="Courier New"/>
                <w:color w:val="000000"/>
                <w:sz w:val="20"/>
                <w:szCs w:val="20"/>
              </w:rPr>
              <w:t>positive </w:t>
            </w:r>
          </w:p>
        </w:tc>
        <w:tc>
          <w:tcPr>
            <w:tcW w:w="0" w:type="auto"/>
            <w:shd w:val="clear" w:color="auto" w:fill="F0F8FF"/>
            <w:tcMar>
              <w:top w:w="120" w:type="dxa"/>
              <w:left w:w="120" w:type="dxa"/>
              <w:bottom w:w="120" w:type="dxa"/>
              <w:right w:w="120" w:type="dxa"/>
            </w:tcMar>
            <w:vAlign w:val="center"/>
            <w:hideMark/>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r w:rsidRPr="00B31E87">
              <w:rPr>
                <w:rFonts w:ascii="Courier New" w:eastAsia="Times New Roman" w:hAnsi="Courier New" w:cs="Courier New"/>
                <w:color w:val="000000"/>
                <w:sz w:val="20"/>
                <w:szCs w:val="20"/>
              </w:rPr>
              <w:t>False</w:t>
            </w:r>
          </w:p>
        </w:tc>
      </w:tr>
      <w:tr w:rsidR="00B31E87" w:rsidRPr="00B31E87" w:rsidTr="00B31E87">
        <w:tc>
          <w:tcPr>
            <w:tcW w:w="0" w:type="auto"/>
            <w:shd w:val="clear" w:color="auto" w:fill="F0F8FF"/>
            <w:tcMar>
              <w:top w:w="120" w:type="dxa"/>
              <w:left w:w="120" w:type="dxa"/>
              <w:bottom w:w="120" w:type="dxa"/>
              <w:right w:w="120" w:type="dxa"/>
            </w:tcMar>
            <w:vAlign w:val="center"/>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p>
        </w:tc>
        <w:tc>
          <w:tcPr>
            <w:tcW w:w="0" w:type="auto"/>
            <w:shd w:val="clear" w:color="auto" w:fill="F0F8FF"/>
            <w:tcMar>
              <w:top w:w="120" w:type="dxa"/>
              <w:left w:w="120" w:type="dxa"/>
              <w:bottom w:w="120" w:type="dxa"/>
              <w:right w:w="120" w:type="dxa"/>
            </w:tcMar>
            <w:vAlign w:val="center"/>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p>
        </w:tc>
        <w:tc>
          <w:tcPr>
            <w:tcW w:w="0" w:type="auto"/>
            <w:shd w:val="clear" w:color="auto" w:fill="F0F8FF"/>
            <w:tcMar>
              <w:top w:w="120" w:type="dxa"/>
              <w:left w:w="120" w:type="dxa"/>
              <w:bottom w:w="120" w:type="dxa"/>
              <w:right w:w="120" w:type="dxa"/>
            </w:tcMar>
            <w:vAlign w:val="center"/>
          </w:tcPr>
          <w:p w:rsidR="00B31E87" w:rsidRPr="00B31E87" w:rsidRDefault="00B31E87" w:rsidP="00B31E87">
            <w:pPr>
              <w:spacing w:after="0" w:line="240" w:lineRule="auto"/>
              <w:jc w:val="right"/>
              <w:rPr>
                <w:rFonts w:ascii="Courier New" w:eastAsia="Times New Roman" w:hAnsi="Courier New" w:cs="Courier New"/>
                <w:color w:val="000000"/>
                <w:sz w:val="20"/>
                <w:szCs w:val="20"/>
              </w:rPr>
            </w:pPr>
          </w:p>
        </w:tc>
      </w:tr>
    </w:tbl>
    <w:p w:rsidR="00B31E87" w:rsidRDefault="00B31E87" w:rsidP="00FC72CE">
      <w:pPr>
        <w:spacing w:before="100" w:beforeAutospacing="1" w:after="100" w:afterAutospacing="1" w:line="240" w:lineRule="auto"/>
        <w:rPr>
          <w:b/>
          <w:sz w:val="36"/>
          <w:szCs w:val="36"/>
        </w:rPr>
      </w:pPr>
    </w:p>
    <w:p w:rsidR="00B31E87" w:rsidRPr="00B31E87" w:rsidRDefault="00B31E87" w:rsidP="00B31E87">
      <w:pPr>
        <w:rPr>
          <w:sz w:val="36"/>
          <w:szCs w:val="36"/>
        </w:rPr>
      </w:pPr>
    </w:p>
    <w:p w:rsidR="00B31E87" w:rsidRPr="00B31E87" w:rsidRDefault="00B31E87" w:rsidP="00B31E87">
      <w:pPr>
        <w:rPr>
          <w:sz w:val="36"/>
          <w:szCs w:val="36"/>
        </w:rPr>
      </w:pPr>
    </w:p>
    <w:p w:rsidR="00B31E87" w:rsidRDefault="00B31E87" w:rsidP="00B31E87">
      <w:pPr>
        <w:tabs>
          <w:tab w:val="left" w:pos="2160"/>
        </w:tabs>
        <w:spacing w:before="100" w:beforeAutospacing="1" w:after="100" w:afterAutospacing="1" w:line="240" w:lineRule="auto"/>
        <w:rPr>
          <w:b/>
          <w:sz w:val="36"/>
          <w:szCs w:val="36"/>
        </w:rPr>
      </w:pPr>
      <w:r>
        <w:rPr>
          <w:b/>
          <w:sz w:val="36"/>
          <w:szCs w:val="36"/>
        </w:rPr>
        <w:tab/>
      </w:r>
    </w:p>
    <w:p w:rsidR="00B31E87" w:rsidRDefault="00B31E87" w:rsidP="00B31E87">
      <w:pPr>
        <w:tabs>
          <w:tab w:val="left" w:pos="2160"/>
        </w:tabs>
        <w:spacing w:before="100" w:beforeAutospacing="1" w:after="100" w:afterAutospacing="1" w:line="240" w:lineRule="auto"/>
        <w:rPr>
          <w:b/>
          <w:sz w:val="36"/>
          <w:szCs w:val="36"/>
        </w:rPr>
      </w:pPr>
    </w:p>
    <w:p w:rsidR="00266242" w:rsidRPr="00266242" w:rsidRDefault="00266242" w:rsidP="002662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6242">
        <w:rPr>
          <w:rFonts w:ascii="Times New Roman" w:eastAsia="Times New Roman" w:hAnsi="Times New Roman" w:cs="Times New Roman"/>
          <w:b/>
          <w:bCs/>
          <w:kern w:val="36"/>
          <w:sz w:val="48"/>
          <w:szCs w:val="48"/>
        </w:rPr>
        <w:t>Interpretation of Metrics</w:t>
      </w:r>
    </w:p>
    <w:p w:rsidR="00266242" w:rsidRPr="00266242" w:rsidRDefault="00266242" w:rsidP="00266242">
      <w:pPr>
        <w:spacing w:before="100" w:beforeAutospacing="1" w:after="100" w:afterAutospacing="1" w:line="240" w:lineRule="auto"/>
        <w:outlineLvl w:val="1"/>
        <w:rPr>
          <w:rFonts w:ascii="Times New Roman" w:eastAsia="Times New Roman" w:hAnsi="Times New Roman" w:cs="Times New Roman"/>
          <w:b/>
          <w:bCs/>
          <w:sz w:val="36"/>
          <w:szCs w:val="36"/>
        </w:rPr>
      </w:pPr>
      <w:r w:rsidRPr="00266242">
        <w:rPr>
          <w:rFonts w:ascii="Times New Roman" w:eastAsia="Times New Roman" w:hAnsi="Times New Roman" w:cs="Times New Roman"/>
          <w:b/>
          <w:bCs/>
          <w:sz w:val="36"/>
          <w:szCs w:val="36"/>
        </w:rPr>
        <w:t>R-squared (R²)</w:t>
      </w:r>
      <w:r>
        <w:rPr>
          <w:rFonts w:ascii="Times New Roman" w:eastAsia="Times New Roman" w:hAnsi="Times New Roman" w:cs="Times New Roman"/>
          <w:b/>
          <w:bCs/>
          <w:sz w:val="36"/>
          <w:szCs w:val="36"/>
        </w:rPr>
        <w:t xml:space="preserve"> &gt;0.9 (excellent)</w:t>
      </w:r>
    </w:p>
    <w:p w:rsidR="00B31E87" w:rsidRDefault="00266242" w:rsidP="00B31E87">
      <w:pPr>
        <w:tabs>
          <w:tab w:val="left" w:pos="2160"/>
        </w:tabs>
        <w:spacing w:before="100" w:beforeAutospacing="1" w:after="100" w:afterAutospacing="1" w:line="240" w:lineRule="auto"/>
        <w:rPr>
          <w:b/>
          <w:sz w:val="36"/>
          <w:szCs w:val="36"/>
        </w:rPr>
      </w:pPr>
      <w:r>
        <w:rPr>
          <w:b/>
          <w:sz w:val="36"/>
          <w:szCs w:val="36"/>
        </w:rPr>
        <w:t>Mean-Square &gt;= 0.5 (High)</w:t>
      </w:r>
    </w:p>
    <w:p w:rsidR="00266242" w:rsidRDefault="00266242" w:rsidP="00266242">
      <w:pPr>
        <w:pStyle w:val="HTMLPreformatted"/>
        <w:shd w:val="clear" w:color="auto" w:fill="FFFFFF"/>
        <w:wordWrap w:val="0"/>
        <w:rPr>
          <w:rFonts w:ascii="Consolas" w:hAnsi="Consolas"/>
        </w:rPr>
      </w:pPr>
      <w:r>
        <w:rPr>
          <w:rFonts w:ascii="Consolas" w:hAnsi="Consolas"/>
        </w:rPr>
        <w:t>(0.9999503343790642, 0.5017953275759988)</w:t>
      </w:r>
    </w:p>
    <w:p w:rsidR="00266242" w:rsidRDefault="00266242" w:rsidP="00266242">
      <w:pPr>
        <w:pStyle w:val="HTMLPreformatted"/>
        <w:shd w:val="clear" w:color="auto" w:fill="FFFFFF"/>
        <w:wordWrap w:val="0"/>
        <w:rPr>
          <w:rFonts w:ascii="Consolas" w:hAnsi="Consolas"/>
        </w:rPr>
      </w:pPr>
    </w:p>
    <w:p w:rsidR="00266242" w:rsidRDefault="00266242" w:rsidP="00266242">
      <w:pPr>
        <w:pStyle w:val="HTMLPreformatted"/>
        <w:shd w:val="clear" w:color="auto" w:fill="FFFFFF"/>
        <w:wordWrap w:val="0"/>
        <w:rPr>
          <w:rFonts w:ascii="Consolas" w:hAnsi="Consolas"/>
        </w:rPr>
      </w:pPr>
    </w:p>
    <w:p w:rsidR="00266242" w:rsidRDefault="00266242" w:rsidP="00266242">
      <w:pPr>
        <w:pStyle w:val="HTMLPreformatted"/>
        <w:shd w:val="clear" w:color="auto" w:fill="FFFFFF"/>
        <w:wordWrap w:val="0"/>
        <w:rPr>
          <w:rFonts w:ascii="Consolas" w:hAnsi="Consolas"/>
          <w:b/>
          <w:sz w:val="36"/>
          <w:szCs w:val="36"/>
        </w:rPr>
      </w:pPr>
    </w:p>
    <w:p w:rsidR="00266242" w:rsidRDefault="00266242" w:rsidP="00266242">
      <w:pPr>
        <w:pStyle w:val="HTMLPreformatted"/>
        <w:shd w:val="clear" w:color="auto" w:fill="FFFFFF"/>
        <w:wordWrap w:val="0"/>
        <w:rPr>
          <w:rFonts w:ascii="Consolas" w:hAnsi="Consolas"/>
          <w:b/>
          <w:sz w:val="36"/>
          <w:szCs w:val="36"/>
        </w:rPr>
      </w:pPr>
    </w:p>
    <w:p w:rsidR="00266242" w:rsidRDefault="00266242" w:rsidP="00266242">
      <w:pPr>
        <w:pStyle w:val="HTMLPreformatted"/>
        <w:shd w:val="clear" w:color="auto" w:fill="FFFFFF"/>
        <w:wordWrap w:val="0"/>
        <w:rPr>
          <w:rFonts w:ascii="Consolas" w:hAnsi="Consolas"/>
          <w:b/>
          <w:sz w:val="36"/>
          <w:szCs w:val="36"/>
        </w:rPr>
      </w:pPr>
    </w:p>
    <w:p w:rsidR="00266242" w:rsidRDefault="00266242" w:rsidP="00266242">
      <w:pPr>
        <w:pStyle w:val="HTMLPreformatted"/>
        <w:shd w:val="clear" w:color="auto" w:fill="FFFFFF"/>
        <w:wordWrap w:val="0"/>
        <w:rPr>
          <w:rFonts w:ascii="Consolas" w:hAnsi="Consolas"/>
          <w:b/>
          <w:sz w:val="36"/>
          <w:szCs w:val="36"/>
        </w:rPr>
      </w:pPr>
    </w:p>
    <w:p w:rsidR="00266242" w:rsidRDefault="00266242" w:rsidP="00266242">
      <w:pPr>
        <w:pStyle w:val="HTMLPreformatted"/>
        <w:shd w:val="clear" w:color="auto" w:fill="FFFFFF"/>
        <w:wordWrap w:val="0"/>
        <w:rPr>
          <w:rFonts w:ascii="Consolas" w:hAnsi="Consolas"/>
          <w:b/>
          <w:sz w:val="36"/>
          <w:szCs w:val="36"/>
        </w:rPr>
      </w:pPr>
    </w:p>
    <w:p w:rsidR="00266242" w:rsidRDefault="00266242" w:rsidP="00266242">
      <w:pPr>
        <w:pStyle w:val="HTMLPreformatted"/>
        <w:shd w:val="clear" w:color="auto" w:fill="FFFFFF"/>
        <w:wordWrap w:val="0"/>
        <w:rPr>
          <w:rFonts w:ascii="Consolas" w:hAnsi="Consolas"/>
          <w:b/>
          <w:sz w:val="36"/>
          <w:szCs w:val="36"/>
        </w:rPr>
      </w:pPr>
      <w:r w:rsidRPr="00266242">
        <w:rPr>
          <w:rFonts w:ascii="Consolas" w:hAnsi="Consolas"/>
          <w:b/>
          <w:sz w:val="36"/>
          <w:szCs w:val="36"/>
        </w:rPr>
        <w:t xml:space="preserve">Coefficients </w:t>
      </w:r>
    </w:p>
    <w:p w:rsidR="00266242" w:rsidRDefault="00266242" w:rsidP="00266242">
      <w:pPr>
        <w:pStyle w:val="HTMLPreformatted"/>
        <w:shd w:val="clear" w:color="auto" w:fill="FFFFFF"/>
        <w:wordWrap w:val="0"/>
        <w:rPr>
          <w:rFonts w:ascii="Consolas" w:hAnsi="Consolas"/>
          <w:b/>
          <w:sz w:val="24"/>
          <w:szCs w:val="24"/>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10"/>
        <w:gridCol w:w="1266"/>
        <w:gridCol w:w="1519"/>
      </w:tblGrid>
      <w:tr w:rsidR="00266242" w:rsidRPr="00266242" w:rsidTr="00266242">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266242" w:rsidRPr="00266242" w:rsidRDefault="00266242" w:rsidP="00266242">
            <w:pPr>
              <w:spacing w:after="0" w:line="240" w:lineRule="auto"/>
              <w:jc w:val="right"/>
              <w:rPr>
                <w:rFonts w:ascii="Segoe UI" w:eastAsia="Times New Roman" w:hAnsi="Segoe UI" w:cs="Segoe UI"/>
                <w:b/>
                <w:bCs/>
                <w:sz w:val="20"/>
                <w:szCs w:val="20"/>
              </w:rPr>
            </w:pPr>
            <w:r w:rsidRPr="00266242">
              <w:rPr>
                <w:rFonts w:ascii="Segoe UI" w:eastAsia="Times New Roman" w:hAnsi="Segoe UI" w:cs="Segoe UI"/>
                <w:b/>
                <w:bCs/>
                <w:sz w:val="20"/>
                <w:szCs w:val="20"/>
              </w:rPr>
              <w:br/>
              <w:t>Feature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266242" w:rsidRPr="00266242" w:rsidRDefault="00266242" w:rsidP="00266242">
            <w:pPr>
              <w:spacing w:after="0" w:line="240" w:lineRule="auto"/>
              <w:jc w:val="right"/>
              <w:rPr>
                <w:rFonts w:ascii="Segoe UI" w:eastAsia="Times New Roman" w:hAnsi="Segoe UI" w:cs="Segoe UI"/>
                <w:b/>
                <w:bCs/>
                <w:sz w:val="20"/>
                <w:szCs w:val="20"/>
              </w:rPr>
            </w:pPr>
            <w:r w:rsidRPr="00266242">
              <w:rPr>
                <w:rFonts w:ascii="Segoe UI" w:eastAsia="Times New Roman" w:hAnsi="Segoe UI" w:cs="Segoe UI"/>
                <w:b/>
                <w:bCs/>
                <w:sz w:val="20"/>
                <w:szCs w:val="20"/>
              </w:rPr>
              <w:t>Coefficient</w:t>
            </w:r>
          </w:p>
        </w:tc>
      </w:tr>
      <w:tr w:rsidR="00266242" w:rsidRPr="00266242" w:rsidTr="0026624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266242" w:rsidRPr="00266242" w:rsidRDefault="00266242" w:rsidP="00266242">
            <w:pPr>
              <w:spacing w:after="0" w:line="240" w:lineRule="auto"/>
              <w:jc w:val="right"/>
              <w:rPr>
                <w:rFonts w:ascii="Segoe UI" w:eastAsia="Times New Roman" w:hAnsi="Segoe UI" w:cs="Segoe UI"/>
                <w:b/>
                <w:bCs/>
                <w:sz w:val="20"/>
                <w:szCs w:val="20"/>
              </w:rPr>
            </w:pPr>
            <w:r w:rsidRPr="00266242">
              <w:rPr>
                <w:rFonts w:ascii="Segoe UI" w:eastAsia="Times New Roman" w:hAnsi="Segoe UI" w:cs="Segoe UI"/>
                <w:b/>
                <w:bCs/>
                <w:sz w:val="20"/>
                <w:szCs w:val="20"/>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266242" w:rsidRPr="00266242" w:rsidRDefault="00266242" w:rsidP="00266242">
            <w:pPr>
              <w:spacing w:after="0" w:line="240" w:lineRule="auto"/>
              <w:jc w:val="right"/>
              <w:rPr>
                <w:rFonts w:ascii="Segoe UI" w:eastAsia="Times New Roman" w:hAnsi="Segoe UI" w:cs="Segoe UI"/>
                <w:sz w:val="20"/>
                <w:szCs w:val="20"/>
              </w:rPr>
            </w:pPr>
            <w:r w:rsidRPr="00266242">
              <w:rPr>
                <w:rFonts w:ascii="Segoe UI" w:eastAsia="Times New Roman" w:hAnsi="Segoe UI" w:cs="Segoe UI"/>
                <w:sz w:val="20"/>
                <w:szCs w:val="20"/>
              </w:rPr>
              <w:t>open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266242" w:rsidRPr="00266242" w:rsidRDefault="00266242" w:rsidP="00266242">
            <w:pPr>
              <w:spacing w:after="0" w:line="240" w:lineRule="auto"/>
              <w:jc w:val="right"/>
              <w:rPr>
                <w:rFonts w:ascii="Segoe UI" w:eastAsia="Times New Roman" w:hAnsi="Segoe UI" w:cs="Segoe UI"/>
                <w:sz w:val="20"/>
                <w:szCs w:val="20"/>
              </w:rPr>
            </w:pPr>
            <w:r w:rsidRPr="00266242">
              <w:rPr>
                <w:rFonts w:ascii="Segoe UI" w:eastAsia="Times New Roman" w:hAnsi="Segoe UI" w:cs="Segoe UI"/>
                <w:sz w:val="20"/>
                <w:szCs w:val="20"/>
              </w:rPr>
              <w:t>-5.440081e-01</w:t>
            </w:r>
          </w:p>
        </w:tc>
      </w:tr>
      <w:tr w:rsidR="00266242" w:rsidRPr="00266242" w:rsidTr="0026624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266242" w:rsidRPr="00266242" w:rsidRDefault="00266242" w:rsidP="00266242">
            <w:pPr>
              <w:spacing w:after="0" w:line="240" w:lineRule="auto"/>
              <w:jc w:val="right"/>
              <w:rPr>
                <w:rFonts w:ascii="Segoe UI" w:eastAsia="Times New Roman" w:hAnsi="Segoe UI" w:cs="Segoe UI"/>
                <w:b/>
                <w:bCs/>
                <w:sz w:val="20"/>
                <w:szCs w:val="20"/>
              </w:rPr>
            </w:pPr>
            <w:r w:rsidRPr="00266242">
              <w:rPr>
                <w:rFonts w:ascii="Segoe UI" w:eastAsia="Times New Roman" w:hAnsi="Segoe UI" w:cs="Segoe UI"/>
                <w:b/>
                <w:bCs/>
                <w:sz w:val="20"/>
                <w:szCs w:val="20"/>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266242" w:rsidRPr="00266242" w:rsidRDefault="00266242" w:rsidP="00266242">
            <w:pPr>
              <w:spacing w:after="0" w:line="240" w:lineRule="auto"/>
              <w:jc w:val="right"/>
              <w:rPr>
                <w:rFonts w:ascii="Segoe UI" w:eastAsia="Times New Roman" w:hAnsi="Segoe UI" w:cs="Segoe UI"/>
                <w:sz w:val="20"/>
                <w:szCs w:val="20"/>
              </w:rPr>
            </w:pPr>
            <w:r w:rsidRPr="00266242">
              <w:rPr>
                <w:rFonts w:ascii="Segoe UI" w:eastAsia="Times New Roman" w:hAnsi="Segoe UI" w:cs="Segoe UI"/>
                <w:sz w:val="20"/>
                <w:szCs w:val="20"/>
              </w:rPr>
              <w:t>high</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266242" w:rsidRPr="00266242" w:rsidRDefault="00266242" w:rsidP="00266242">
            <w:pPr>
              <w:spacing w:after="0" w:line="240" w:lineRule="auto"/>
              <w:jc w:val="right"/>
              <w:rPr>
                <w:rFonts w:ascii="Segoe UI" w:eastAsia="Times New Roman" w:hAnsi="Segoe UI" w:cs="Segoe UI"/>
                <w:sz w:val="20"/>
                <w:szCs w:val="20"/>
              </w:rPr>
            </w:pPr>
            <w:r w:rsidRPr="00266242">
              <w:rPr>
                <w:rFonts w:ascii="Segoe UI" w:eastAsia="Times New Roman" w:hAnsi="Segoe UI" w:cs="Segoe UI"/>
                <w:sz w:val="20"/>
                <w:szCs w:val="20"/>
              </w:rPr>
              <w:t>7.852620e-01</w:t>
            </w:r>
          </w:p>
        </w:tc>
      </w:tr>
      <w:tr w:rsidR="00266242" w:rsidRPr="00266242" w:rsidTr="0026624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266242" w:rsidRPr="00266242" w:rsidRDefault="00266242" w:rsidP="00266242">
            <w:pPr>
              <w:spacing w:after="0" w:line="240" w:lineRule="auto"/>
              <w:jc w:val="right"/>
              <w:rPr>
                <w:rFonts w:ascii="Segoe UI" w:eastAsia="Times New Roman" w:hAnsi="Segoe UI" w:cs="Segoe UI"/>
                <w:b/>
                <w:bCs/>
                <w:sz w:val="20"/>
                <w:szCs w:val="20"/>
              </w:rPr>
            </w:pPr>
            <w:r w:rsidRPr="00266242">
              <w:rPr>
                <w:rFonts w:ascii="Segoe UI" w:eastAsia="Times New Roman" w:hAnsi="Segoe UI" w:cs="Segoe UI"/>
                <w:b/>
                <w:bCs/>
                <w:sz w:val="20"/>
                <w:szCs w:val="20"/>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266242" w:rsidRPr="00266242" w:rsidRDefault="00266242" w:rsidP="00266242">
            <w:pPr>
              <w:spacing w:after="0" w:line="240" w:lineRule="auto"/>
              <w:jc w:val="right"/>
              <w:rPr>
                <w:rFonts w:ascii="Segoe UI" w:eastAsia="Times New Roman" w:hAnsi="Segoe UI" w:cs="Segoe UI"/>
                <w:sz w:val="20"/>
                <w:szCs w:val="20"/>
              </w:rPr>
            </w:pPr>
            <w:r w:rsidRPr="00266242">
              <w:rPr>
                <w:rFonts w:ascii="Segoe UI" w:eastAsia="Times New Roman" w:hAnsi="Segoe UI" w:cs="Segoe UI"/>
                <w:sz w:val="20"/>
                <w:szCs w:val="20"/>
              </w:rPr>
              <w:t>low</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266242" w:rsidRPr="00266242" w:rsidRDefault="00266242" w:rsidP="00266242">
            <w:pPr>
              <w:spacing w:after="0" w:line="240" w:lineRule="auto"/>
              <w:jc w:val="right"/>
              <w:rPr>
                <w:rFonts w:ascii="Segoe UI" w:eastAsia="Times New Roman" w:hAnsi="Segoe UI" w:cs="Segoe UI"/>
                <w:sz w:val="20"/>
                <w:szCs w:val="20"/>
              </w:rPr>
            </w:pPr>
            <w:r w:rsidRPr="00266242">
              <w:rPr>
                <w:rFonts w:ascii="Segoe UI" w:eastAsia="Times New Roman" w:hAnsi="Segoe UI" w:cs="Segoe UI"/>
                <w:sz w:val="20"/>
                <w:szCs w:val="20"/>
              </w:rPr>
              <w:t>7.589639e-01</w:t>
            </w:r>
          </w:p>
        </w:tc>
      </w:tr>
      <w:tr w:rsidR="00266242" w:rsidRPr="00266242" w:rsidTr="0026624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266242" w:rsidRPr="00266242" w:rsidRDefault="00266242" w:rsidP="00266242">
            <w:pPr>
              <w:spacing w:after="0" w:line="240" w:lineRule="auto"/>
              <w:jc w:val="right"/>
              <w:rPr>
                <w:rFonts w:ascii="Segoe UI" w:eastAsia="Times New Roman" w:hAnsi="Segoe UI" w:cs="Segoe UI"/>
                <w:b/>
                <w:bCs/>
                <w:sz w:val="20"/>
                <w:szCs w:val="20"/>
              </w:rPr>
            </w:pPr>
            <w:r w:rsidRPr="00266242">
              <w:rPr>
                <w:rFonts w:ascii="Segoe UI" w:eastAsia="Times New Roman" w:hAnsi="Segoe UI" w:cs="Segoe UI"/>
                <w:b/>
                <w:bCs/>
                <w:sz w:val="20"/>
                <w:szCs w:val="20"/>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266242" w:rsidRPr="00266242" w:rsidRDefault="00266242" w:rsidP="00266242">
            <w:pPr>
              <w:spacing w:after="0" w:line="240" w:lineRule="auto"/>
              <w:jc w:val="right"/>
              <w:rPr>
                <w:rFonts w:ascii="Segoe UI" w:eastAsia="Times New Roman" w:hAnsi="Segoe UI" w:cs="Segoe UI"/>
                <w:sz w:val="20"/>
                <w:szCs w:val="20"/>
              </w:rPr>
            </w:pPr>
            <w:r w:rsidRPr="00266242">
              <w:rPr>
                <w:rFonts w:ascii="Segoe UI" w:eastAsia="Times New Roman" w:hAnsi="Segoe UI" w:cs="Segoe UI"/>
                <w:sz w:val="20"/>
                <w:szCs w:val="20"/>
              </w:rPr>
              <w:t>volume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266242" w:rsidRPr="00266242" w:rsidRDefault="00266242" w:rsidP="00266242">
            <w:pPr>
              <w:spacing w:after="0" w:line="240" w:lineRule="auto"/>
              <w:jc w:val="right"/>
              <w:rPr>
                <w:rFonts w:ascii="Segoe UI" w:eastAsia="Times New Roman" w:hAnsi="Segoe UI" w:cs="Segoe UI"/>
                <w:sz w:val="20"/>
                <w:szCs w:val="20"/>
              </w:rPr>
            </w:pPr>
            <w:r w:rsidRPr="00266242">
              <w:rPr>
                <w:rFonts w:ascii="Segoe UI" w:eastAsia="Times New Roman" w:hAnsi="Segoe UI" w:cs="Segoe UI"/>
                <w:sz w:val="20"/>
                <w:szCs w:val="20"/>
              </w:rPr>
              <w:t>6.672104e-11</w:t>
            </w:r>
          </w:p>
        </w:tc>
      </w:tr>
      <w:tr w:rsidR="00266242" w:rsidRPr="00266242" w:rsidTr="00266242">
        <w:tc>
          <w:tcPr>
            <w:tcW w:w="0" w:type="auto"/>
            <w:tcBorders>
              <w:top w:val="nil"/>
              <w:left w:val="nil"/>
              <w:bottom w:val="nil"/>
              <w:right w:val="nil"/>
            </w:tcBorders>
            <w:shd w:val="clear" w:color="auto" w:fill="FFFFFF"/>
            <w:tcMar>
              <w:top w:w="120" w:type="dxa"/>
              <w:left w:w="120" w:type="dxa"/>
              <w:bottom w:w="120" w:type="dxa"/>
              <w:right w:w="120" w:type="dxa"/>
            </w:tcMar>
            <w:vAlign w:val="center"/>
          </w:tcPr>
          <w:p w:rsidR="00266242" w:rsidRDefault="00266242" w:rsidP="00266242">
            <w:pPr>
              <w:spacing w:after="0" w:line="240" w:lineRule="auto"/>
              <w:jc w:val="right"/>
              <w:rPr>
                <w:rFonts w:ascii="Segoe UI" w:eastAsia="Times New Roman" w:hAnsi="Segoe UI" w:cs="Segoe UI"/>
                <w:b/>
                <w:bCs/>
                <w:sz w:val="20"/>
                <w:szCs w:val="20"/>
              </w:rPr>
            </w:pPr>
          </w:p>
          <w:p w:rsidR="00266242" w:rsidRDefault="00266242" w:rsidP="00266242">
            <w:pPr>
              <w:spacing w:after="0" w:line="240" w:lineRule="auto"/>
              <w:jc w:val="right"/>
              <w:rPr>
                <w:rFonts w:ascii="Segoe UI" w:eastAsia="Times New Roman" w:hAnsi="Segoe UI" w:cs="Segoe UI"/>
                <w:b/>
                <w:bCs/>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195"/>
            </w:tblGrid>
            <w:tr w:rsidR="00266242" w:rsidRPr="00266242" w:rsidTr="00266242">
              <w:trPr>
                <w:tblHeader/>
                <w:tblCellSpacing w:w="15" w:type="dxa"/>
              </w:trPr>
              <w:tc>
                <w:tcPr>
                  <w:tcW w:w="0" w:type="auto"/>
                  <w:vAlign w:val="center"/>
                  <w:hideMark/>
                </w:tcPr>
                <w:p w:rsidR="00266242" w:rsidRPr="00266242" w:rsidRDefault="00266242" w:rsidP="00266242">
                  <w:pPr>
                    <w:spacing w:after="0" w:line="240" w:lineRule="auto"/>
                    <w:jc w:val="center"/>
                    <w:rPr>
                      <w:rFonts w:ascii="Times New Roman" w:eastAsia="Times New Roman" w:hAnsi="Times New Roman" w:cs="Times New Roman"/>
                      <w:b/>
                      <w:bCs/>
                      <w:sz w:val="24"/>
                      <w:szCs w:val="24"/>
                    </w:rPr>
                  </w:pPr>
                  <w:r w:rsidRPr="00266242">
                    <w:rPr>
                      <w:rFonts w:ascii="Times New Roman" w:eastAsia="Times New Roman" w:hAnsi="Times New Roman" w:cs="Times New Roman"/>
                      <w:b/>
                      <w:bCs/>
                      <w:sz w:val="24"/>
                      <w:szCs w:val="24"/>
                    </w:rPr>
                    <w:t>Feature</w:t>
                  </w:r>
                </w:p>
              </w:tc>
              <w:tc>
                <w:tcPr>
                  <w:tcW w:w="0" w:type="auto"/>
                  <w:vAlign w:val="center"/>
                  <w:hideMark/>
                </w:tcPr>
                <w:p w:rsidR="00266242" w:rsidRPr="00266242" w:rsidRDefault="00266242" w:rsidP="00266242">
                  <w:pPr>
                    <w:spacing w:after="0" w:line="240" w:lineRule="auto"/>
                    <w:jc w:val="center"/>
                    <w:rPr>
                      <w:rFonts w:ascii="Times New Roman" w:eastAsia="Times New Roman" w:hAnsi="Times New Roman" w:cs="Times New Roman"/>
                      <w:b/>
                      <w:bCs/>
                      <w:sz w:val="24"/>
                      <w:szCs w:val="24"/>
                    </w:rPr>
                  </w:pPr>
                  <w:r w:rsidRPr="00266242">
                    <w:rPr>
                      <w:rFonts w:ascii="Times New Roman" w:eastAsia="Times New Roman" w:hAnsi="Times New Roman" w:cs="Times New Roman"/>
                      <w:b/>
                      <w:bCs/>
                      <w:sz w:val="24"/>
                      <w:szCs w:val="24"/>
                    </w:rPr>
                    <w:t>Coefficient</w:t>
                  </w:r>
                </w:p>
              </w:tc>
            </w:tr>
            <w:tr w:rsidR="00266242" w:rsidRPr="00266242" w:rsidTr="00266242">
              <w:trPr>
                <w:tblCellSpacing w:w="15" w:type="dxa"/>
              </w:trPr>
              <w:tc>
                <w:tcPr>
                  <w:tcW w:w="0" w:type="auto"/>
                  <w:vAlign w:val="center"/>
                  <w:hideMark/>
                </w:tcPr>
                <w:p w:rsidR="00266242" w:rsidRPr="00266242" w:rsidRDefault="00266242" w:rsidP="00266242">
                  <w:pPr>
                    <w:spacing w:after="0" w:line="240" w:lineRule="auto"/>
                    <w:rPr>
                      <w:rFonts w:ascii="Times New Roman" w:eastAsia="Times New Roman" w:hAnsi="Times New Roman" w:cs="Times New Roman"/>
                      <w:sz w:val="24"/>
                      <w:szCs w:val="24"/>
                    </w:rPr>
                  </w:pPr>
                  <w:r w:rsidRPr="00266242">
                    <w:rPr>
                      <w:rFonts w:ascii="Times New Roman" w:eastAsia="Times New Roman" w:hAnsi="Times New Roman" w:cs="Times New Roman"/>
                      <w:sz w:val="24"/>
                      <w:szCs w:val="24"/>
                    </w:rPr>
                    <w:t>open</w:t>
                  </w:r>
                </w:p>
              </w:tc>
              <w:tc>
                <w:tcPr>
                  <w:tcW w:w="0" w:type="auto"/>
                  <w:vAlign w:val="center"/>
                  <w:hideMark/>
                </w:tcPr>
                <w:p w:rsidR="00266242" w:rsidRPr="00266242" w:rsidRDefault="00266242" w:rsidP="00266242">
                  <w:pPr>
                    <w:spacing w:after="0" w:line="240" w:lineRule="auto"/>
                    <w:rPr>
                      <w:rFonts w:ascii="Times New Roman" w:eastAsia="Times New Roman" w:hAnsi="Times New Roman" w:cs="Times New Roman"/>
                      <w:sz w:val="24"/>
                      <w:szCs w:val="24"/>
                    </w:rPr>
                  </w:pPr>
                  <w:r w:rsidRPr="00266242">
                    <w:rPr>
                      <w:rFonts w:ascii="Times New Roman" w:eastAsia="Times New Roman" w:hAnsi="Times New Roman" w:cs="Times New Roman"/>
                      <w:sz w:val="24"/>
                      <w:szCs w:val="24"/>
                    </w:rPr>
                    <w:t>0.3</w:t>
                  </w:r>
                </w:p>
              </w:tc>
            </w:tr>
            <w:tr w:rsidR="00266242" w:rsidRPr="00266242" w:rsidTr="00266242">
              <w:trPr>
                <w:tblCellSpacing w:w="15" w:type="dxa"/>
              </w:trPr>
              <w:tc>
                <w:tcPr>
                  <w:tcW w:w="0" w:type="auto"/>
                  <w:vAlign w:val="center"/>
                  <w:hideMark/>
                </w:tcPr>
                <w:p w:rsidR="00266242" w:rsidRPr="00266242" w:rsidRDefault="00266242" w:rsidP="00266242">
                  <w:pPr>
                    <w:spacing w:after="0" w:line="240" w:lineRule="auto"/>
                    <w:rPr>
                      <w:rFonts w:ascii="Times New Roman" w:eastAsia="Times New Roman" w:hAnsi="Times New Roman" w:cs="Times New Roman"/>
                      <w:sz w:val="24"/>
                      <w:szCs w:val="24"/>
                    </w:rPr>
                  </w:pPr>
                  <w:r w:rsidRPr="00266242">
                    <w:rPr>
                      <w:rFonts w:ascii="Times New Roman" w:eastAsia="Times New Roman" w:hAnsi="Times New Roman" w:cs="Times New Roman"/>
                      <w:sz w:val="24"/>
                      <w:szCs w:val="24"/>
                    </w:rPr>
                    <w:t>high</w:t>
                  </w:r>
                </w:p>
              </w:tc>
              <w:tc>
                <w:tcPr>
                  <w:tcW w:w="0" w:type="auto"/>
                  <w:vAlign w:val="center"/>
                  <w:hideMark/>
                </w:tcPr>
                <w:p w:rsidR="00266242" w:rsidRPr="00266242" w:rsidRDefault="00266242" w:rsidP="00266242">
                  <w:pPr>
                    <w:spacing w:after="0" w:line="240" w:lineRule="auto"/>
                    <w:rPr>
                      <w:rFonts w:ascii="Times New Roman" w:eastAsia="Times New Roman" w:hAnsi="Times New Roman" w:cs="Times New Roman"/>
                      <w:sz w:val="24"/>
                      <w:szCs w:val="24"/>
                    </w:rPr>
                  </w:pPr>
                  <w:r w:rsidRPr="00266242">
                    <w:rPr>
                      <w:rFonts w:ascii="Times New Roman" w:eastAsia="Times New Roman" w:hAnsi="Times New Roman" w:cs="Times New Roman"/>
                      <w:sz w:val="24"/>
                      <w:szCs w:val="24"/>
                    </w:rPr>
                    <w:t>0.5</w:t>
                  </w:r>
                </w:p>
              </w:tc>
            </w:tr>
            <w:tr w:rsidR="00266242" w:rsidRPr="00266242" w:rsidTr="00266242">
              <w:trPr>
                <w:tblCellSpacing w:w="15" w:type="dxa"/>
              </w:trPr>
              <w:tc>
                <w:tcPr>
                  <w:tcW w:w="0" w:type="auto"/>
                  <w:vAlign w:val="center"/>
                  <w:hideMark/>
                </w:tcPr>
                <w:p w:rsidR="00266242" w:rsidRPr="00266242" w:rsidRDefault="00266242" w:rsidP="00266242">
                  <w:pPr>
                    <w:spacing w:after="0" w:line="240" w:lineRule="auto"/>
                    <w:rPr>
                      <w:rFonts w:ascii="Times New Roman" w:eastAsia="Times New Roman" w:hAnsi="Times New Roman" w:cs="Times New Roman"/>
                      <w:sz w:val="24"/>
                      <w:szCs w:val="24"/>
                    </w:rPr>
                  </w:pPr>
                  <w:r w:rsidRPr="00266242">
                    <w:rPr>
                      <w:rFonts w:ascii="Times New Roman" w:eastAsia="Times New Roman" w:hAnsi="Times New Roman" w:cs="Times New Roman"/>
                      <w:sz w:val="24"/>
                      <w:szCs w:val="24"/>
                    </w:rPr>
                    <w:t>low</w:t>
                  </w:r>
                </w:p>
              </w:tc>
              <w:tc>
                <w:tcPr>
                  <w:tcW w:w="0" w:type="auto"/>
                  <w:vAlign w:val="center"/>
                  <w:hideMark/>
                </w:tcPr>
                <w:p w:rsidR="00266242" w:rsidRPr="00266242" w:rsidRDefault="00266242" w:rsidP="00266242">
                  <w:pPr>
                    <w:spacing w:after="0" w:line="240" w:lineRule="auto"/>
                    <w:rPr>
                      <w:rFonts w:ascii="Times New Roman" w:eastAsia="Times New Roman" w:hAnsi="Times New Roman" w:cs="Times New Roman"/>
                      <w:sz w:val="24"/>
                      <w:szCs w:val="24"/>
                    </w:rPr>
                  </w:pPr>
                  <w:r w:rsidRPr="00266242">
                    <w:rPr>
                      <w:rFonts w:ascii="Times New Roman" w:eastAsia="Times New Roman" w:hAnsi="Times New Roman" w:cs="Times New Roman"/>
                      <w:sz w:val="24"/>
                      <w:szCs w:val="24"/>
                    </w:rPr>
                    <w:t>0.2</w:t>
                  </w:r>
                </w:p>
              </w:tc>
            </w:tr>
            <w:tr w:rsidR="00266242" w:rsidRPr="00266242" w:rsidTr="00266242">
              <w:trPr>
                <w:tblCellSpacing w:w="15" w:type="dxa"/>
              </w:trPr>
              <w:tc>
                <w:tcPr>
                  <w:tcW w:w="0" w:type="auto"/>
                  <w:vAlign w:val="center"/>
                  <w:hideMark/>
                </w:tcPr>
                <w:p w:rsidR="00266242" w:rsidRPr="00266242" w:rsidRDefault="00266242" w:rsidP="00266242">
                  <w:pPr>
                    <w:spacing w:after="0" w:line="240" w:lineRule="auto"/>
                    <w:rPr>
                      <w:rFonts w:ascii="Times New Roman" w:eastAsia="Times New Roman" w:hAnsi="Times New Roman" w:cs="Times New Roman"/>
                      <w:sz w:val="24"/>
                      <w:szCs w:val="24"/>
                    </w:rPr>
                  </w:pPr>
                  <w:r w:rsidRPr="00266242">
                    <w:rPr>
                      <w:rFonts w:ascii="Times New Roman" w:eastAsia="Times New Roman" w:hAnsi="Times New Roman" w:cs="Times New Roman"/>
                      <w:sz w:val="24"/>
                      <w:szCs w:val="24"/>
                    </w:rPr>
                    <w:t>volume</w:t>
                  </w:r>
                </w:p>
              </w:tc>
              <w:tc>
                <w:tcPr>
                  <w:tcW w:w="0" w:type="auto"/>
                  <w:vAlign w:val="center"/>
                  <w:hideMark/>
                </w:tcPr>
                <w:p w:rsidR="00266242" w:rsidRPr="00266242" w:rsidRDefault="00266242" w:rsidP="00266242">
                  <w:pPr>
                    <w:spacing w:after="0" w:line="240" w:lineRule="auto"/>
                    <w:rPr>
                      <w:rFonts w:ascii="Times New Roman" w:eastAsia="Times New Roman" w:hAnsi="Times New Roman" w:cs="Times New Roman"/>
                      <w:sz w:val="24"/>
                      <w:szCs w:val="24"/>
                    </w:rPr>
                  </w:pPr>
                  <w:r w:rsidRPr="00266242">
                    <w:rPr>
                      <w:rFonts w:ascii="Times New Roman" w:eastAsia="Times New Roman" w:hAnsi="Times New Roman" w:cs="Times New Roman"/>
                      <w:sz w:val="24"/>
                      <w:szCs w:val="24"/>
                    </w:rPr>
                    <w:t>0.00001</w:t>
                  </w:r>
                </w:p>
              </w:tc>
            </w:tr>
          </w:tbl>
          <w:p w:rsidR="00266242" w:rsidRDefault="00266242" w:rsidP="00266242">
            <w:pPr>
              <w:spacing w:after="0" w:line="240" w:lineRule="auto"/>
              <w:jc w:val="right"/>
              <w:rPr>
                <w:rFonts w:ascii="Segoe UI" w:eastAsia="Times New Roman" w:hAnsi="Segoe UI" w:cs="Segoe UI"/>
                <w:b/>
                <w:bCs/>
                <w:sz w:val="20"/>
                <w:szCs w:val="20"/>
              </w:rPr>
            </w:pPr>
          </w:p>
          <w:p w:rsidR="00266242" w:rsidRDefault="00266242" w:rsidP="00266242">
            <w:pPr>
              <w:spacing w:after="0" w:line="240" w:lineRule="auto"/>
              <w:jc w:val="right"/>
              <w:rPr>
                <w:rFonts w:ascii="Segoe UI" w:eastAsia="Times New Roman" w:hAnsi="Segoe UI" w:cs="Segoe UI"/>
                <w:b/>
                <w:bCs/>
                <w:sz w:val="20"/>
                <w:szCs w:val="20"/>
              </w:rPr>
            </w:pPr>
          </w:p>
          <w:p w:rsidR="00266242" w:rsidRPr="00266242" w:rsidRDefault="00266242" w:rsidP="00266242">
            <w:pPr>
              <w:spacing w:after="0" w:line="240" w:lineRule="auto"/>
              <w:jc w:val="right"/>
              <w:rPr>
                <w:rFonts w:ascii="Segoe UI" w:eastAsia="Times New Roman" w:hAnsi="Segoe UI" w:cs="Segoe UI"/>
                <w:b/>
                <w:bCs/>
                <w:sz w:val="20"/>
                <w:szCs w:val="20"/>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rsidR="00266242" w:rsidRPr="00266242" w:rsidRDefault="00266242" w:rsidP="00266242">
            <w:pPr>
              <w:spacing w:after="0" w:line="240" w:lineRule="auto"/>
              <w:jc w:val="right"/>
              <w:rPr>
                <w:rFonts w:ascii="Segoe UI" w:eastAsia="Times New Roman" w:hAnsi="Segoe UI" w:cs="Segoe UI"/>
                <w:sz w:val="20"/>
                <w:szCs w:val="20"/>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rsidR="00266242" w:rsidRPr="00266242" w:rsidRDefault="00266242" w:rsidP="00266242">
            <w:pPr>
              <w:spacing w:after="0" w:line="240" w:lineRule="auto"/>
              <w:jc w:val="right"/>
              <w:rPr>
                <w:rFonts w:ascii="Segoe UI" w:eastAsia="Times New Roman" w:hAnsi="Segoe UI" w:cs="Segoe UI"/>
                <w:sz w:val="20"/>
                <w:szCs w:val="20"/>
              </w:rPr>
            </w:pPr>
          </w:p>
        </w:tc>
      </w:tr>
    </w:tbl>
    <w:p w:rsidR="00266242" w:rsidRPr="00266242" w:rsidRDefault="00266242" w:rsidP="00266242">
      <w:pPr>
        <w:spacing w:before="100" w:beforeAutospacing="1" w:after="100" w:afterAutospacing="1" w:line="240" w:lineRule="auto"/>
        <w:outlineLvl w:val="2"/>
        <w:rPr>
          <w:rFonts w:ascii="Times New Roman" w:eastAsia="Times New Roman" w:hAnsi="Times New Roman" w:cs="Times New Roman"/>
          <w:b/>
          <w:bCs/>
          <w:sz w:val="27"/>
          <w:szCs w:val="27"/>
        </w:rPr>
      </w:pPr>
      <w:r w:rsidRPr="00266242">
        <w:rPr>
          <w:rFonts w:ascii="Times New Roman" w:eastAsia="Times New Roman" w:hAnsi="Times New Roman" w:cs="Times New Roman"/>
          <w:b/>
          <w:bCs/>
          <w:sz w:val="27"/>
          <w:szCs w:val="27"/>
        </w:rPr>
        <w:t>Interpretation:</w:t>
      </w:r>
    </w:p>
    <w:p w:rsidR="00266242" w:rsidRPr="00266242" w:rsidRDefault="00266242" w:rsidP="00B40C6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66242">
        <w:rPr>
          <w:rFonts w:ascii="Times New Roman" w:eastAsia="Times New Roman" w:hAnsi="Times New Roman" w:cs="Times New Roman"/>
          <w:b/>
          <w:bCs/>
          <w:sz w:val="24"/>
          <w:szCs w:val="24"/>
        </w:rPr>
        <w:t>High (0.5)</w:t>
      </w:r>
      <w:r w:rsidRPr="00266242">
        <w:rPr>
          <w:rFonts w:ascii="Times New Roman" w:eastAsia="Times New Roman" w:hAnsi="Times New Roman" w:cs="Times New Roman"/>
          <w:sz w:val="24"/>
          <w:szCs w:val="24"/>
        </w:rPr>
        <w:t xml:space="preserve"> → strongest influence </w:t>
      </w:r>
    </w:p>
    <w:p w:rsidR="00266242" w:rsidRPr="00266242" w:rsidRDefault="00266242" w:rsidP="00B40C6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66242">
        <w:rPr>
          <w:rFonts w:ascii="Times New Roman" w:eastAsia="Times New Roman" w:hAnsi="Times New Roman" w:cs="Times New Roman"/>
          <w:b/>
          <w:bCs/>
          <w:sz w:val="24"/>
          <w:szCs w:val="24"/>
        </w:rPr>
        <w:t>Volume (very small)</w:t>
      </w:r>
      <w:r w:rsidRPr="00266242">
        <w:rPr>
          <w:rFonts w:ascii="Times New Roman" w:eastAsia="Times New Roman" w:hAnsi="Times New Roman" w:cs="Times New Roman"/>
          <w:sz w:val="24"/>
          <w:szCs w:val="24"/>
        </w:rPr>
        <w:t xml:space="preserve"> → weak influence </w:t>
      </w:r>
    </w:p>
    <w:p w:rsidR="00266242" w:rsidRPr="00266242" w:rsidRDefault="00266242" w:rsidP="00B40C6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66242">
        <w:rPr>
          <w:rFonts w:ascii="Times New Roman" w:eastAsia="Times New Roman" w:hAnsi="Times New Roman" w:cs="Times New Roman"/>
          <w:sz w:val="24"/>
          <w:szCs w:val="24"/>
        </w:rPr>
        <w:t xml:space="preserve">Positive value → increases price </w:t>
      </w:r>
    </w:p>
    <w:p w:rsidR="00266242" w:rsidRPr="00266242" w:rsidRDefault="00266242" w:rsidP="00B40C6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66242">
        <w:rPr>
          <w:rFonts w:ascii="Times New Roman" w:eastAsia="Times New Roman" w:hAnsi="Times New Roman" w:cs="Times New Roman"/>
          <w:sz w:val="24"/>
          <w:szCs w:val="24"/>
        </w:rPr>
        <w:t>Negative value → decreases price</w:t>
      </w:r>
    </w:p>
    <w:p w:rsidR="00266242" w:rsidRPr="00266242" w:rsidRDefault="00266242" w:rsidP="00266242">
      <w:pPr>
        <w:pStyle w:val="HTMLPreformatted"/>
        <w:shd w:val="clear" w:color="auto" w:fill="FFFFFF"/>
        <w:wordWrap w:val="0"/>
        <w:rPr>
          <w:rFonts w:ascii="Consolas" w:hAnsi="Consolas"/>
          <w:b/>
          <w:sz w:val="24"/>
          <w:szCs w:val="24"/>
        </w:rPr>
      </w:pPr>
    </w:p>
    <w:p w:rsidR="00266242" w:rsidRDefault="00266242" w:rsidP="00266242">
      <w:pPr>
        <w:pStyle w:val="HTMLPreformatted"/>
        <w:shd w:val="clear" w:color="auto" w:fill="FFFFFF"/>
        <w:wordWrap w:val="0"/>
        <w:rPr>
          <w:rFonts w:ascii="Consolas" w:hAnsi="Consolas"/>
        </w:rPr>
      </w:pPr>
      <w:r>
        <w:t xml:space="preserve">A multiple linear regression model was developed to predict closing prices using open, high, low, and volume variables. The dataset was split into training and testing sets to evaluate model performance. The model achieved a high R² value, indicating strong explanatory power, while the mean squared error remained low. However, strong correlations among price variables suggest the presence of </w:t>
      </w:r>
      <w:proofErr w:type="spellStart"/>
      <w:r>
        <w:t>multicollinearity</w:t>
      </w:r>
      <w:proofErr w:type="spellEnd"/>
      <w:r>
        <w:t>, which may affect the interpretability of coefficients.</w:t>
      </w:r>
    </w:p>
    <w:p w:rsidR="00266242" w:rsidRDefault="00266242" w:rsidP="00266242">
      <w:pPr>
        <w:pStyle w:val="HTMLPreformatted"/>
        <w:shd w:val="clear" w:color="auto" w:fill="FFFFFF"/>
        <w:wordWrap w:val="0"/>
        <w:rPr>
          <w:rFonts w:ascii="Consolas" w:hAnsi="Consolas"/>
        </w:rPr>
      </w:pPr>
    </w:p>
    <w:p w:rsidR="00266242" w:rsidRDefault="002B4ADC" w:rsidP="00B31E87">
      <w:pPr>
        <w:tabs>
          <w:tab w:val="left" w:pos="2160"/>
        </w:tabs>
        <w:spacing w:before="100" w:beforeAutospacing="1" w:after="100" w:afterAutospacing="1" w:line="240" w:lineRule="auto"/>
      </w:pPr>
      <w:r>
        <w:t xml:space="preserve">The regression model was evaluated visually using predicted vs actual plots and residual analysis. The results show that predictions closely follow actual values, indicating strong model performance. Residual plots suggest that errors are randomly distributed, supporting the validity of the model assumptions. </w:t>
      </w:r>
    </w:p>
    <w:p w:rsidR="002B4ADC" w:rsidRDefault="002B4ADC" w:rsidP="00B31E87">
      <w:pPr>
        <w:tabs>
          <w:tab w:val="left" w:pos="2160"/>
        </w:tabs>
        <w:spacing w:before="100" w:beforeAutospacing="1" w:after="100" w:afterAutospacing="1" w:line="240" w:lineRule="auto"/>
      </w:pPr>
    </w:p>
    <w:p w:rsidR="002B4ADC" w:rsidRDefault="002B4ADC" w:rsidP="00B31E87">
      <w:pPr>
        <w:tabs>
          <w:tab w:val="left" w:pos="2160"/>
        </w:tabs>
        <w:spacing w:before="100" w:beforeAutospacing="1" w:after="100" w:afterAutospacing="1" w:line="240" w:lineRule="auto"/>
        <w:rPr>
          <w:b/>
          <w:sz w:val="36"/>
          <w:szCs w:val="36"/>
        </w:rPr>
      </w:pPr>
      <w:r w:rsidRPr="002B4ADC">
        <w:rPr>
          <w:b/>
          <w:sz w:val="36"/>
          <w:szCs w:val="36"/>
        </w:rPr>
        <w:t>Time Series</w:t>
      </w:r>
    </w:p>
    <w:p w:rsidR="002B4ADC" w:rsidRDefault="002B4ADC" w:rsidP="00B31E87">
      <w:pPr>
        <w:tabs>
          <w:tab w:val="left" w:pos="2160"/>
        </w:tabs>
        <w:spacing w:before="100" w:beforeAutospacing="1" w:after="100" w:afterAutospacing="1" w:line="240" w:lineRule="auto"/>
        <w:rPr>
          <w:sz w:val="24"/>
          <w:szCs w:val="24"/>
        </w:rPr>
      </w:pPr>
      <w:r>
        <w:rPr>
          <w:sz w:val="24"/>
          <w:szCs w:val="24"/>
        </w:rPr>
        <w:t>I only did a time series for 1 stock which is AAL stock.</w:t>
      </w:r>
    </w:p>
    <w:p w:rsidR="002B4ADC" w:rsidRPr="002B4ADC" w:rsidRDefault="002B4ADC" w:rsidP="00B40C6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B4ADC">
        <w:rPr>
          <w:rFonts w:ascii="Times New Roman" w:eastAsia="Times New Roman" w:hAnsi="Times New Roman" w:cs="Times New Roman"/>
          <w:sz w:val="24"/>
          <w:szCs w:val="24"/>
        </w:rPr>
        <w:t xml:space="preserve">Upward trend  </w:t>
      </w:r>
    </w:p>
    <w:p w:rsidR="002B4ADC" w:rsidRPr="002B4ADC" w:rsidRDefault="002B4ADC" w:rsidP="00B40C6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B4ADC">
        <w:rPr>
          <w:rFonts w:ascii="Times New Roman" w:eastAsia="Times New Roman" w:hAnsi="Times New Roman" w:cs="Times New Roman"/>
          <w:sz w:val="24"/>
          <w:szCs w:val="24"/>
        </w:rPr>
        <w:t xml:space="preserve">Downward trend </w:t>
      </w:r>
    </w:p>
    <w:p w:rsidR="002B4ADC" w:rsidRPr="002B4ADC" w:rsidRDefault="002B4ADC" w:rsidP="00B40C6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B4ADC">
        <w:rPr>
          <w:rFonts w:ascii="Times New Roman" w:eastAsia="Times New Roman" w:hAnsi="Times New Roman" w:cs="Times New Roman"/>
          <w:sz w:val="24"/>
          <w:szCs w:val="24"/>
        </w:rPr>
        <w:t xml:space="preserve">Volatility (ups &amp; downs) </w:t>
      </w:r>
    </w:p>
    <w:p w:rsidR="002B4ADC" w:rsidRPr="002B4ADC" w:rsidRDefault="002B4ADC" w:rsidP="00B31E87">
      <w:pPr>
        <w:tabs>
          <w:tab w:val="left" w:pos="2160"/>
        </w:tabs>
        <w:spacing w:before="100" w:beforeAutospacing="1" w:after="100" w:afterAutospacing="1" w:line="240" w:lineRule="auto"/>
        <w:rPr>
          <w:sz w:val="24"/>
          <w:szCs w:val="24"/>
        </w:rPr>
      </w:pPr>
    </w:p>
    <w:p w:rsidR="00B31E87" w:rsidRDefault="00B31E87" w:rsidP="00FC72CE">
      <w:pPr>
        <w:spacing w:before="100" w:beforeAutospacing="1" w:after="100" w:afterAutospacing="1" w:line="240" w:lineRule="auto"/>
        <w:rPr>
          <w:b/>
          <w:sz w:val="36"/>
          <w:szCs w:val="36"/>
        </w:rPr>
      </w:pPr>
      <w:r>
        <w:rPr>
          <w:b/>
          <w:sz w:val="36"/>
          <w:szCs w:val="36"/>
        </w:rPr>
        <w:br w:type="textWrapping" w:clear="all"/>
      </w:r>
      <w:r w:rsidR="002B4ADC">
        <w:rPr>
          <w:b/>
          <w:sz w:val="36"/>
          <w:szCs w:val="36"/>
        </w:rPr>
        <w:t>Moving averages and Smoothing</w:t>
      </w:r>
    </w:p>
    <w:p w:rsidR="002B4ADC" w:rsidRPr="002B4ADC" w:rsidRDefault="002B4ADC" w:rsidP="002B4ADC">
      <w:pPr>
        <w:spacing w:after="0" w:line="240" w:lineRule="auto"/>
        <w:rPr>
          <w:rFonts w:ascii="Times New Roman" w:eastAsia="Times New Roman" w:hAnsi="Times New Roman" w:cs="Times New Roman"/>
          <w:sz w:val="24"/>
          <w:szCs w:val="24"/>
        </w:rPr>
      </w:pPr>
      <w:proofErr w:type="gramStart"/>
      <w:r w:rsidRPr="002B4ADC">
        <w:rPr>
          <w:rFonts w:ascii="Times New Roman" w:eastAsia="Times New Roman" w:hAnsi="Symbol" w:cs="Times New Roman"/>
          <w:sz w:val="24"/>
          <w:szCs w:val="24"/>
        </w:rPr>
        <w:t></w:t>
      </w:r>
      <w:r w:rsidRPr="002B4ADC">
        <w:rPr>
          <w:rFonts w:ascii="Times New Roman" w:eastAsia="Times New Roman" w:hAnsi="Times New Roman" w:cs="Times New Roman"/>
          <w:sz w:val="24"/>
          <w:szCs w:val="24"/>
        </w:rPr>
        <w:t xml:space="preserve">  Smooths</w:t>
      </w:r>
      <w:proofErr w:type="gramEnd"/>
      <w:r w:rsidRPr="002B4ADC">
        <w:rPr>
          <w:rFonts w:ascii="Times New Roman" w:eastAsia="Times New Roman" w:hAnsi="Times New Roman" w:cs="Times New Roman"/>
          <w:sz w:val="24"/>
          <w:szCs w:val="24"/>
        </w:rPr>
        <w:t xml:space="preserve"> noise </w:t>
      </w:r>
    </w:p>
    <w:p w:rsidR="002B4ADC" w:rsidRPr="002B4ADC" w:rsidRDefault="002B4ADC" w:rsidP="002B4ADC">
      <w:pPr>
        <w:spacing w:after="0" w:line="240" w:lineRule="auto"/>
        <w:rPr>
          <w:rFonts w:ascii="Times New Roman" w:eastAsia="Times New Roman" w:hAnsi="Times New Roman" w:cs="Times New Roman"/>
          <w:sz w:val="24"/>
          <w:szCs w:val="24"/>
        </w:rPr>
      </w:pPr>
      <w:proofErr w:type="gramStart"/>
      <w:r w:rsidRPr="002B4ADC">
        <w:rPr>
          <w:rFonts w:ascii="Times New Roman" w:eastAsia="Times New Roman" w:hAnsi="Symbol" w:cs="Times New Roman"/>
          <w:sz w:val="24"/>
          <w:szCs w:val="24"/>
        </w:rPr>
        <w:t></w:t>
      </w:r>
      <w:r w:rsidRPr="002B4ADC">
        <w:rPr>
          <w:rFonts w:ascii="Times New Roman" w:eastAsia="Times New Roman" w:hAnsi="Times New Roman" w:cs="Times New Roman"/>
          <w:sz w:val="24"/>
          <w:szCs w:val="24"/>
        </w:rPr>
        <w:t xml:space="preserve">  Shows</w:t>
      </w:r>
      <w:proofErr w:type="gramEnd"/>
      <w:r w:rsidRPr="002B4ADC">
        <w:rPr>
          <w:rFonts w:ascii="Times New Roman" w:eastAsia="Times New Roman" w:hAnsi="Times New Roman" w:cs="Times New Roman"/>
          <w:sz w:val="24"/>
          <w:szCs w:val="24"/>
        </w:rPr>
        <w:t xml:space="preserve"> underlying trend </w:t>
      </w:r>
    </w:p>
    <w:p w:rsidR="002B4ADC" w:rsidRDefault="002B4ADC" w:rsidP="002B4ADC">
      <w:pPr>
        <w:spacing w:before="100" w:beforeAutospacing="1" w:after="100" w:afterAutospacing="1" w:line="240" w:lineRule="auto"/>
        <w:rPr>
          <w:rFonts w:ascii="Times New Roman" w:eastAsia="Times New Roman" w:hAnsi="Times New Roman" w:cs="Times New Roman"/>
          <w:sz w:val="24"/>
          <w:szCs w:val="24"/>
        </w:rPr>
      </w:pPr>
      <w:proofErr w:type="gramStart"/>
      <w:r w:rsidRPr="002B4ADC">
        <w:rPr>
          <w:rFonts w:ascii="Times New Roman" w:eastAsia="Times New Roman" w:hAnsi="Symbol" w:cs="Times New Roman"/>
          <w:sz w:val="24"/>
          <w:szCs w:val="24"/>
        </w:rPr>
        <w:t></w:t>
      </w:r>
      <w:r w:rsidRPr="002B4ADC">
        <w:rPr>
          <w:rFonts w:ascii="Times New Roman" w:eastAsia="Times New Roman" w:hAnsi="Times New Roman" w:cs="Times New Roman"/>
          <w:sz w:val="24"/>
          <w:szCs w:val="24"/>
        </w:rPr>
        <w:t xml:space="preserve">  Used</w:t>
      </w:r>
      <w:proofErr w:type="gramEnd"/>
      <w:r w:rsidRPr="002B4ADC">
        <w:rPr>
          <w:rFonts w:ascii="Times New Roman" w:eastAsia="Times New Roman" w:hAnsi="Times New Roman" w:cs="Times New Roman"/>
          <w:sz w:val="24"/>
          <w:szCs w:val="24"/>
        </w:rPr>
        <w:t xml:space="preserve"> in trading strategies</w:t>
      </w:r>
    </w:p>
    <w:p w:rsidR="002B4ADC" w:rsidRDefault="002B4ADC" w:rsidP="002B4ADC">
      <w:pPr>
        <w:spacing w:before="100" w:beforeAutospacing="1" w:after="100" w:afterAutospacing="1" w:line="240" w:lineRule="auto"/>
        <w:rPr>
          <w:rFonts w:ascii="Times New Roman" w:eastAsia="Times New Roman" w:hAnsi="Times New Roman" w:cs="Times New Roman"/>
          <w:sz w:val="24"/>
          <w:szCs w:val="24"/>
        </w:rPr>
      </w:pPr>
    </w:p>
    <w:p w:rsidR="009A1BBE" w:rsidRDefault="009A1BBE" w:rsidP="002B4AD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Decomposition </w:t>
      </w:r>
    </w:p>
    <w:p w:rsidR="009A1BBE" w:rsidRPr="009A1BBE" w:rsidRDefault="009A1BBE" w:rsidP="009A1BBE">
      <w:pPr>
        <w:spacing w:before="100" w:beforeAutospacing="1" w:after="100" w:afterAutospacing="1" w:line="240" w:lineRule="auto"/>
        <w:outlineLvl w:val="2"/>
        <w:rPr>
          <w:rFonts w:ascii="Times New Roman" w:eastAsia="Times New Roman" w:hAnsi="Times New Roman" w:cs="Times New Roman"/>
          <w:b/>
          <w:bCs/>
          <w:sz w:val="27"/>
          <w:szCs w:val="27"/>
        </w:rPr>
      </w:pPr>
      <w:r w:rsidRPr="009A1BBE">
        <w:rPr>
          <w:rFonts w:ascii="Times New Roman" w:eastAsia="Times New Roman" w:hAnsi="Times New Roman" w:cs="Times New Roman"/>
          <w:b/>
          <w:bCs/>
          <w:sz w:val="27"/>
          <w:szCs w:val="27"/>
        </w:rPr>
        <w:t>Trend</w:t>
      </w:r>
    </w:p>
    <w:p w:rsidR="009A1BBE" w:rsidRPr="009A1BBE" w:rsidRDefault="009A1BBE" w:rsidP="00B40C6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A1BBE">
        <w:rPr>
          <w:rFonts w:ascii="Times New Roman" w:eastAsia="Times New Roman" w:hAnsi="Times New Roman" w:cs="Times New Roman"/>
          <w:sz w:val="24"/>
          <w:szCs w:val="24"/>
        </w:rPr>
        <w:t xml:space="preserve">Long-term direction of stock </w:t>
      </w:r>
    </w:p>
    <w:p w:rsidR="009A1BBE" w:rsidRPr="009A1BBE" w:rsidRDefault="009A1BBE" w:rsidP="009A1BBE">
      <w:pPr>
        <w:spacing w:before="100" w:beforeAutospacing="1" w:after="100" w:afterAutospacing="1" w:line="240" w:lineRule="auto"/>
        <w:outlineLvl w:val="2"/>
        <w:rPr>
          <w:rFonts w:ascii="Times New Roman" w:eastAsia="Times New Roman" w:hAnsi="Times New Roman" w:cs="Times New Roman"/>
          <w:b/>
          <w:bCs/>
          <w:sz w:val="27"/>
          <w:szCs w:val="27"/>
        </w:rPr>
      </w:pPr>
      <w:r w:rsidRPr="009A1BBE">
        <w:rPr>
          <w:rFonts w:ascii="Segoe UI Symbol" w:eastAsia="Times New Roman" w:hAnsi="Segoe UI Symbol" w:cs="Segoe UI Symbol"/>
          <w:b/>
          <w:bCs/>
          <w:sz w:val="27"/>
          <w:szCs w:val="27"/>
        </w:rPr>
        <w:t>🔹</w:t>
      </w:r>
      <w:r w:rsidRPr="009A1BBE">
        <w:rPr>
          <w:rFonts w:ascii="Times New Roman" w:eastAsia="Times New Roman" w:hAnsi="Times New Roman" w:cs="Times New Roman"/>
          <w:b/>
          <w:bCs/>
          <w:sz w:val="27"/>
          <w:szCs w:val="27"/>
        </w:rPr>
        <w:t xml:space="preserve"> Seasonal</w:t>
      </w:r>
    </w:p>
    <w:p w:rsidR="009A1BBE" w:rsidRPr="009A1BBE" w:rsidRDefault="009A1BBE" w:rsidP="00B40C6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A1BBE">
        <w:rPr>
          <w:rFonts w:ascii="Times New Roman" w:eastAsia="Times New Roman" w:hAnsi="Times New Roman" w:cs="Times New Roman"/>
          <w:sz w:val="24"/>
          <w:szCs w:val="24"/>
        </w:rPr>
        <w:t xml:space="preserve">Repeating patterns (if any) </w:t>
      </w:r>
    </w:p>
    <w:p w:rsidR="009A1BBE" w:rsidRPr="009A1BBE" w:rsidRDefault="009A1BBE" w:rsidP="009A1BBE">
      <w:pPr>
        <w:spacing w:before="100" w:beforeAutospacing="1" w:after="100" w:afterAutospacing="1" w:line="240" w:lineRule="auto"/>
        <w:outlineLvl w:val="2"/>
        <w:rPr>
          <w:rFonts w:ascii="Times New Roman" w:eastAsia="Times New Roman" w:hAnsi="Times New Roman" w:cs="Times New Roman"/>
          <w:b/>
          <w:bCs/>
          <w:sz w:val="27"/>
          <w:szCs w:val="27"/>
        </w:rPr>
      </w:pPr>
      <w:r w:rsidRPr="009A1BBE">
        <w:rPr>
          <w:rFonts w:ascii="Segoe UI Symbol" w:eastAsia="Times New Roman" w:hAnsi="Segoe UI Symbol" w:cs="Segoe UI Symbol"/>
          <w:b/>
          <w:bCs/>
          <w:sz w:val="27"/>
          <w:szCs w:val="27"/>
        </w:rPr>
        <w:t>🔹</w:t>
      </w:r>
      <w:r w:rsidRPr="009A1BBE">
        <w:rPr>
          <w:rFonts w:ascii="Times New Roman" w:eastAsia="Times New Roman" w:hAnsi="Times New Roman" w:cs="Times New Roman"/>
          <w:b/>
          <w:bCs/>
          <w:sz w:val="27"/>
          <w:szCs w:val="27"/>
        </w:rPr>
        <w:t xml:space="preserve"> Residual</w:t>
      </w:r>
    </w:p>
    <w:p w:rsidR="009A1BBE" w:rsidRPr="009A1BBE" w:rsidRDefault="009A1BBE" w:rsidP="00B40C6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A1BBE">
        <w:rPr>
          <w:rFonts w:ascii="Times New Roman" w:eastAsia="Times New Roman" w:hAnsi="Times New Roman" w:cs="Times New Roman"/>
          <w:sz w:val="24"/>
          <w:szCs w:val="24"/>
        </w:rPr>
        <w:t>Random noise</w:t>
      </w:r>
    </w:p>
    <w:p w:rsidR="009A1BBE" w:rsidRDefault="009A1BBE" w:rsidP="009A1BBE">
      <w:pPr>
        <w:pStyle w:val="NormalWeb"/>
      </w:pPr>
      <w:r>
        <w:t>Time series analysis was conducted to identify trends and patterns in stock prices. Moving averages were applied to smooth short-term fluctuations and highlight long-term trends. Seasonal decomposition revealed that stock prices are primarily driven by trend and random fluctuations, with limited evidence of strong seasonality. Rolling statistics further indicated changes in volatility over time.</w:t>
      </w:r>
    </w:p>
    <w:p w:rsidR="009A1BBE" w:rsidRDefault="009A1BBE" w:rsidP="002B4ADC">
      <w:pPr>
        <w:spacing w:before="100" w:beforeAutospacing="1" w:after="100" w:afterAutospacing="1" w:line="240" w:lineRule="auto"/>
      </w:pPr>
      <w:r>
        <w:lastRenderedPageBreak/>
        <w:t>A correlation matrix was computed to examine relationships between numerical variables. The results indicate strong positive correlations among price variables, reflecting their interdependence in financial markets.</w:t>
      </w:r>
    </w:p>
    <w:p w:rsidR="009A1BBE" w:rsidRDefault="009A1BBE" w:rsidP="002B4ADC">
      <w:pPr>
        <w:spacing w:before="100" w:beforeAutospacing="1" w:after="100" w:afterAutospacing="1" w:line="240" w:lineRule="auto"/>
      </w:pPr>
      <w:r>
        <w:t>Time series analysis was performed to examine stock price behavior over time. Moving averages were used to smooth short-term fluctuations and highlight underlying trends. Seasonal decomposition revealed that stock prices are primarily influenced by long-term trends and random noise, with limited evidence of strong seasonal patterns. Rolling statistics further provided insights into changes in volatility across the observed period.</w:t>
      </w:r>
    </w:p>
    <w:p w:rsidR="009A1BBE" w:rsidRDefault="009A1BBE" w:rsidP="009A1BBE">
      <w:pPr>
        <w:pStyle w:val="NormalWeb"/>
      </w:pPr>
      <w:r>
        <w:t>Time series analysis was conducted on individual stocks to preserve temporal consistency and ensure valid interpretation of trends and patterns. Combining multiple stocks in a single time series would violate the assumptions of continuity and lead to misleading results.</w:t>
      </w:r>
    </w:p>
    <w:p w:rsidR="009A1BBE" w:rsidRDefault="009A1BBE" w:rsidP="002B4ADC">
      <w:pPr>
        <w:spacing w:before="100" w:beforeAutospacing="1" w:after="100" w:afterAutospacing="1" w:line="240" w:lineRule="auto"/>
        <w:rPr>
          <w:b/>
          <w:sz w:val="24"/>
          <w:szCs w:val="24"/>
        </w:rPr>
      </w:pPr>
      <w:r>
        <w:rPr>
          <w:b/>
          <w:sz w:val="24"/>
          <w:szCs w:val="24"/>
        </w:rPr>
        <w:t>Time Series for the random stocks.</w:t>
      </w:r>
    </w:p>
    <w:p w:rsidR="009A1BBE" w:rsidRDefault="009A1BBE" w:rsidP="002B4ADC">
      <w:pPr>
        <w:spacing w:before="100" w:beforeAutospacing="1" w:after="100" w:afterAutospacing="1" w:line="240" w:lineRule="auto"/>
      </w:pPr>
      <w:r>
        <w:t>Time series analysis was conducted on a selection of stocks (EW, KORS, WY, BLL, MDLZ) to examine trends and volatility. Moving averages were used to smooth fluctuations and highlight long-term trends. Seasonal decomposition indicated that stock prices are primarily driven by trend and random noise, with limited evidence of strong seasonal patterns. Volatility analysis revealed differences in risk profiles across the selected stocks.</w:t>
      </w:r>
    </w:p>
    <w:p w:rsidR="009A1BBE" w:rsidRDefault="009A1BBE" w:rsidP="002B4ADC">
      <w:pPr>
        <w:spacing w:before="100" w:beforeAutospacing="1" w:after="100" w:afterAutospacing="1" w:line="240" w:lineRule="auto"/>
      </w:pPr>
      <w:r>
        <w:t>Each stock was individually prepared and analyzed as a separate time series to preserve temporal consistency. A loop structure was used to efficiently apply the same analytical process across multiple stocks.</w:t>
      </w:r>
    </w:p>
    <w:p w:rsidR="009A1BBE" w:rsidRDefault="009A1BBE" w:rsidP="002B4ADC">
      <w:pPr>
        <w:spacing w:before="100" w:beforeAutospacing="1" w:after="100" w:afterAutospacing="1" w:line="240" w:lineRule="auto"/>
      </w:pPr>
      <w:r>
        <w:t>A comparative analysis of selected stocks (EW, KORS, WY, BLL, MDLZ) was conducted using normalized performance and volatility metrics. The results indicate variation in both return and risk profiles across the assets. Some stocks demonstrated higher returns accompanied by increased volatility, while others exhibited more stable but lower growth patterns. This highlights the trade-off between risk and return in financial markets.</w:t>
      </w:r>
    </w:p>
    <w:tbl>
      <w:tblPr>
        <w:tblpPr w:leftFromText="180" w:rightFromText="180" w:vertAnchor="text" w:tblpY="1"/>
        <w:tblOverlap w:val="neve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43"/>
        <w:gridCol w:w="4639"/>
        <w:gridCol w:w="1039"/>
        <w:gridCol w:w="1119"/>
      </w:tblGrid>
      <w:tr w:rsidR="00CB1FDC" w:rsidRPr="00CB1FDC" w:rsidTr="00CB1FDC">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Pr>
                <w:rFonts w:ascii="Segoe UI" w:eastAsia="Times New Roman" w:hAnsi="Segoe UI" w:cs="Segoe UI"/>
                <w:b/>
                <w:bCs/>
                <w:sz w:val="20"/>
                <w:szCs w:val="20"/>
              </w:rPr>
              <w:br/>
              <w:t xml:space="preserve">    </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hd w:val="clear" w:color="auto" w:fill="FFFFFF"/>
              <w:spacing w:after="0" w:line="240" w:lineRule="auto"/>
              <w:rPr>
                <w:rFonts w:ascii="Consolas" w:eastAsia="Times New Roman" w:hAnsi="Consolas" w:cs="Times New Roman"/>
                <w:sz w:val="20"/>
                <w:szCs w:val="20"/>
              </w:rPr>
            </w:pPr>
            <w:r w:rsidRPr="00CB1FDC">
              <w:rPr>
                <w:rFonts w:ascii="Consolas" w:eastAsia="Times New Roman" w:hAnsi="Consolas" w:cs="Times New Roman"/>
                <w:i/>
                <w:iCs/>
                <w:color w:val="408080"/>
                <w:sz w:val="20"/>
                <w:szCs w:val="20"/>
              </w:rPr>
              <w:t>Comparing Performance of 5 random stocks</w:t>
            </w:r>
          </w:p>
          <w:p w:rsidR="00CB1FDC" w:rsidRPr="00CB1FDC" w:rsidRDefault="00CB1FDC" w:rsidP="00CB1FDC">
            <w:pPr>
              <w:shd w:val="clear" w:color="auto" w:fill="FFFFFF"/>
              <w:spacing w:after="0" w:line="240" w:lineRule="auto"/>
              <w:rPr>
                <w:rFonts w:ascii="Consolas" w:eastAsia="Times New Roman" w:hAnsi="Consolas" w:cs="Times New Roman"/>
                <w:sz w:val="20"/>
                <w:szCs w:val="20"/>
              </w:rPr>
            </w:pPr>
            <w:r w:rsidRPr="00CB1FDC">
              <w:rPr>
                <w:rFonts w:ascii="Consolas" w:eastAsia="Times New Roman" w:hAnsi="Consolas" w:cs="Times New Roman"/>
                <w:i/>
                <w:iCs/>
                <w:color w:val="408080"/>
                <w:sz w:val="20"/>
                <w:szCs w:val="20"/>
              </w:rPr>
              <w:t>#Using normalizing</w:t>
            </w:r>
          </w:p>
          <w:p w:rsidR="00CB1FDC" w:rsidRPr="00CB1FDC" w:rsidRDefault="00CB1FDC" w:rsidP="00CB1FDC">
            <w:pPr>
              <w:spacing w:after="0" w:line="240" w:lineRule="auto"/>
              <w:jc w:val="right"/>
              <w:rPr>
                <w:rFonts w:ascii="Segoe UI" w:eastAsia="Times New Roman" w:hAnsi="Segoe UI" w:cs="Segoe UI"/>
                <w:b/>
                <w:bCs/>
                <w:sz w:val="20"/>
                <w:szCs w:val="20"/>
              </w:rPr>
            </w:pPr>
            <w:r>
              <w:rPr>
                <w:rFonts w:ascii="Segoe UI" w:eastAsia="Times New Roman" w:hAnsi="Segoe UI" w:cs="Segoe UI"/>
                <w:b/>
                <w:bCs/>
                <w:sz w:val="20"/>
                <w:szCs w:val="20"/>
              </w:rPr>
              <w:t xml:space="preserve">   </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Pr>
                <w:rFonts w:ascii="Segoe UI" w:eastAsia="Times New Roman" w:hAnsi="Segoe UI" w:cs="Segoe UI"/>
                <w:b/>
                <w:bCs/>
                <w:sz w:val="20"/>
                <w:szCs w:val="20"/>
              </w:rPr>
              <w:t xml:space="preserve">               </w:t>
            </w:r>
          </w:p>
        </w:tc>
      </w:tr>
      <w:tr w:rsidR="00CB1FDC" w:rsidRPr="00CB1FDC" w:rsidTr="00CB1FDC">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center"/>
              <w:rPr>
                <w:rFonts w:ascii="Segoe UI" w:eastAsia="Times New Roman" w:hAnsi="Segoe UI" w:cs="Segoe UI"/>
                <w:b/>
                <w:bCs/>
                <w:sz w:val="20"/>
                <w:szCs w:val="20"/>
              </w:rPr>
            </w:pPr>
            <w:r>
              <w:rPr>
                <w:rFonts w:ascii="Segoe UI" w:eastAsia="Times New Roman" w:hAnsi="Segoe UI" w:cs="Segoe UI"/>
                <w:b/>
                <w:bCs/>
                <w:sz w:val="20"/>
                <w:szCs w:val="20"/>
              </w:rPr>
              <w:t xml:space="preserve">    </w:t>
            </w:r>
            <w:r w:rsidRPr="00CB1FDC">
              <w:rPr>
                <w:rFonts w:ascii="Segoe UI" w:eastAsia="Times New Roman" w:hAnsi="Segoe UI" w:cs="Segoe UI"/>
                <w:b/>
                <w:bCs/>
                <w:sz w:val="20"/>
                <w:szCs w:val="20"/>
              </w:rPr>
              <w:t>symbol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Pr>
                <w:rFonts w:ascii="Segoe UI" w:eastAsia="Times New Roman" w:hAnsi="Segoe UI" w:cs="Segoe UI"/>
                <w:b/>
                <w:bCs/>
                <w:sz w:val="20"/>
                <w:szCs w:val="20"/>
              </w:rPr>
              <w:t>First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Times New Roman" w:eastAsia="Times New Roman" w:hAnsi="Times New Roman" w:cs="Times New Roman"/>
                <w:b/>
                <w:sz w:val="24"/>
                <w:szCs w:val="24"/>
              </w:rPr>
            </w:pPr>
            <w:r w:rsidRPr="00CB1FDC">
              <w:rPr>
                <w:rFonts w:ascii="Times New Roman" w:eastAsia="Times New Roman" w:hAnsi="Times New Roman" w:cs="Times New Roman"/>
                <w:b/>
                <w:sz w:val="24"/>
                <w:szCs w:val="24"/>
              </w:rPr>
              <w:t>Last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Times New Roman" w:eastAsia="Times New Roman" w:hAnsi="Times New Roman" w:cs="Times New Roman"/>
                <w:b/>
                <w:sz w:val="24"/>
                <w:szCs w:val="24"/>
              </w:rPr>
            </w:pPr>
            <w:r w:rsidRPr="00CB1FDC">
              <w:rPr>
                <w:rFonts w:ascii="Times New Roman" w:eastAsia="Times New Roman" w:hAnsi="Times New Roman" w:cs="Times New Roman"/>
                <w:b/>
                <w:sz w:val="24"/>
                <w:szCs w:val="24"/>
              </w:rPr>
              <w:t>Return</w:t>
            </w:r>
          </w:p>
        </w:tc>
      </w:tr>
      <w:tr w:rsidR="00CB1FDC" w:rsidRPr="00CB1FDC" w:rsidTr="00CB1FD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sidRPr="00CB1FDC">
              <w:rPr>
                <w:rFonts w:ascii="Segoe UI" w:eastAsia="Times New Roman" w:hAnsi="Segoe UI" w:cs="Segoe UI"/>
                <w:b/>
                <w:bCs/>
                <w:sz w:val="20"/>
                <w:szCs w:val="20"/>
              </w:rPr>
              <w:t>EW</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3.419600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2.419600</w:t>
            </w:r>
          </w:p>
        </w:tc>
      </w:tr>
      <w:tr w:rsidR="00CB1FDC" w:rsidRPr="00CB1FDC" w:rsidTr="00CB1FD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sidRPr="00CB1FDC">
              <w:rPr>
                <w:rFonts w:ascii="Segoe UI" w:eastAsia="Times New Roman" w:hAnsi="Segoe UI" w:cs="Segoe UI"/>
                <w:b/>
                <w:bCs/>
                <w:sz w:val="20"/>
                <w:szCs w:val="20"/>
              </w:rPr>
              <w:t>BLL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1.472476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0.472476</w:t>
            </w:r>
          </w:p>
        </w:tc>
      </w:tr>
      <w:tr w:rsidR="00CB1FDC" w:rsidRPr="00CB1FDC" w:rsidTr="00CB1FD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sidRPr="00CB1FDC">
              <w:rPr>
                <w:rFonts w:ascii="Segoe UI" w:eastAsia="Times New Roman" w:hAnsi="Segoe UI" w:cs="Segoe UI"/>
                <w:b/>
                <w:bCs/>
                <w:sz w:val="20"/>
                <w:szCs w:val="20"/>
              </w:rPr>
              <w:t>MDLZ</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1.229532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0.229532</w:t>
            </w:r>
          </w:p>
        </w:tc>
      </w:tr>
      <w:tr w:rsidR="00CB1FDC" w:rsidRPr="00CB1FDC" w:rsidTr="00CB1FD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sidRPr="00CB1FDC">
              <w:rPr>
                <w:rFonts w:ascii="Segoe UI" w:eastAsia="Times New Roman" w:hAnsi="Segoe UI" w:cs="Segoe UI"/>
                <w:b/>
                <w:bCs/>
                <w:sz w:val="20"/>
                <w:szCs w:val="20"/>
              </w:rPr>
              <w:t>WY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1.127598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0.127598</w:t>
            </w:r>
          </w:p>
        </w:tc>
      </w:tr>
      <w:tr w:rsidR="00CB1FDC" w:rsidRPr="00CB1FDC" w:rsidTr="00CB1FD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sidRPr="00CB1FDC">
              <w:rPr>
                <w:rFonts w:ascii="Segoe UI" w:eastAsia="Times New Roman" w:hAnsi="Segoe UI" w:cs="Segoe UI"/>
                <w:b/>
                <w:bCs/>
                <w:sz w:val="20"/>
                <w:szCs w:val="20"/>
              </w:rPr>
              <w:t>KORS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0.763864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-0.236136</w:t>
            </w:r>
          </w:p>
        </w:tc>
      </w:tr>
    </w:tbl>
    <w:p w:rsidR="00CB1FDC" w:rsidRDefault="00CB1FDC" w:rsidP="002B4ADC">
      <w:pPr>
        <w:spacing w:before="100" w:beforeAutospacing="1" w:after="100" w:afterAutospacing="1" w:line="240" w:lineRule="auto"/>
      </w:pPr>
      <w:r>
        <w:lastRenderedPageBreak/>
        <w:br w:type="textWrapping" w:clear="all"/>
      </w:r>
    </w:p>
    <w:p w:rsidR="00CB1FDC" w:rsidRDefault="00CB1FDC" w:rsidP="00CB1FDC">
      <w:pPr>
        <w:spacing w:after="0" w:line="240" w:lineRule="auto"/>
        <w:rPr>
          <w:rFonts w:ascii="Times New Roman" w:eastAsia="Times New Roman" w:hAnsi="Times New Roman" w:cs="Times New Roman"/>
          <w:i/>
          <w:iCs/>
          <w:color w:val="408080"/>
          <w:sz w:val="24"/>
          <w:szCs w:val="24"/>
        </w:rPr>
      </w:pPr>
    </w:p>
    <w:p w:rsidR="00CB1FDC" w:rsidRDefault="00CB1FDC" w:rsidP="00CB1FDC">
      <w:pPr>
        <w:spacing w:after="0" w:line="240" w:lineRule="auto"/>
        <w:rPr>
          <w:rFonts w:ascii="Times New Roman" w:eastAsia="Times New Roman" w:hAnsi="Times New Roman" w:cs="Times New Roman"/>
          <w:i/>
          <w:iCs/>
          <w:color w:val="408080"/>
          <w:sz w:val="24"/>
          <w:szCs w:val="24"/>
        </w:rPr>
      </w:pPr>
    </w:p>
    <w:p w:rsidR="00CB1FDC" w:rsidRDefault="00CB1FDC" w:rsidP="00CB1FDC">
      <w:pPr>
        <w:spacing w:after="0" w:line="240" w:lineRule="auto"/>
        <w:rPr>
          <w:rFonts w:ascii="Times New Roman" w:eastAsia="Times New Roman" w:hAnsi="Times New Roman" w:cs="Times New Roman"/>
          <w:i/>
          <w:iCs/>
          <w:color w:val="408080"/>
          <w:sz w:val="24"/>
          <w:szCs w:val="24"/>
        </w:rPr>
      </w:pPr>
      <w:r w:rsidRPr="00CB1FDC">
        <w:rPr>
          <w:rFonts w:ascii="Times New Roman" w:eastAsia="Times New Roman" w:hAnsi="Times New Roman" w:cs="Times New Roman"/>
          <w:i/>
          <w:iCs/>
          <w:color w:val="408080"/>
          <w:sz w:val="24"/>
          <w:szCs w:val="24"/>
        </w:rPr>
        <w:t>Comparing Volatility (Risk)</w:t>
      </w:r>
    </w:p>
    <w:p w:rsidR="00CB1FDC" w:rsidRDefault="00CB1FDC" w:rsidP="00CB1FDC">
      <w:pPr>
        <w:spacing w:after="0" w:line="240" w:lineRule="auto"/>
        <w:rPr>
          <w:rFonts w:ascii="Times New Roman" w:eastAsia="Times New Roman" w:hAnsi="Times New Roman" w:cs="Times New Roman"/>
          <w:i/>
          <w:iCs/>
          <w:color w:val="408080"/>
          <w:sz w:val="24"/>
          <w:szCs w:val="24"/>
        </w:rPr>
      </w:pPr>
    </w:p>
    <w:p w:rsidR="00CB1FDC" w:rsidRDefault="00CB1FDC" w:rsidP="00CB1FDC">
      <w:pPr>
        <w:pStyle w:val="HTMLPreformatted"/>
        <w:shd w:val="clear" w:color="auto" w:fill="FFFFFF"/>
        <w:wordWrap w:val="0"/>
        <w:rPr>
          <w:rFonts w:ascii="Consolas" w:hAnsi="Consolas"/>
        </w:rPr>
      </w:pPr>
      <w:r>
        <w:rPr>
          <w:rFonts w:ascii="Consolas" w:hAnsi="Consolas"/>
        </w:rPr>
        <w:t>symbol</w:t>
      </w:r>
    </w:p>
    <w:p w:rsidR="00CB1FDC" w:rsidRDefault="00CB1FDC" w:rsidP="00CB1FDC">
      <w:pPr>
        <w:pStyle w:val="HTMLPreformatted"/>
        <w:shd w:val="clear" w:color="auto" w:fill="FFFFFF"/>
        <w:wordWrap w:val="0"/>
        <w:rPr>
          <w:rFonts w:ascii="Consolas" w:hAnsi="Consolas"/>
        </w:rPr>
      </w:pPr>
      <w:r>
        <w:rPr>
          <w:rFonts w:ascii="Consolas" w:hAnsi="Consolas"/>
        </w:rPr>
        <w:t>EW      26.120191</w:t>
      </w:r>
    </w:p>
    <w:p w:rsidR="00CB1FDC" w:rsidRDefault="00CB1FDC" w:rsidP="00CB1FDC">
      <w:pPr>
        <w:pStyle w:val="HTMLPreformatted"/>
        <w:shd w:val="clear" w:color="auto" w:fill="FFFFFF"/>
        <w:wordWrap w:val="0"/>
        <w:rPr>
          <w:rFonts w:ascii="Consolas" w:hAnsi="Consolas"/>
        </w:rPr>
      </w:pPr>
      <w:r>
        <w:rPr>
          <w:rFonts w:ascii="Consolas" w:hAnsi="Consolas"/>
        </w:rPr>
        <w:t>KORS    18.330905</w:t>
      </w:r>
    </w:p>
    <w:p w:rsidR="00CB1FDC" w:rsidRDefault="00CB1FDC" w:rsidP="00CB1FDC">
      <w:pPr>
        <w:pStyle w:val="HTMLPreformatted"/>
        <w:shd w:val="clear" w:color="auto" w:fill="FFFFFF"/>
        <w:wordWrap w:val="0"/>
        <w:rPr>
          <w:rFonts w:ascii="Consolas" w:hAnsi="Consolas"/>
        </w:rPr>
      </w:pPr>
      <w:r>
        <w:rPr>
          <w:rFonts w:ascii="Consolas" w:hAnsi="Consolas"/>
        </w:rPr>
        <w:t>BLL      4.066502</w:t>
      </w:r>
    </w:p>
    <w:p w:rsidR="00CB1FDC" w:rsidRDefault="00CB1FDC" w:rsidP="00CB1FDC">
      <w:pPr>
        <w:pStyle w:val="HTMLPreformatted"/>
        <w:shd w:val="clear" w:color="auto" w:fill="FFFFFF"/>
        <w:wordWrap w:val="0"/>
        <w:rPr>
          <w:rFonts w:ascii="Consolas" w:hAnsi="Consolas"/>
        </w:rPr>
      </w:pPr>
      <w:r>
        <w:rPr>
          <w:rFonts w:ascii="Consolas" w:hAnsi="Consolas"/>
        </w:rPr>
        <w:t>MDLZ     3.782845</w:t>
      </w:r>
    </w:p>
    <w:p w:rsidR="00CB1FDC" w:rsidRDefault="00CB1FDC" w:rsidP="00CB1FDC">
      <w:pPr>
        <w:pStyle w:val="HTMLPreformatted"/>
        <w:shd w:val="clear" w:color="auto" w:fill="FFFFFF"/>
        <w:wordWrap w:val="0"/>
        <w:rPr>
          <w:rFonts w:ascii="Consolas" w:hAnsi="Consolas"/>
        </w:rPr>
      </w:pPr>
      <w:r>
        <w:rPr>
          <w:rFonts w:ascii="Consolas" w:hAnsi="Consolas"/>
        </w:rPr>
        <w:t>WY       2.501195</w:t>
      </w:r>
    </w:p>
    <w:p w:rsidR="00CB1FDC" w:rsidRDefault="00CB1FDC" w:rsidP="00CB1FDC">
      <w:pPr>
        <w:pStyle w:val="HTMLPreformatted"/>
        <w:shd w:val="clear" w:color="auto" w:fill="FFFFFF"/>
        <w:wordWrap w:val="0"/>
        <w:rPr>
          <w:rFonts w:ascii="Consolas" w:hAnsi="Consolas"/>
        </w:rPr>
      </w:pPr>
      <w:r>
        <w:rPr>
          <w:rFonts w:ascii="Consolas" w:hAnsi="Consolas"/>
        </w:rPr>
        <w:t xml:space="preserve">Name: close, </w:t>
      </w:r>
      <w:proofErr w:type="spellStart"/>
      <w:r>
        <w:rPr>
          <w:rFonts w:ascii="Consolas" w:hAnsi="Consolas"/>
        </w:rPr>
        <w:t>dtype</w:t>
      </w:r>
      <w:proofErr w:type="spellEnd"/>
      <w:r>
        <w:rPr>
          <w:rFonts w:ascii="Consolas" w:hAnsi="Consolas"/>
        </w:rPr>
        <w:t>: float64</w:t>
      </w:r>
    </w:p>
    <w:p w:rsidR="00CB1FDC" w:rsidRDefault="00CB1FDC" w:rsidP="00CB1FDC">
      <w:pPr>
        <w:pStyle w:val="HTMLPreformatted"/>
        <w:shd w:val="clear" w:color="auto" w:fill="FFFFFF"/>
        <w:wordWrap w:val="0"/>
        <w:rPr>
          <w:rFonts w:ascii="Consolas" w:hAnsi="Consolas"/>
        </w:rPr>
      </w:pPr>
    </w:p>
    <w:p w:rsidR="00CB1FDC" w:rsidRDefault="00CB1FDC" w:rsidP="00CB1FDC">
      <w:pPr>
        <w:pStyle w:val="HTMLPreformatted"/>
        <w:shd w:val="clear" w:color="auto" w:fill="FFFFFF"/>
        <w:wordWrap w:val="0"/>
        <w:rPr>
          <w:rFonts w:ascii="Consolas" w:hAnsi="Consolas"/>
        </w:rPr>
      </w:pPr>
    </w:p>
    <w:p w:rsidR="00CB1FDC" w:rsidRDefault="00CB1FDC" w:rsidP="00CB1FDC">
      <w:pPr>
        <w:pStyle w:val="HTMLPreformatted"/>
        <w:shd w:val="clear" w:color="auto" w:fill="FFFFFF"/>
        <w:wordWrap w:val="0"/>
        <w:rPr>
          <w:rFonts w:ascii="Consolas" w:hAnsi="Consolas"/>
          <w:i/>
          <w:iCs/>
          <w:color w:val="408080"/>
          <w:shd w:val="clear" w:color="auto" w:fill="FFFFFF"/>
        </w:rPr>
      </w:pPr>
    </w:p>
    <w:p w:rsidR="00CB1FDC" w:rsidRPr="00CB1FDC" w:rsidRDefault="00CB1FDC" w:rsidP="00CB1FDC">
      <w:pPr>
        <w:pStyle w:val="HTMLPreformatted"/>
        <w:shd w:val="clear" w:color="auto" w:fill="FFFFFF"/>
        <w:wordWrap w:val="0"/>
        <w:rPr>
          <w:rFonts w:ascii="Consolas" w:hAnsi="Consolas"/>
          <w:i/>
          <w:iCs/>
          <w:color w:val="408080"/>
          <w:sz w:val="24"/>
          <w:szCs w:val="24"/>
          <w:shd w:val="clear" w:color="auto" w:fill="FFFFFF"/>
        </w:rPr>
      </w:pPr>
      <w:r w:rsidRPr="00CB1FDC">
        <w:rPr>
          <w:rFonts w:ascii="Consolas" w:hAnsi="Consolas"/>
          <w:i/>
          <w:iCs/>
          <w:color w:val="408080"/>
          <w:sz w:val="24"/>
          <w:szCs w:val="24"/>
          <w:shd w:val="clear" w:color="auto" w:fill="FFFFFF"/>
        </w:rPr>
        <w:t>Combining Performance +Risk</w:t>
      </w:r>
    </w:p>
    <w:p w:rsidR="00CB1FDC" w:rsidRDefault="00CB1FDC" w:rsidP="00CB1FDC">
      <w:pPr>
        <w:pStyle w:val="HTMLPreformatted"/>
        <w:shd w:val="clear" w:color="auto" w:fill="FFFFFF"/>
        <w:wordWrap w:val="0"/>
        <w:rPr>
          <w:rFonts w:ascii="Consolas" w:hAnsi="Consolas"/>
        </w:rPr>
      </w:pPr>
    </w:p>
    <w:p w:rsidR="00CB1FDC" w:rsidRDefault="00CB1FDC" w:rsidP="00CB1FDC">
      <w:pPr>
        <w:spacing w:after="0" w:line="240" w:lineRule="auto"/>
        <w:rPr>
          <w:rFonts w:ascii="Times New Roman" w:eastAsia="Times New Roman" w:hAnsi="Times New Roman" w:cs="Times New Roman"/>
          <w:sz w:val="24"/>
          <w:szCs w:val="24"/>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22"/>
        <w:gridCol w:w="647"/>
        <w:gridCol w:w="1039"/>
        <w:gridCol w:w="1119"/>
        <w:gridCol w:w="1200"/>
      </w:tblGrid>
      <w:tr w:rsidR="00CB1FDC" w:rsidRPr="00CB1FDC" w:rsidTr="00CB1FDC">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sidRPr="00CB1FDC">
              <w:rPr>
                <w:rFonts w:ascii="Segoe UI" w:eastAsia="Times New Roman" w:hAnsi="Segoe UI" w:cs="Segoe UI"/>
                <w:b/>
                <w:bCs/>
                <w:sz w:val="20"/>
                <w:szCs w:val="20"/>
              </w:rPr>
              <w:br/>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rPr>
                <w:rFonts w:ascii="Segoe UI" w:eastAsia="Times New Roman" w:hAnsi="Segoe UI" w:cs="Segoe UI"/>
                <w:b/>
                <w:bCs/>
                <w:sz w:val="20"/>
                <w:szCs w:val="20"/>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p>
        </w:tc>
      </w:tr>
      <w:tr w:rsidR="00CB1FDC" w:rsidRPr="00CB1FDC" w:rsidTr="00CB1FDC">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sidRPr="00CB1FDC">
              <w:rPr>
                <w:rFonts w:ascii="Segoe UI" w:eastAsia="Times New Roman" w:hAnsi="Segoe UI" w:cs="Segoe UI"/>
                <w:b/>
                <w:bCs/>
                <w:sz w:val="20"/>
                <w:szCs w:val="20"/>
              </w:rPr>
              <w:t>symbol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Pr>
                <w:rFonts w:ascii="Segoe UI" w:eastAsia="Times New Roman" w:hAnsi="Segoe UI" w:cs="Segoe UI"/>
                <w:b/>
                <w:bCs/>
                <w:sz w:val="20"/>
                <w:szCs w:val="20"/>
              </w:rPr>
              <w:t>First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Times New Roman" w:eastAsia="Times New Roman" w:hAnsi="Times New Roman" w:cs="Times New Roman"/>
                <w:b/>
                <w:sz w:val="24"/>
                <w:szCs w:val="24"/>
              </w:rPr>
            </w:pPr>
            <w:r w:rsidRPr="00CB1FDC">
              <w:rPr>
                <w:rFonts w:ascii="Times New Roman" w:eastAsia="Times New Roman" w:hAnsi="Times New Roman" w:cs="Times New Roman"/>
                <w:b/>
                <w:sz w:val="24"/>
                <w:szCs w:val="24"/>
              </w:rPr>
              <w:t>Last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Times New Roman" w:eastAsia="Times New Roman" w:hAnsi="Times New Roman" w:cs="Times New Roman"/>
                <w:b/>
                <w:sz w:val="24"/>
                <w:szCs w:val="24"/>
              </w:rPr>
            </w:pPr>
            <w:r w:rsidRPr="00CB1FDC">
              <w:rPr>
                <w:rFonts w:ascii="Times New Roman" w:eastAsia="Times New Roman" w:hAnsi="Times New Roman" w:cs="Times New Roman"/>
                <w:b/>
                <w:sz w:val="24"/>
                <w:szCs w:val="24"/>
              </w:rPr>
              <w:t>Return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Times New Roman" w:eastAsia="Times New Roman" w:hAnsi="Times New Roman" w:cs="Times New Roman"/>
                <w:b/>
                <w:sz w:val="24"/>
                <w:szCs w:val="24"/>
              </w:rPr>
            </w:pPr>
            <w:r w:rsidRPr="00CB1FDC">
              <w:rPr>
                <w:rFonts w:ascii="Times New Roman" w:eastAsia="Times New Roman" w:hAnsi="Times New Roman" w:cs="Times New Roman"/>
                <w:b/>
                <w:sz w:val="24"/>
                <w:szCs w:val="24"/>
              </w:rPr>
              <w:t>Volatility</w:t>
            </w:r>
          </w:p>
        </w:tc>
      </w:tr>
      <w:tr w:rsidR="00CB1FDC" w:rsidRPr="00CB1FDC" w:rsidTr="00CB1FD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sidRPr="00CB1FDC">
              <w:rPr>
                <w:rFonts w:ascii="Segoe UI" w:eastAsia="Times New Roman" w:hAnsi="Segoe UI" w:cs="Segoe UI"/>
                <w:b/>
                <w:bCs/>
                <w:sz w:val="20"/>
                <w:szCs w:val="20"/>
              </w:rPr>
              <w:t>BLL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1.472476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0.472476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4.066502</w:t>
            </w:r>
          </w:p>
        </w:tc>
      </w:tr>
      <w:tr w:rsidR="00CB1FDC" w:rsidRPr="00CB1FDC" w:rsidTr="00CB1FD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sidRPr="00CB1FDC">
              <w:rPr>
                <w:rFonts w:ascii="Segoe UI" w:eastAsia="Times New Roman" w:hAnsi="Segoe UI" w:cs="Segoe UI"/>
                <w:b/>
                <w:bCs/>
                <w:sz w:val="20"/>
                <w:szCs w:val="20"/>
              </w:rPr>
              <w:t>EW</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3.419600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2.419600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26.120191</w:t>
            </w:r>
          </w:p>
        </w:tc>
      </w:tr>
      <w:tr w:rsidR="00CB1FDC" w:rsidRPr="00CB1FDC" w:rsidTr="00CB1FD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sidRPr="00CB1FDC">
              <w:rPr>
                <w:rFonts w:ascii="Segoe UI" w:eastAsia="Times New Roman" w:hAnsi="Segoe UI" w:cs="Segoe UI"/>
                <w:b/>
                <w:bCs/>
                <w:sz w:val="20"/>
                <w:szCs w:val="20"/>
              </w:rPr>
              <w:t>KORS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0.763864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-0.236136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18.330905</w:t>
            </w:r>
          </w:p>
        </w:tc>
      </w:tr>
      <w:tr w:rsidR="00CB1FDC" w:rsidRPr="00CB1FDC" w:rsidTr="00CB1FD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sidRPr="00CB1FDC">
              <w:rPr>
                <w:rFonts w:ascii="Segoe UI" w:eastAsia="Times New Roman" w:hAnsi="Segoe UI" w:cs="Segoe UI"/>
                <w:b/>
                <w:bCs/>
                <w:sz w:val="20"/>
                <w:szCs w:val="20"/>
              </w:rPr>
              <w:t>MDLZ</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1.229532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0.229532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3.782845</w:t>
            </w:r>
          </w:p>
        </w:tc>
      </w:tr>
      <w:tr w:rsidR="00CB1FDC" w:rsidRPr="00CB1FDC" w:rsidTr="00CB1FD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b/>
                <w:bCs/>
                <w:sz w:val="20"/>
                <w:szCs w:val="20"/>
              </w:rPr>
            </w:pPr>
            <w:r w:rsidRPr="00CB1FDC">
              <w:rPr>
                <w:rFonts w:ascii="Segoe UI" w:eastAsia="Times New Roman" w:hAnsi="Segoe UI" w:cs="Segoe UI"/>
                <w:b/>
                <w:bCs/>
                <w:sz w:val="20"/>
                <w:szCs w:val="20"/>
              </w:rPr>
              <w:t>WY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1.127598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0.127598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rsidR="00CB1FDC" w:rsidRPr="00CB1FDC" w:rsidRDefault="00CB1FDC" w:rsidP="00CB1FDC">
            <w:pPr>
              <w:spacing w:after="0" w:line="240" w:lineRule="auto"/>
              <w:jc w:val="right"/>
              <w:rPr>
                <w:rFonts w:ascii="Segoe UI" w:eastAsia="Times New Roman" w:hAnsi="Segoe UI" w:cs="Segoe UI"/>
                <w:sz w:val="20"/>
                <w:szCs w:val="20"/>
              </w:rPr>
            </w:pPr>
            <w:r w:rsidRPr="00CB1FDC">
              <w:rPr>
                <w:rFonts w:ascii="Segoe UI" w:eastAsia="Times New Roman" w:hAnsi="Segoe UI" w:cs="Segoe UI"/>
                <w:sz w:val="20"/>
                <w:szCs w:val="20"/>
              </w:rPr>
              <w:t>2.501195</w:t>
            </w:r>
          </w:p>
        </w:tc>
      </w:tr>
    </w:tbl>
    <w:p w:rsidR="00CB1FDC" w:rsidRPr="00CB1FDC" w:rsidRDefault="00CB1FDC" w:rsidP="00CB1FDC">
      <w:pPr>
        <w:spacing w:after="0" w:line="240" w:lineRule="auto"/>
        <w:rPr>
          <w:rFonts w:ascii="Times New Roman" w:eastAsia="Times New Roman" w:hAnsi="Times New Roman" w:cs="Times New Roman"/>
          <w:sz w:val="24"/>
          <w:szCs w:val="24"/>
        </w:rPr>
      </w:pPr>
    </w:p>
    <w:p w:rsidR="00CB1FDC" w:rsidRDefault="00CB1FDC" w:rsidP="002B4ADC">
      <w:pPr>
        <w:spacing w:before="100" w:beforeAutospacing="1" w:after="100" w:afterAutospacing="1" w:line="240" w:lineRule="auto"/>
      </w:pPr>
    </w:p>
    <w:p w:rsidR="00CB1FDC" w:rsidRDefault="00CB1FDC" w:rsidP="002B4ADC">
      <w:pPr>
        <w:spacing w:before="100" w:beforeAutospacing="1" w:after="100" w:afterAutospacing="1" w:line="240" w:lineRule="auto"/>
      </w:pPr>
    </w:p>
    <w:p w:rsidR="009A1BBE" w:rsidRDefault="009A1BBE" w:rsidP="002B4ADC">
      <w:pPr>
        <w:spacing w:before="100" w:beforeAutospacing="1" w:after="100" w:afterAutospacing="1" w:line="240" w:lineRule="auto"/>
        <w:rPr>
          <w:b/>
          <w:sz w:val="36"/>
          <w:szCs w:val="36"/>
        </w:rPr>
      </w:pPr>
      <w:r w:rsidRPr="009A1BBE">
        <w:rPr>
          <w:b/>
          <w:sz w:val="36"/>
          <w:szCs w:val="36"/>
        </w:rPr>
        <w:t>Clustering</w:t>
      </w:r>
    </w:p>
    <w:p w:rsidR="009A1BBE" w:rsidRDefault="00CB1FDC" w:rsidP="002B4ADC">
      <w:pPr>
        <w:spacing w:before="100" w:beforeAutospacing="1" w:after="100" w:afterAutospacing="1" w:line="240" w:lineRule="auto"/>
      </w:pPr>
      <w:r>
        <w:t>K-Means clustering was applied to group stocks based on return and volatility. The analysis identified distinct clusters representing different risk-return profiles, including stable low-risk stocks and higher-risk, higher-return assets. This approach provides insights into portfolio diversification and investment strategies.</w:t>
      </w:r>
    </w:p>
    <w:p w:rsidR="00777CB2" w:rsidRDefault="00777CB2" w:rsidP="002B4ADC">
      <w:pPr>
        <w:spacing w:before="100" w:beforeAutospacing="1" w:after="100" w:afterAutospacing="1" w:line="240" w:lineRule="auto"/>
      </w:pPr>
      <w:r>
        <w:lastRenderedPageBreak/>
        <w:t>K-Means clustering was implemented to group stocks based on return and volatility. The dataset was standardized using a Standard Scaler to ensure equal weighting of features. The optimal number of clusters was determined using the Elbow Method. The resulting clusters revealed distinct groups of stocks with varying risk-return profiles, providing insights into investment behavior and portfolio diversification.</w:t>
      </w:r>
    </w:p>
    <w:p w:rsidR="00777CB2" w:rsidRPr="009A1BBE" w:rsidRDefault="00777CB2" w:rsidP="002B4ADC">
      <w:pPr>
        <w:spacing w:before="100" w:beforeAutospacing="1" w:after="100" w:afterAutospacing="1" w:line="240" w:lineRule="auto"/>
        <w:rPr>
          <w:sz w:val="24"/>
          <w:szCs w:val="24"/>
        </w:rPr>
      </w:pPr>
      <w:r>
        <w:t xml:space="preserve">What </w:t>
      </w:r>
      <w:proofErr w:type="gramStart"/>
      <w:r>
        <w:t>I’ve</w:t>
      </w:r>
      <w:proofErr w:type="gramEnd"/>
      <w:r>
        <w:t xml:space="preserve"> realized is that, The clustering visualization closely resembles the risk-return scatter plot, as both are based on the same underlying features. However, K-Means clustering enhances the analysis by assigning group labels, revealing distinct clusters of stocks with similar risk-return profiles.</w:t>
      </w:r>
    </w:p>
    <w:p w:rsidR="009A1BBE" w:rsidRPr="002B4ADC" w:rsidRDefault="009A1BBE" w:rsidP="002B4ADC">
      <w:pPr>
        <w:spacing w:before="100" w:beforeAutospacing="1" w:after="100" w:afterAutospacing="1" w:line="240" w:lineRule="auto"/>
        <w:rPr>
          <w:b/>
          <w:sz w:val="24"/>
          <w:szCs w:val="24"/>
        </w:rPr>
      </w:pPr>
    </w:p>
    <w:p w:rsidR="00FC72CE" w:rsidRPr="00FC72CE" w:rsidRDefault="00777CB2" w:rsidP="00FC72CE">
      <w:pPr>
        <w:spacing w:before="100" w:beforeAutospacing="1" w:after="100" w:afterAutospacing="1" w:line="240" w:lineRule="auto"/>
        <w:rPr>
          <w:rFonts w:ascii="Times New Roman" w:eastAsia="Times New Roman" w:hAnsi="Times New Roman" w:cs="Times New Roman"/>
          <w:b/>
          <w:sz w:val="36"/>
          <w:szCs w:val="36"/>
        </w:rPr>
      </w:pPr>
      <w:r w:rsidRPr="00777CB2">
        <w:rPr>
          <w:rFonts w:ascii="Times New Roman" w:eastAsia="Times New Roman" w:hAnsi="Times New Roman" w:cs="Times New Roman"/>
          <w:b/>
          <w:sz w:val="36"/>
          <w:szCs w:val="36"/>
        </w:rPr>
        <w:t>Evaluation</w:t>
      </w:r>
      <w:r>
        <w:rPr>
          <w:rFonts w:ascii="Times New Roman" w:eastAsia="Times New Roman" w:hAnsi="Times New Roman" w:cs="Times New Roman"/>
          <w:b/>
          <w:sz w:val="36"/>
          <w:szCs w:val="36"/>
        </w:rPr>
        <w:t xml:space="preserve"> </w:t>
      </w:r>
      <w:r w:rsidRPr="00777CB2">
        <w:rPr>
          <w:rFonts w:ascii="Times New Roman" w:eastAsia="Times New Roman" w:hAnsi="Times New Roman" w:cs="Times New Roman"/>
          <w:b/>
          <w:sz w:val="36"/>
          <w:szCs w:val="36"/>
        </w:rPr>
        <w:t xml:space="preserve">of </w:t>
      </w:r>
      <w:r>
        <w:rPr>
          <w:rFonts w:ascii="Times New Roman" w:eastAsia="Times New Roman" w:hAnsi="Times New Roman" w:cs="Times New Roman"/>
          <w:b/>
          <w:sz w:val="36"/>
          <w:szCs w:val="36"/>
        </w:rPr>
        <w:t xml:space="preserve">Predictive </w:t>
      </w:r>
      <w:r w:rsidRPr="00777CB2">
        <w:rPr>
          <w:rFonts w:ascii="Times New Roman" w:eastAsia="Times New Roman" w:hAnsi="Times New Roman" w:cs="Times New Roman"/>
          <w:b/>
          <w:sz w:val="36"/>
          <w:szCs w:val="36"/>
        </w:rPr>
        <w:t>Models Values</w:t>
      </w:r>
    </w:p>
    <w:p w:rsidR="00777CB2" w:rsidRDefault="00777CB2" w:rsidP="00777CB2">
      <w:pPr>
        <w:pStyle w:val="HTMLPreformatted"/>
        <w:shd w:val="clear" w:color="auto" w:fill="FFFFFF"/>
        <w:wordWrap w:val="0"/>
        <w:rPr>
          <w:rFonts w:ascii="Consolas" w:hAnsi="Consolas"/>
        </w:rPr>
      </w:pPr>
      <w:r>
        <w:rPr>
          <w:rFonts w:ascii="Consolas" w:hAnsi="Consolas"/>
        </w:rPr>
        <w:br/>
      </w:r>
    </w:p>
    <w:p w:rsidR="00777CB2" w:rsidRDefault="00777CB2" w:rsidP="00777CB2">
      <w:pPr>
        <w:pStyle w:val="HTMLPreformatted"/>
        <w:shd w:val="clear" w:color="auto" w:fill="FFFFFF"/>
        <w:wordWrap w:val="0"/>
        <w:rPr>
          <w:rFonts w:ascii="Consolas" w:hAnsi="Consolas"/>
        </w:rPr>
      </w:pPr>
      <w:r>
        <w:rPr>
          <w:rFonts w:ascii="Consolas" w:hAnsi="Consolas"/>
        </w:rPr>
        <w:t>Logistic Regression</w:t>
      </w:r>
    </w:p>
    <w:p w:rsidR="00777CB2" w:rsidRDefault="00777CB2" w:rsidP="00777CB2">
      <w:pPr>
        <w:pStyle w:val="HTMLPreformatted"/>
        <w:shd w:val="clear" w:color="auto" w:fill="FFFFFF"/>
        <w:wordWrap w:val="0"/>
        <w:rPr>
          <w:rFonts w:ascii="Consolas" w:hAnsi="Consolas"/>
        </w:rPr>
      </w:pPr>
      <w:r>
        <w:rPr>
          <w:rFonts w:ascii="Consolas" w:hAnsi="Consolas"/>
        </w:rPr>
        <w:t>Accuracy: 0.5214292893758167</w:t>
      </w:r>
    </w:p>
    <w:p w:rsidR="00777CB2" w:rsidRDefault="00777CB2" w:rsidP="00777CB2">
      <w:pPr>
        <w:pStyle w:val="HTMLPreformatted"/>
        <w:shd w:val="clear" w:color="auto" w:fill="FFFFFF"/>
        <w:wordWrap w:val="0"/>
        <w:rPr>
          <w:rFonts w:ascii="Consolas" w:hAnsi="Consolas"/>
        </w:rPr>
      </w:pPr>
      <w:r>
        <w:rPr>
          <w:rFonts w:ascii="Consolas" w:hAnsi="Consolas"/>
        </w:rPr>
        <w:t>Precision: 0.5214641894880766</w:t>
      </w:r>
    </w:p>
    <w:p w:rsidR="00777CB2" w:rsidRDefault="00777CB2" w:rsidP="00777CB2">
      <w:pPr>
        <w:pStyle w:val="HTMLPreformatted"/>
        <w:shd w:val="clear" w:color="auto" w:fill="FFFFFF"/>
        <w:wordWrap w:val="0"/>
        <w:rPr>
          <w:rFonts w:ascii="Consolas" w:hAnsi="Consolas"/>
        </w:rPr>
      </w:pPr>
      <w:r>
        <w:rPr>
          <w:rFonts w:ascii="Consolas" w:hAnsi="Consolas"/>
        </w:rPr>
        <w:t>Recall: 0.999730162095484</w:t>
      </w:r>
    </w:p>
    <w:p w:rsidR="00777CB2" w:rsidRDefault="00777CB2" w:rsidP="00777CB2">
      <w:pPr>
        <w:pStyle w:val="HTMLPreformatted"/>
        <w:shd w:val="clear" w:color="auto" w:fill="FFFFFF"/>
        <w:wordWrap w:val="0"/>
        <w:rPr>
          <w:rFonts w:ascii="Consolas" w:hAnsi="Consolas"/>
        </w:rPr>
      </w:pPr>
      <w:r>
        <w:rPr>
          <w:rFonts w:ascii="Consolas" w:hAnsi="Consolas"/>
        </w:rPr>
        <w:t>F1-score: 0.6854133768524819</w:t>
      </w:r>
    </w:p>
    <w:p w:rsidR="00777CB2" w:rsidRDefault="00777CB2" w:rsidP="00777CB2">
      <w:pPr>
        <w:pStyle w:val="HTMLPreformatted"/>
        <w:shd w:val="clear" w:color="auto" w:fill="FFFFFF"/>
        <w:wordWrap w:val="0"/>
        <w:rPr>
          <w:rFonts w:ascii="Consolas" w:hAnsi="Consolas"/>
        </w:rPr>
      </w:pPr>
    </w:p>
    <w:p w:rsidR="00777CB2" w:rsidRDefault="00777CB2" w:rsidP="00777CB2">
      <w:pPr>
        <w:pStyle w:val="HTMLPreformatted"/>
        <w:shd w:val="clear" w:color="auto" w:fill="FFFFFF"/>
        <w:wordWrap w:val="0"/>
        <w:rPr>
          <w:rFonts w:ascii="Consolas" w:hAnsi="Consolas"/>
        </w:rPr>
      </w:pPr>
      <w:r>
        <w:rPr>
          <w:rFonts w:ascii="Consolas" w:hAnsi="Consolas"/>
        </w:rPr>
        <w:t>Decision Tree</w:t>
      </w:r>
    </w:p>
    <w:p w:rsidR="00777CB2" w:rsidRDefault="00777CB2" w:rsidP="00777CB2">
      <w:pPr>
        <w:pStyle w:val="HTMLPreformatted"/>
        <w:shd w:val="clear" w:color="auto" w:fill="FFFFFF"/>
        <w:wordWrap w:val="0"/>
        <w:rPr>
          <w:rFonts w:ascii="Consolas" w:hAnsi="Consolas"/>
        </w:rPr>
      </w:pPr>
      <w:r>
        <w:rPr>
          <w:rFonts w:ascii="Consolas" w:hAnsi="Consolas"/>
        </w:rPr>
        <w:t>Accuracy: 0.5019499447180621</w:t>
      </w:r>
    </w:p>
    <w:p w:rsidR="00777CB2" w:rsidRDefault="00777CB2" w:rsidP="00777CB2">
      <w:pPr>
        <w:pStyle w:val="HTMLPreformatted"/>
        <w:shd w:val="clear" w:color="auto" w:fill="FFFFFF"/>
        <w:wordWrap w:val="0"/>
        <w:rPr>
          <w:rFonts w:ascii="Consolas" w:hAnsi="Consolas"/>
        </w:rPr>
      </w:pPr>
      <w:r>
        <w:rPr>
          <w:rFonts w:ascii="Consolas" w:hAnsi="Consolas"/>
        </w:rPr>
        <w:t>Precision: 0.5226381392459131</w:t>
      </w:r>
    </w:p>
    <w:p w:rsidR="00777CB2" w:rsidRDefault="00777CB2" w:rsidP="00777CB2">
      <w:pPr>
        <w:pStyle w:val="HTMLPreformatted"/>
        <w:shd w:val="clear" w:color="auto" w:fill="FFFFFF"/>
        <w:wordWrap w:val="0"/>
        <w:rPr>
          <w:rFonts w:ascii="Consolas" w:hAnsi="Consolas"/>
        </w:rPr>
      </w:pPr>
      <w:r>
        <w:rPr>
          <w:rFonts w:ascii="Consolas" w:hAnsi="Consolas"/>
        </w:rPr>
        <w:t>Recall: 0.518840467976023</w:t>
      </w:r>
    </w:p>
    <w:p w:rsidR="00777CB2" w:rsidRDefault="00777CB2" w:rsidP="00777CB2">
      <w:pPr>
        <w:pStyle w:val="HTMLPreformatted"/>
        <w:shd w:val="clear" w:color="auto" w:fill="FFFFFF"/>
        <w:wordWrap w:val="0"/>
        <w:rPr>
          <w:rFonts w:ascii="Consolas" w:hAnsi="Consolas"/>
        </w:rPr>
      </w:pPr>
      <w:r>
        <w:rPr>
          <w:rFonts w:ascii="Consolas" w:hAnsi="Consolas"/>
        </w:rPr>
        <w:t>F1-score: 0.5207323796535415</w:t>
      </w:r>
    </w:p>
    <w:p w:rsidR="00777CB2" w:rsidRDefault="00777CB2" w:rsidP="00777CB2">
      <w:pPr>
        <w:pStyle w:val="HTMLPreformatted"/>
        <w:shd w:val="clear" w:color="auto" w:fill="FFFFFF"/>
        <w:wordWrap w:val="0"/>
        <w:rPr>
          <w:rFonts w:ascii="Consolas" w:hAnsi="Consolas"/>
        </w:rPr>
      </w:pPr>
    </w:p>
    <w:p w:rsidR="00777CB2" w:rsidRDefault="00777CB2" w:rsidP="00777CB2">
      <w:pPr>
        <w:pStyle w:val="HTMLPreformatted"/>
        <w:shd w:val="clear" w:color="auto" w:fill="FFFFFF"/>
        <w:wordWrap w:val="0"/>
        <w:rPr>
          <w:rFonts w:ascii="Consolas" w:hAnsi="Consolas"/>
        </w:rPr>
      </w:pPr>
      <w:r>
        <w:rPr>
          <w:rFonts w:ascii="Consolas" w:hAnsi="Consolas"/>
        </w:rPr>
        <w:t>Random Forest</w:t>
      </w:r>
    </w:p>
    <w:p w:rsidR="00777CB2" w:rsidRDefault="00777CB2" w:rsidP="00777CB2">
      <w:pPr>
        <w:pStyle w:val="HTMLPreformatted"/>
        <w:shd w:val="clear" w:color="auto" w:fill="FFFFFF"/>
        <w:wordWrap w:val="0"/>
        <w:rPr>
          <w:rFonts w:ascii="Consolas" w:hAnsi="Consolas"/>
        </w:rPr>
      </w:pPr>
      <w:r>
        <w:rPr>
          <w:rFonts w:ascii="Consolas" w:hAnsi="Consolas"/>
        </w:rPr>
        <w:t>Accuracy: 0.5037089154688913</w:t>
      </w:r>
    </w:p>
    <w:p w:rsidR="00777CB2" w:rsidRDefault="00777CB2" w:rsidP="00777CB2">
      <w:pPr>
        <w:pStyle w:val="HTMLPreformatted"/>
        <w:shd w:val="clear" w:color="auto" w:fill="FFFFFF"/>
        <w:wordWrap w:val="0"/>
        <w:rPr>
          <w:rFonts w:ascii="Consolas" w:hAnsi="Consolas"/>
        </w:rPr>
      </w:pPr>
      <w:r>
        <w:rPr>
          <w:rFonts w:ascii="Consolas" w:hAnsi="Consolas"/>
        </w:rPr>
        <w:t>Precision: 0.523383140261533</w:t>
      </w:r>
    </w:p>
    <w:p w:rsidR="00777CB2" w:rsidRDefault="00777CB2" w:rsidP="00777CB2">
      <w:pPr>
        <w:pStyle w:val="HTMLPreformatted"/>
        <w:shd w:val="clear" w:color="auto" w:fill="FFFFFF"/>
        <w:wordWrap w:val="0"/>
        <w:rPr>
          <w:rFonts w:ascii="Consolas" w:hAnsi="Consolas"/>
        </w:rPr>
      </w:pPr>
      <w:r>
        <w:rPr>
          <w:rFonts w:ascii="Consolas" w:hAnsi="Consolas"/>
        </w:rPr>
        <w:t>Recall: 0.5407744347859608</w:t>
      </w:r>
    </w:p>
    <w:p w:rsidR="00777CB2" w:rsidRDefault="00777CB2" w:rsidP="00777CB2">
      <w:pPr>
        <w:pStyle w:val="HTMLPreformatted"/>
        <w:shd w:val="clear" w:color="auto" w:fill="FFFFFF"/>
        <w:wordWrap w:val="0"/>
        <w:rPr>
          <w:rFonts w:ascii="Consolas" w:hAnsi="Consolas"/>
        </w:rPr>
      </w:pPr>
      <w:r>
        <w:rPr>
          <w:rFonts w:ascii="Consolas" w:hAnsi="Consolas"/>
        </w:rPr>
        <w:t>F1-score: 0.5319366764622239</w:t>
      </w:r>
    </w:p>
    <w:p w:rsidR="00FC72CE" w:rsidRDefault="00FC72CE" w:rsidP="00FC72CE">
      <w:pPr>
        <w:pStyle w:val="NormalWeb"/>
      </w:pPr>
    </w:p>
    <w:p w:rsidR="00777CB2" w:rsidRDefault="00777CB2" w:rsidP="00FC72CE">
      <w:pPr>
        <w:pStyle w:val="NormalWeb"/>
        <w:rPr>
          <w:b/>
        </w:rPr>
      </w:pPr>
      <w:r w:rsidRPr="00777CB2">
        <w:rPr>
          <w:b/>
        </w:rPr>
        <w:t>Evaluating of Best Model</w:t>
      </w:r>
    </w:p>
    <w:p w:rsidR="00777CB2" w:rsidRDefault="00777CB2" w:rsidP="00777CB2">
      <w:pPr>
        <w:pStyle w:val="HTMLPreformatted"/>
        <w:shd w:val="clear" w:color="auto" w:fill="FFFFFF"/>
        <w:wordWrap w:val="0"/>
        <w:rPr>
          <w:rFonts w:ascii="Consolas" w:hAnsi="Consolas"/>
        </w:rPr>
      </w:pPr>
      <w:r>
        <w:rPr>
          <w:rFonts w:ascii="Consolas" w:hAnsi="Consolas"/>
        </w:rPr>
        <w:t>Tuned Random Forest</w:t>
      </w:r>
    </w:p>
    <w:p w:rsidR="00777CB2" w:rsidRDefault="00777CB2" w:rsidP="00777CB2">
      <w:pPr>
        <w:pStyle w:val="HTMLPreformatted"/>
        <w:shd w:val="clear" w:color="auto" w:fill="FFFFFF"/>
        <w:wordWrap w:val="0"/>
        <w:rPr>
          <w:rFonts w:ascii="Consolas" w:hAnsi="Consolas"/>
        </w:rPr>
      </w:pPr>
      <w:r>
        <w:rPr>
          <w:rFonts w:ascii="Consolas" w:hAnsi="Consolas"/>
        </w:rPr>
        <w:t>Accuracy: 0.526104700253307</w:t>
      </w:r>
    </w:p>
    <w:p w:rsidR="00777CB2" w:rsidRDefault="00777CB2" w:rsidP="00777CB2">
      <w:pPr>
        <w:pStyle w:val="HTMLPreformatted"/>
        <w:shd w:val="clear" w:color="auto" w:fill="FFFFFF"/>
        <w:wordWrap w:val="0"/>
        <w:rPr>
          <w:rFonts w:ascii="Consolas" w:hAnsi="Consolas"/>
        </w:rPr>
      </w:pPr>
      <w:r>
        <w:rPr>
          <w:rFonts w:ascii="Consolas" w:hAnsi="Consolas"/>
        </w:rPr>
        <w:t>Precision: 0.5294379224475275</w:t>
      </w:r>
    </w:p>
    <w:p w:rsidR="00777CB2" w:rsidRDefault="00777CB2" w:rsidP="00777CB2">
      <w:pPr>
        <w:pStyle w:val="HTMLPreformatted"/>
        <w:shd w:val="clear" w:color="auto" w:fill="FFFFFF"/>
        <w:wordWrap w:val="0"/>
        <w:rPr>
          <w:rFonts w:ascii="Consolas" w:hAnsi="Consolas"/>
        </w:rPr>
      </w:pPr>
      <w:r>
        <w:rPr>
          <w:rFonts w:ascii="Consolas" w:hAnsi="Consolas"/>
        </w:rPr>
        <w:t>Recall: 0.8047857239421387</w:t>
      </w:r>
    </w:p>
    <w:p w:rsidR="00777CB2" w:rsidRDefault="00777CB2" w:rsidP="00777CB2">
      <w:pPr>
        <w:pStyle w:val="HTMLPreformatted"/>
        <w:shd w:val="clear" w:color="auto" w:fill="FFFFFF"/>
        <w:wordWrap w:val="0"/>
        <w:rPr>
          <w:rFonts w:ascii="Consolas" w:hAnsi="Consolas"/>
        </w:rPr>
      </w:pPr>
      <w:r>
        <w:rPr>
          <w:rFonts w:ascii="Consolas" w:hAnsi="Consolas"/>
        </w:rPr>
        <w:t>F1-score: 0.6386996405772223</w:t>
      </w:r>
    </w:p>
    <w:p w:rsidR="00777CB2" w:rsidRDefault="00777CB2" w:rsidP="00777CB2">
      <w:pPr>
        <w:pStyle w:val="NormalWeb"/>
      </w:pPr>
      <w:r>
        <w:t xml:space="preserve">Classification models were developed to predict stock price direction using historical features. Logistic Regression, Decision Trees, and Random Forest models were trained and evaluated using accuracy, precision, recall, and F1-score. </w:t>
      </w:r>
      <w:proofErr w:type="spellStart"/>
      <w:r>
        <w:t>Hyperparameter</w:t>
      </w:r>
      <w:proofErr w:type="spellEnd"/>
      <w:r>
        <w:t xml:space="preserve"> tuning using Grid Search improved model performance, with ensemble methods such as Random Forest showing superior predictive capability.</w:t>
      </w:r>
    </w:p>
    <w:p w:rsidR="00890784" w:rsidRDefault="00890784" w:rsidP="00777CB2">
      <w:pPr>
        <w:pStyle w:val="NormalWeb"/>
        <w:rPr>
          <w:b/>
          <w:sz w:val="36"/>
          <w:szCs w:val="36"/>
        </w:rPr>
      </w:pPr>
    </w:p>
    <w:p w:rsidR="00890784" w:rsidRDefault="00890784" w:rsidP="00777CB2">
      <w:pPr>
        <w:pStyle w:val="NormalWeb"/>
        <w:rPr>
          <w:b/>
          <w:sz w:val="36"/>
          <w:szCs w:val="36"/>
        </w:rPr>
      </w:pPr>
    </w:p>
    <w:p w:rsidR="00777CB2" w:rsidRDefault="00777CB2" w:rsidP="00777CB2">
      <w:pPr>
        <w:pStyle w:val="NormalWeb"/>
        <w:rPr>
          <w:b/>
          <w:sz w:val="36"/>
          <w:szCs w:val="36"/>
        </w:rPr>
      </w:pPr>
      <w:r w:rsidRPr="00777CB2">
        <w:rPr>
          <w:b/>
          <w:sz w:val="36"/>
          <w:szCs w:val="36"/>
        </w:rPr>
        <w:t>Fix Data Leakage</w:t>
      </w:r>
    </w:p>
    <w:p w:rsidR="00777CB2" w:rsidRDefault="00777CB2" w:rsidP="00777CB2">
      <w:pPr>
        <w:pStyle w:val="NormalWeb"/>
        <w:rPr>
          <w:b/>
          <w:sz w:val="36"/>
          <w:szCs w:val="36"/>
        </w:rPr>
      </w:pPr>
      <w:r>
        <w:rPr>
          <w:b/>
          <w:sz w:val="36"/>
          <w:szCs w:val="36"/>
        </w:rPr>
        <w:t>Training and improving Data</w:t>
      </w:r>
    </w:p>
    <w:p w:rsidR="00890784" w:rsidRDefault="00890784" w:rsidP="00890784">
      <w:pPr>
        <w:pStyle w:val="HTMLPreformatted"/>
        <w:shd w:val="clear" w:color="auto" w:fill="FFFFFF"/>
        <w:wordWrap w:val="0"/>
        <w:rPr>
          <w:rFonts w:ascii="Consolas" w:hAnsi="Consolas"/>
        </w:rPr>
      </w:pPr>
      <w:r>
        <w:rPr>
          <w:rFonts w:ascii="Consolas" w:hAnsi="Consolas"/>
        </w:rPr>
        <w:t>Accuracy: 0.508624502432552</w:t>
      </w:r>
    </w:p>
    <w:p w:rsidR="00890784" w:rsidRDefault="00890784" w:rsidP="00890784">
      <w:pPr>
        <w:pStyle w:val="HTMLPreformatted"/>
        <w:shd w:val="clear" w:color="auto" w:fill="FFFFFF"/>
        <w:wordWrap w:val="0"/>
        <w:rPr>
          <w:rFonts w:ascii="Consolas" w:hAnsi="Consolas"/>
        </w:rPr>
      </w:pPr>
      <w:r>
        <w:rPr>
          <w:rFonts w:ascii="Consolas" w:hAnsi="Consolas"/>
        </w:rPr>
        <w:t>Precision: 0.5261645247003959</w:t>
      </w:r>
    </w:p>
    <w:p w:rsidR="00890784" w:rsidRDefault="00890784" w:rsidP="00890784">
      <w:pPr>
        <w:pStyle w:val="HTMLPreformatted"/>
        <w:shd w:val="clear" w:color="auto" w:fill="FFFFFF"/>
        <w:wordWrap w:val="0"/>
        <w:rPr>
          <w:rFonts w:ascii="Consolas" w:hAnsi="Consolas"/>
        </w:rPr>
      </w:pPr>
      <w:r>
        <w:rPr>
          <w:rFonts w:ascii="Consolas" w:hAnsi="Consolas"/>
        </w:rPr>
        <w:t>Recall: 0.5621777168350103</w:t>
      </w:r>
    </w:p>
    <w:p w:rsidR="00890784" w:rsidRDefault="00890784" w:rsidP="00890784">
      <w:pPr>
        <w:pStyle w:val="HTMLPreformatted"/>
        <w:shd w:val="clear" w:color="auto" w:fill="FFFFFF"/>
        <w:wordWrap w:val="0"/>
        <w:rPr>
          <w:rFonts w:ascii="Consolas" w:hAnsi="Consolas"/>
        </w:rPr>
      </w:pPr>
      <w:r>
        <w:rPr>
          <w:rFonts w:ascii="Consolas" w:hAnsi="Consolas"/>
        </w:rPr>
        <w:t>F1-score: 0.5435752833747269</w:t>
      </w:r>
    </w:p>
    <w:p w:rsidR="00890784" w:rsidRPr="00890784" w:rsidRDefault="00890784" w:rsidP="00777CB2">
      <w:pPr>
        <w:pStyle w:val="NormalWeb"/>
      </w:pPr>
      <w:r>
        <w:t>Feature engineering techniques such as returns, moving averages, volatility, and momentum were applied to improve predictive performance. A time-aware train-test split was used to avoid data leakage. The improved model demonstrated better predictive capability, highlighting the importance of financial feature engineering in stock prediction tasks.</w:t>
      </w:r>
    </w:p>
    <w:p w:rsidR="00890784" w:rsidRPr="00890784" w:rsidRDefault="00890784" w:rsidP="00890784">
      <w:pPr>
        <w:pStyle w:val="NormalWeb"/>
        <w:rPr>
          <w:b/>
          <w:sz w:val="36"/>
          <w:szCs w:val="36"/>
        </w:rPr>
      </w:pPr>
      <w:r w:rsidRPr="00890784">
        <w:rPr>
          <w:b/>
          <w:sz w:val="36"/>
          <w:szCs w:val="36"/>
        </w:rPr>
        <w:t>Natural Language Processing</w:t>
      </w:r>
    </w:p>
    <w:p w:rsidR="0035462B" w:rsidRDefault="00890784" w:rsidP="006E7841">
      <w:pPr>
        <w:pStyle w:val="NormalWeb"/>
      </w:pPr>
      <w:r>
        <w:t xml:space="preserve">Natural Language Processing techniques were applied to analyze textual sentiment from user-generated content. Text data was preprocessed using tokenization, </w:t>
      </w:r>
      <w:proofErr w:type="spellStart"/>
      <w:r>
        <w:t>stopword</w:t>
      </w:r>
      <w:proofErr w:type="spellEnd"/>
      <w:r>
        <w:t xml:space="preserve"> removal, and lemmatization. Sentiment analysis using </w:t>
      </w:r>
      <w:proofErr w:type="spellStart"/>
      <w:r>
        <w:t>TextBlob</w:t>
      </w:r>
      <w:proofErr w:type="spellEnd"/>
      <w:r>
        <w:t xml:space="preserve"> classified text into positive, negative, and neutral categories. Visualizations such as sentiment distribution and word clouds provided insights into overall sentiment trends and key themes.</w:t>
      </w:r>
    </w:p>
    <w:p w:rsidR="00890784" w:rsidRPr="00312078" w:rsidRDefault="00890784" w:rsidP="006E7841">
      <w:pPr>
        <w:pStyle w:val="NormalWeb"/>
        <w:rPr>
          <w:b/>
        </w:rPr>
      </w:pPr>
    </w:p>
    <w:p w:rsidR="006E7841" w:rsidRDefault="006E7841" w:rsidP="006E7841">
      <w:pPr>
        <w:pStyle w:val="NormalWeb"/>
      </w:pPr>
    </w:p>
    <w:p w:rsidR="006E7841" w:rsidRPr="001D3C35" w:rsidRDefault="006E7841" w:rsidP="00E67EF6">
      <w:pPr>
        <w:rPr>
          <w:sz w:val="24"/>
          <w:szCs w:val="24"/>
        </w:rPr>
      </w:pPr>
    </w:p>
    <w:sectPr w:rsidR="006E7841" w:rsidRPr="001D3C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D679A"/>
    <w:multiLevelType w:val="multilevel"/>
    <w:tmpl w:val="B9A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5345A"/>
    <w:multiLevelType w:val="multilevel"/>
    <w:tmpl w:val="33A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5504"/>
    <w:multiLevelType w:val="multilevel"/>
    <w:tmpl w:val="76B0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27998"/>
    <w:multiLevelType w:val="multilevel"/>
    <w:tmpl w:val="06D2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509D8"/>
    <w:multiLevelType w:val="multilevel"/>
    <w:tmpl w:val="B244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B49F6"/>
    <w:multiLevelType w:val="multilevel"/>
    <w:tmpl w:val="6CAC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603C2"/>
    <w:multiLevelType w:val="multilevel"/>
    <w:tmpl w:val="9272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10FEE"/>
    <w:multiLevelType w:val="multilevel"/>
    <w:tmpl w:val="B3B2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578D7"/>
    <w:multiLevelType w:val="multilevel"/>
    <w:tmpl w:val="4F04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A3CAB"/>
    <w:multiLevelType w:val="multilevel"/>
    <w:tmpl w:val="6266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65805"/>
    <w:multiLevelType w:val="multilevel"/>
    <w:tmpl w:val="23CA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E4404"/>
    <w:multiLevelType w:val="multilevel"/>
    <w:tmpl w:val="1F42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4697C"/>
    <w:multiLevelType w:val="multilevel"/>
    <w:tmpl w:val="300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93550"/>
    <w:multiLevelType w:val="multilevel"/>
    <w:tmpl w:val="F1EA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A70E0"/>
    <w:multiLevelType w:val="multilevel"/>
    <w:tmpl w:val="0944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938AA"/>
    <w:multiLevelType w:val="multilevel"/>
    <w:tmpl w:val="FF4E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54449"/>
    <w:multiLevelType w:val="multilevel"/>
    <w:tmpl w:val="DEAE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A4386"/>
    <w:multiLevelType w:val="multilevel"/>
    <w:tmpl w:val="4D0E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65509"/>
    <w:multiLevelType w:val="multilevel"/>
    <w:tmpl w:val="F5C2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02E2F"/>
    <w:multiLevelType w:val="multilevel"/>
    <w:tmpl w:val="1D3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A5C8B"/>
    <w:multiLevelType w:val="multilevel"/>
    <w:tmpl w:val="FCAC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76113"/>
    <w:multiLevelType w:val="multilevel"/>
    <w:tmpl w:val="C83E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E7F20"/>
    <w:multiLevelType w:val="multilevel"/>
    <w:tmpl w:val="8760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E117D"/>
    <w:multiLevelType w:val="multilevel"/>
    <w:tmpl w:val="4A0C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76B80"/>
    <w:multiLevelType w:val="multilevel"/>
    <w:tmpl w:val="D868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E3B8C"/>
    <w:multiLevelType w:val="multilevel"/>
    <w:tmpl w:val="2E40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E7E46"/>
    <w:multiLevelType w:val="multilevel"/>
    <w:tmpl w:val="1FD2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C26FF"/>
    <w:multiLevelType w:val="multilevel"/>
    <w:tmpl w:val="7690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E6AD3"/>
    <w:multiLevelType w:val="multilevel"/>
    <w:tmpl w:val="C968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304FB"/>
    <w:multiLevelType w:val="multilevel"/>
    <w:tmpl w:val="9552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E43C6"/>
    <w:multiLevelType w:val="multilevel"/>
    <w:tmpl w:val="A2C4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5250D"/>
    <w:multiLevelType w:val="multilevel"/>
    <w:tmpl w:val="355E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B7C20"/>
    <w:multiLevelType w:val="multilevel"/>
    <w:tmpl w:val="386A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E921E0"/>
    <w:multiLevelType w:val="multilevel"/>
    <w:tmpl w:val="985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BC1FE9"/>
    <w:multiLevelType w:val="multilevel"/>
    <w:tmpl w:val="C0BE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AD1FB8"/>
    <w:multiLevelType w:val="multilevel"/>
    <w:tmpl w:val="0EE6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8E445F"/>
    <w:multiLevelType w:val="multilevel"/>
    <w:tmpl w:val="4B96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101365"/>
    <w:multiLevelType w:val="multilevel"/>
    <w:tmpl w:val="754E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945926"/>
    <w:multiLevelType w:val="multilevel"/>
    <w:tmpl w:val="C368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038AF"/>
    <w:multiLevelType w:val="multilevel"/>
    <w:tmpl w:val="83EA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76824"/>
    <w:multiLevelType w:val="multilevel"/>
    <w:tmpl w:val="182C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EE46F2"/>
    <w:multiLevelType w:val="multilevel"/>
    <w:tmpl w:val="CA70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343C5"/>
    <w:multiLevelType w:val="multilevel"/>
    <w:tmpl w:val="1B4E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0"/>
  </w:num>
  <w:num w:numId="3">
    <w:abstractNumId w:val="1"/>
  </w:num>
  <w:num w:numId="4">
    <w:abstractNumId w:val="11"/>
  </w:num>
  <w:num w:numId="5">
    <w:abstractNumId w:val="41"/>
  </w:num>
  <w:num w:numId="6">
    <w:abstractNumId w:val="16"/>
  </w:num>
  <w:num w:numId="7">
    <w:abstractNumId w:val="19"/>
  </w:num>
  <w:num w:numId="8">
    <w:abstractNumId w:val="7"/>
  </w:num>
  <w:num w:numId="9">
    <w:abstractNumId w:val="18"/>
  </w:num>
  <w:num w:numId="10">
    <w:abstractNumId w:val="17"/>
  </w:num>
  <w:num w:numId="11">
    <w:abstractNumId w:val="22"/>
  </w:num>
  <w:num w:numId="12">
    <w:abstractNumId w:val="2"/>
  </w:num>
  <w:num w:numId="13">
    <w:abstractNumId w:val="26"/>
  </w:num>
  <w:num w:numId="14">
    <w:abstractNumId w:val="24"/>
  </w:num>
  <w:num w:numId="15">
    <w:abstractNumId w:val="39"/>
  </w:num>
  <w:num w:numId="16">
    <w:abstractNumId w:val="23"/>
  </w:num>
  <w:num w:numId="17">
    <w:abstractNumId w:val="8"/>
  </w:num>
  <w:num w:numId="18">
    <w:abstractNumId w:val="30"/>
  </w:num>
  <w:num w:numId="19">
    <w:abstractNumId w:val="32"/>
  </w:num>
  <w:num w:numId="20">
    <w:abstractNumId w:val="27"/>
  </w:num>
  <w:num w:numId="21">
    <w:abstractNumId w:val="25"/>
  </w:num>
  <w:num w:numId="22">
    <w:abstractNumId w:val="3"/>
  </w:num>
  <w:num w:numId="23">
    <w:abstractNumId w:val="38"/>
  </w:num>
  <w:num w:numId="24">
    <w:abstractNumId w:val="13"/>
  </w:num>
  <w:num w:numId="25">
    <w:abstractNumId w:val="9"/>
  </w:num>
  <w:num w:numId="26">
    <w:abstractNumId w:val="12"/>
  </w:num>
  <w:num w:numId="27">
    <w:abstractNumId w:val="37"/>
  </w:num>
  <w:num w:numId="28">
    <w:abstractNumId w:val="31"/>
  </w:num>
  <w:num w:numId="29">
    <w:abstractNumId w:val="34"/>
  </w:num>
  <w:num w:numId="30">
    <w:abstractNumId w:val="14"/>
  </w:num>
  <w:num w:numId="31">
    <w:abstractNumId w:val="21"/>
  </w:num>
  <w:num w:numId="32">
    <w:abstractNumId w:val="15"/>
  </w:num>
  <w:num w:numId="33">
    <w:abstractNumId w:val="4"/>
  </w:num>
  <w:num w:numId="34">
    <w:abstractNumId w:val="5"/>
  </w:num>
  <w:num w:numId="35">
    <w:abstractNumId w:val="20"/>
  </w:num>
  <w:num w:numId="36">
    <w:abstractNumId w:val="42"/>
  </w:num>
  <w:num w:numId="37">
    <w:abstractNumId w:val="0"/>
  </w:num>
  <w:num w:numId="38">
    <w:abstractNumId w:val="36"/>
  </w:num>
  <w:num w:numId="39">
    <w:abstractNumId w:val="35"/>
  </w:num>
  <w:num w:numId="40">
    <w:abstractNumId w:val="33"/>
  </w:num>
  <w:num w:numId="41">
    <w:abstractNumId w:val="6"/>
  </w:num>
  <w:num w:numId="42">
    <w:abstractNumId w:val="40"/>
  </w:num>
  <w:num w:numId="43">
    <w:abstractNumId w:val="2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E3C"/>
    <w:rsid w:val="00025E3C"/>
    <w:rsid w:val="000E5549"/>
    <w:rsid w:val="001A1E61"/>
    <w:rsid w:val="001D2950"/>
    <w:rsid w:val="001D3C35"/>
    <w:rsid w:val="00266242"/>
    <w:rsid w:val="002B4ADC"/>
    <w:rsid w:val="00312078"/>
    <w:rsid w:val="003455BE"/>
    <w:rsid w:val="00346FE2"/>
    <w:rsid w:val="0035462B"/>
    <w:rsid w:val="00445EBE"/>
    <w:rsid w:val="00472759"/>
    <w:rsid w:val="006B5F9C"/>
    <w:rsid w:val="006E767A"/>
    <w:rsid w:val="006E7841"/>
    <w:rsid w:val="00754DED"/>
    <w:rsid w:val="00777CB2"/>
    <w:rsid w:val="007D5744"/>
    <w:rsid w:val="00854E69"/>
    <w:rsid w:val="00890784"/>
    <w:rsid w:val="008E190D"/>
    <w:rsid w:val="009A1BBE"/>
    <w:rsid w:val="009B07E5"/>
    <w:rsid w:val="00B31E87"/>
    <w:rsid w:val="00B40C62"/>
    <w:rsid w:val="00CB1FDC"/>
    <w:rsid w:val="00D81377"/>
    <w:rsid w:val="00DE3244"/>
    <w:rsid w:val="00DF0F9F"/>
    <w:rsid w:val="00E67EF6"/>
    <w:rsid w:val="00FC72CE"/>
    <w:rsid w:val="00FE1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29ACA"/>
  <w15:chartTrackingRefBased/>
  <w15:docId w15:val="{86520D58-C2E5-41A2-983A-4AE0FFA1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C72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C72C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662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1A1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A1E61"/>
    <w:rPr>
      <w:rFonts w:ascii="Courier New" w:eastAsia="Times New Roman" w:hAnsi="Courier New" w:cs="Courier New"/>
      <w:sz w:val="20"/>
      <w:szCs w:val="20"/>
    </w:rPr>
  </w:style>
  <w:style w:type="character" w:customStyle="1" w:styleId="ansi-red-fg">
    <w:name w:val="ansi-red-fg"/>
    <w:basedOn w:val="DefaultParagraphFont"/>
    <w:rsid w:val="001A1E61"/>
  </w:style>
  <w:style w:type="character" w:customStyle="1" w:styleId="ansi-green-fg">
    <w:name w:val="ansi-green-fg"/>
    <w:basedOn w:val="DefaultParagraphFont"/>
    <w:rsid w:val="001A1E61"/>
  </w:style>
  <w:style w:type="character" w:customStyle="1" w:styleId="ansi-cyan-fg">
    <w:name w:val="ansi-cyan-fg"/>
    <w:basedOn w:val="DefaultParagraphFont"/>
    <w:rsid w:val="001A1E61"/>
  </w:style>
  <w:style w:type="character" w:styleId="Hyperlink">
    <w:name w:val="Hyperlink"/>
    <w:basedOn w:val="DefaultParagraphFont"/>
    <w:uiPriority w:val="99"/>
    <w:unhideWhenUsed/>
    <w:rsid w:val="001A1E61"/>
    <w:rPr>
      <w:color w:val="0563C1" w:themeColor="hyperlink"/>
      <w:u w:val="single"/>
    </w:rPr>
  </w:style>
  <w:style w:type="paragraph" w:styleId="NormalWeb">
    <w:name w:val="Normal (Web)"/>
    <w:basedOn w:val="Normal"/>
    <w:uiPriority w:val="99"/>
    <w:unhideWhenUsed/>
    <w:rsid w:val="00DE324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81377"/>
    <w:pPr>
      <w:ind w:left="720"/>
      <w:contextualSpacing/>
    </w:pPr>
  </w:style>
  <w:style w:type="character" w:customStyle="1" w:styleId="Heading1Char">
    <w:name w:val="Heading 1 Char"/>
    <w:basedOn w:val="DefaultParagraphFont"/>
    <w:link w:val="Heading1"/>
    <w:uiPriority w:val="9"/>
    <w:rsid w:val="00FC72CE"/>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FC72CE"/>
    <w:rPr>
      <w:b/>
      <w:bCs/>
    </w:rPr>
  </w:style>
  <w:style w:type="character" w:customStyle="1" w:styleId="Heading2Char">
    <w:name w:val="Heading 2 Char"/>
    <w:basedOn w:val="DefaultParagraphFont"/>
    <w:link w:val="Heading2"/>
    <w:uiPriority w:val="9"/>
    <w:semiHidden/>
    <w:rsid w:val="00FC72C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266242"/>
    <w:rPr>
      <w:rFonts w:asciiTheme="majorHAnsi" w:eastAsiaTheme="majorEastAsia" w:hAnsiTheme="majorHAnsi" w:cstheme="majorBidi"/>
      <w:color w:val="1F4D78" w:themeColor="accent1" w:themeShade="7F"/>
      <w:sz w:val="24"/>
      <w:szCs w:val="24"/>
    </w:rPr>
  </w:style>
  <w:style w:type="character" w:customStyle="1" w:styleId="11">
    <w:name w:val="ͼ11"/>
    <w:basedOn w:val="DefaultParagraphFont"/>
    <w:rsid w:val="00CB1F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29225">
      <w:bodyDiv w:val="1"/>
      <w:marLeft w:val="0"/>
      <w:marRight w:val="0"/>
      <w:marTop w:val="0"/>
      <w:marBottom w:val="0"/>
      <w:divBdr>
        <w:top w:val="none" w:sz="0" w:space="0" w:color="auto"/>
        <w:left w:val="none" w:sz="0" w:space="0" w:color="auto"/>
        <w:bottom w:val="none" w:sz="0" w:space="0" w:color="auto"/>
        <w:right w:val="none" w:sz="0" w:space="0" w:color="auto"/>
      </w:divBdr>
      <w:divsChild>
        <w:div w:id="1612281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44925">
      <w:bodyDiv w:val="1"/>
      <w:marLeft w:val="0"/>
      <w:marRight w:val="0"/>
      <w:marTop w:val="0"/>
      <w:marBottom w:val="0"/>
      <w:divBdr>
        <w:top w:val="none" w:sz="0" w:space="0" w:color="auto"/>
        <w:left w:val="none" w:sz="0" w:space="0" w:color="auto"/>
        <w:bottom w:val="none" w:sz="0" w:space="0" w:color="auto"/>
        <w:right w:val="none" w:sz="0" w:space="0" w:color="auto"/>
      </w:divBdr>
    </w:div>
    <w:div w:id="134878928">
      <w:bodyDiv w:val="1"/>
      <w:marLeft w:val="0"/>
      <w:marRight w:val="0"/>
      <w:marTop w:val="0"/>
      <w:marBottom w:val="0"/>
      <w:divBdr>
        <w:top w:val="none" w:sz="0" w:space="0" w:color="auto"/>
        <w:left w:val="none" w:sz="0" w:space="0" w:color="auto"/>
        <w:bottom w:val="none" w:sz="0" w:space="0" w:color="auto"/>
        <w:right w:val="none" w:sz="0" w:space="0" w:color="auto"/>
      </w:divBdr>
      <w:divsChild>
        <w:div w:id="1247883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86080">
      <w:bodyDiv w:val="1"/>
      <w:marLeft w:val="0"/>
      <w:marRight w:val="0"/>
      <w:marTop w:val="0"/>
      <w:marBottom w:val="0"/>
      <w:divBdr>
        <w:top w:val="none" w:sz="0" w:space="0" w:color="auto"/>
        <w:left w:val="none" w:sz="0" w:space="0" w:color="auto"/>
        <w:bottom w:val="none" w:sz="0" w:space="0" w:color="auto"/>
        <w:right w:val="none" w:sz="0" w:space="0" w:color="auto"/>
      </w:divBdr>
    </w:div>
    <w:div w:id="156387330">
      <w:bodyDiv w:val="1"/>
      <w:marLeft w:val="0"/>
      <w:marRight w:val="0"/>
      <w:marTop w:val="0"/>
      <w:marBottom w:val="0"/>
      <w:divBdr>
        <w:top w:val="none" w:sz="0" w:space="0" w:color="auto"/>
        <w:left w:val="none" w:sz="0" w:space="0" w:color="auto"/>
        <w:bottom w:val="none" w:sz="0" w:space="0" w:color="auto"/>
        <w:right w:val="none" w:sz="0" w:space="0" w:color="auto"/>
      </w:divBdr>
      <w:divsChild>
        <w:div w:id="1201626088">
          <w:marLeft w:val="0"/>
          <w:marRight w:val="0"/>
          <w:marTop w:val="0"/>
          <w:marBottom w:val="0"/>
          <w:divBdr>
            <w:top w:val="none" w:sz="0" w:space="0" w:color="auto"/>
            <w:left w:val="none" w:sz="0" w:space="0" w:color="auto"/>
            <w:bottom w:val="none" w:sz="0" w:space="0" w:color="auto"/>
            <w:right w:val="none" w:sz="0" w:space="0" w:color="auto"/>
          </w:divBdr>
          <w:divsChild>
            <w:div w:id="1140615067">
              <w:marLeft w:val="0"/>
              <w:marRight w:val="0"/>
              <w:marTop w:val="75"/>
              <w:marBottom w:val="0"/>
              <w:divBdr>
                <w:top w:val="none" w:sz="0" w:space="0" w:color="auto"/>
                <w:left w:val="none" w:sz="0" w:space="0" w:color="auto"/>
                <w:bottom w:val="none" w:sz="0" w:space="0" w:color="auto"/>
                <w:right w:val="none" w:sz="0" w:space="0" w:color="auto"/>
              </w:divBdr>
              <w:divsChild>
                <w:div w:id="1093009523">
                  <w:marLeft w:val="0"/>
                  <w:marRight w:val="0"/>
                  <w:marTop w:val="0"/>
                  <w:marBottom w:val="0"/>
                  <w:divBdr>
                    <w:top w:val="none" w:sz="0" w:space="0" w:color="auto"/>
                    <w:left w:val="none" w:sz="0" w:space="0" w:color="auto"/>
                    <w:bottom w:val="none" w:sz="0" w:space="0" w:color="auto"/>
                    <w:right w:val="none" w:sz="0" w:space="0" w:color="auto"/>
                  </w:divBdr>
                  <w:divsChild>
                    <w:div w:id="125077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98588">
      <w:bodyDiv w:val="1"/>
      <w:marLeft w:val="0"/>
      <w:marRight w:val="0"/>
      <w:marTop w:val="0"/>
      <w:marBottom w:val="0"/>
      <w:divBdr>
        <w:top w:val="none" w:sz="0" w:space="0" w:color="auto"/>
        <w:left w:val="none" w:sz="0" w:space="0" w:color="auto"/>
        <w:bottom w:val="none" w:sz="0" w:space="0" w:color="auto"/>
        <w:right w:val="none" w:sz="0" w:space="0" w:color="auto"/>
      </w:divBdr>
    </w:div>
    <w:div w:id="197745686">
      <w:bodyDiv w:val="1"/>
      <w:marLeft w:val="0"/>
      <w:marRight w:val="0"/>
      <w:marTop w:val="0"/>
      <w:marBottom w:val="0"/>
      <w:divBdr>
        <w:top w:val="none" w:sz="0" w:space="0" w:color="auto"/>
        <w:left w:val="none" w:sz="0" w:space="0" w:color="auto"/>
        <w:bottom w:val="none" w:sz="0" w:space="0" w:color="auto"/>
        <w:right w:val="none" w:sz="0" w:space="0" w:color="auto"/>
      </w:divBdr>
    </w:div>
    <w:div w:id="260187507">
      <w:bodyDiv w:val="1"/>
      <w:marLeft w:val="0"/>
      <w:marRight w:val="0"/>
      <w:marTop w:val="0"/>
      <w:marBottom w:val="0"/>
      <w:divBdr>
        <w:top w:val="none" w:sz="0" w:space="0" w:color="auto"/>
        <w:left w:val="none" w:sz="0" w:space="0" w:color="auto"/>
        <w:bottom w:val="none" w:sz="0" w:space="0" w:color="auto"/>
        <w:right w:val="none" w:sz="0" w:space="0" w:color="auto"/>
      </w:divBdr>
      <w:divsChild>
        <w:div w:id="1289312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570022">
      <w:bodyDiv w:val="1"/>
      <w:marLeft w:val="0"/>
      <w:marRight w:val="0"/>
      <w:marTop w:val="0"/>
      <w:marBottom w:val="0"/>
      <w:divBdr>
        <w:top w:val="none" w:sz="0" w:space="0" w:color="auto"/>
        <w:left w:val="none" w:sz="0" w:space="0" w:color="auto"/>
        <w:bottom w:val="none" w:sz="0" w:space="0" w:color="auto"/>
        <w:right w:val="none" w:sz="0" w:space="0" w:color="auto"/>
      </w:divBdr>
      <w:divsChild>
        <w:div w:id="979379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268611">
      <w:bodyDiv w:val="1"/>
      <w:marLeft w:val="0"/>
      <w:marRight w:val="0"/>
      <w:marTop w:val="0"/>
      <w:marBottom w:val="0"/>
      <w:divBdr>
        <w:top w:val="none" w:sz="0" w:space="0" w:color="auto"/>
        <w:left w:val="none" w:sz="0" w:space="0" w:color="auto"/>
        <w:bottom w:val="none" w:sz="0" w:space="0" w:color="auto"/>
        <w:right w:val="none" w:sz="0" w:space="0" w:color="auto"/>
      </w:divBdr>
    </w:div>
    <w:div w:id="346056185">
      <w:bodyDiv w:val="1"/>
      <w:marLeft w:val="0"/>
      <w:marRight w:val="0"/>
      <w:marTop w:val="0"/>
      <w:marBottom w:val="0"/>
      <w:divBdr>
        <w:top w:val="none" w:sz="0" w:space="0" w:color="auto"/>
        <w:left w:val="none" w:sz="0" w:space="0" w:color="auto"/>
        <w:bottom w:val="none" w:sz="0" w:space="0" w:color="auto"/>
        <w:right w:val="none" w:sz="0" w:space="0" w:color="auto"/>
      </w:divBdr>
    </w:div>
    <w:div w:id="356666322">
      <w:bodyDiv w:val="1"/>
      <w:marLeft w:val="0"/>
      <w:marRight w:val="0"/>
      <w:marTop w:val="0"/>
      <w:marBottom w:val="0"/>
      <w:divBdr>
        <w:top w:val="none" w:sz="0" w:space="0" w:color="auto"/>
        <w:left w:val="none" w:sz="0" w:space="0" w:color="auto"/>
        <w:bottom w:val="none" w:sz="0" w:space="0" w:color="auto"/>
        <w:right w:val="none" w:sz="0" w:space="0" w:color="auto"/>
      </w:divBdr>
      <w:divsChild>
        <w:div w:id="630636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98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5866936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617851">
          <w:marLeft w:val="0"/>
          <w:marRight w:val="0"/>
          <w:marTop w:val="0"/>
          <w:marBottom w:val="0"/>
          <w:divBdr>
            <w:top w:val="none" w:sz="0" w:space="0" w:color="auto"/>
            <w:left w:val="none" w:sz="0" w:space="0" w:color="auto"/>
            <w:bottom w:val="none" w:sz="0" w:space="0" w:color="auto"/>
            <w:right w:val="none" w:sz="0" w:space="0" w:color="auto"/>
          </w:divBdr>
          <w:divsChild>
            <w:div w:id="2136867540">
              <w:marLeft w:val="0"/>
              <w:marRight w:val="0"/>
              <w:marTop w:val="0"/>
              <w:marBottom w:val="0"/>
              <w:divBdr>
                <w:top w:val="none" w:sz="0" w:space="0" w:color="auto"/>
                <w:left w:val="none" w:sz="0" w:space="0" w:color="auto"/>
                <w:bottom w:val="none" w:sz="0" w:space="0" w:color="auto"/>
                <w:right w:val="none" w:sz="0" w:space="0" w:color="auto"/>
              </w:divBdr>
              <w:divsChild>
                <w:div w:id="290215041">
                  <w:marLeft w:val="0"/>
                  <w:marRight w:val="0"/>
                  <w:marTop w:val="0"/>
                  <w:marBottom w:val="0"/>
                  <w:divBdr>
                    <w:top w:val="none" w:sz="0" w:space="0" w:color="auto"/>
                    <w:left w:val="none" w:sz="0" w:space="0" w:color="auto"/>
                    <w:bottom w:val="none" w:sz="0" w:space="0" w:color="auto"/>
                    <w:right w:val="none" w:sz="0" w:space="0" w:color="auto"/>
                  </w:divBdr>
                  <w:divsChild>
                    <w:div w:id="1539859313">
                      <w:marLeft w:val="0"/>
                      <w:marRight w:val="0"/>
                      <w:marTop w:val="0"/>
                      <w:marBottom w:val="0"/>
                      <w:divBdr>
                        <w:top w:val="none" w:sz="0" w:space="0" w:color="auto"/>
                        <w:left w:val="none" w:sz="0" w:space="0" w:color="auto"/>
                        <w:bottom w:val="none" w:sz="0" w:space="0" w:color="auto"/>
                        <w:right w:val="none" w:sz="0" w:space="0" w:color="auto"/>
                      </w:divBdr>
                      <w:divsChild>
                        <w:div w:id="1414013323">
                          <w:marLeft w:val="0"/>
                          <w:marRight w:val="0"/>
                          <w:marTop w:val="0"/>
                          <w:marBottom w:val="0"/>
                          <w:divBdr>
                            <w:top w:val="none" w:sz="0" w:space="0" w:color="auto"/>
                            <w:left w:val="none" w:sz="0" w:space="0" w:color="auto"/>
                            <w:bottom w:val="none" w:sz="0" w:space="0" w:color="auto"/>
                            <w:right w:val="none" w:sz="0" w:space="0" w:color="auto"/>
                          </w:divBdr>
                          <w:divsChild>
                            <w:div w:id="655037827">
                              <w:marLeft w:val="0"/>
                              <w:marRight w:val="0"/>
                              <w:marTop w:val="0"/>
                              <w:marBottom w:val="0"/>
                              <w:divBdr>
                                <w:top w:val="none" w:sz="0" w:space="0" w:color="auto"/>
                                <w:left w:val="none" w:sz="0" w:space="0" w:color="auto"/>
                                <w:bottom w:val="none" w:sz="0" w:space="0" w:color="auto"/>
                                <w:right w:val="none" w:sz="0" w:space="0" w:color="auto"/>
                              </w:divBdr>
                              <w:divsChild>
                                <w:div w:id="197668074">
                                  <w:marLeft w:val="0"/>
                                  <w:marRight w:val="0"/>
                                  <w:marTop w:val="0"/>
                                  <w:marBottom w:val="0"/>
                                  <w:divBdr>
                                    <w:top w:val="none" w:sz="0" w:space="0" w:color="auto"/>
                                    <w:left w:val="none" w:sz="0" w:space="0" w:color="auto"/>
                                    <w:bottom w:val="none" w:sz="0" w:space="0" w:color="auto"/>
                                    <w:right w:val="none" w:sz="0" w:space="0" w:color="auto"/>
                                  </w:divBdr>
                                  <w:divsChild>
                                    <w:div w:id="955257073">
                                      <w:marLeft w:val="0"/>
                                      <w:marRight w:val="0"/>
                                      <w:marTop w:val="0"/>
                                      <w:marBottom w:val="0"/>
                                      <w:divBdr>
                                        <w:top w:val="none" w:sz="0" w:space="0" w:color="auto"/>
                                        <w:left w:val="none" w:sz="0" w:space="0" w:color="auto"/>
                                        <w:bottom w:val="none" w:sz="0" w:space="0" w:color="auto"/>
                                        <w:right w:val="none" w:sz="0" w:space="0" w:color="auto"/>
                                      </w:divBdr>
                                      <w:divsChild>
                                        <w:div w:id="2025937244">
                                          <w:marLeft w:val="0"/>
                                          <w:marRight w:val="0"/>
                                          <w:marTop w:val="0"/>
                                          <w:marBottom w:val="0"/>
                                          <w:divBdr>
                                            <w:top w:val="none" w:sz="0" w:space="0" w:color="auto"/>
                                            <w:left w:val="none" w:sz="0" w:space="0" w:color="auto"/>
                                            <w:bottom w:val="none" w:sz="0" w:space="0" w:color="auto"/>
                                            <w:right w:val="none" w:sz="0" w:space="0" w:color="auto"/>
                                          </w:divBdr>
                                          <w:divsChild>
                                            <w:div w:id="1511141719">
                                              <w:marLeft w:val="0"/>
                                              <w:marRight w:val="0"/>
                                              <w:marTop w:val="0"/>
                                              <w:marBottom w:val="0"/>
                                              <w:divBdr>
                                                <w:top w:val="none" w:sz="0" w:space="0" w:color="auto"/>
                                                <w:left w:val="none" w:sz="0" w:space="0" w:color="auto"/>
                                                <w:bottom w:val="none" w:sz="0" w:space="0" w:color="auto"/>
                                                <w:right w:val="none" w:sz="0" w:space="0" w:color="auto"/>
                                              </w:divBdr>
                                              <w:divsChild>
                                                <w:div w:id="1507089820">
                                                  <w:marLeft w:val="0"/>
                                                  <w:marRight w:val="0"/>
                                                  <w:marTop w:val="0"/>
                                                  <w:marBottom w:val="0"/>
                                                  <w:divBdr>
                                                    <w:top w:val="none" w:sz="0" w:space="0" w:color="auto"/>
                                                    <w:left w:val="none" w:sz="0" w:space="0" w:color="auto"/>
                                                    <w:bottom w:val="none" w:sz="0" w:space="0" w:color="auto"/>
                                                    <w:right w:val="none" w:sz="0" w:space="0" w:color="auto"/>
                                                  </w:divBdr>
                                                  <w:divsChild>
                                                    <w:div w:id="3732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9875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59183">
          <w:blockQuote w:val="1"/>
          <w:marLeft w:val="720"/>
          <w:marRight w:val="720"/>
          <w:marTop w:val="100"/>
          <w:marBottom w:val="100"/>
          <w:divBdr>
            <w:top w:val="none" w:sz="0" w:space="0" w:color="auto"/>
            <w:left w:val="none" w:sz="0" w:space="0" w:color="auto"/>
            <w:bottom w:val="none" w:sz="0" w:space="0" w:color="auto"/>
            <w:right w:val="none" w:sz="0" w:space="0" w:color="auto"/>
          </w:divBdr>
        </w:div>
        <w:div w:id="428164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252076">
      <w:bodyDiv w:val="1"/>
      <w:marLeft w:val="0"/>
      <w:marRight w:val="0"/>
      <w:marTop w:val="0"/>
      <w:marBottom w:val="0"/>
      <w:divBdr>
        <w:top w:val="none" w:sz="0" w:space="0" w:color="auto"/>
        <w:left w:val="none" w:sz="0" w:space="0" w:color="auto"/>
        <w:bottom w:val="none" w:sz="0" w:space="0" w:color="auto"/>
        <w:right w:val="none" w:sz="0" w:space="0" w:color="auto"/>
      </w:divBdr>
    </w:div>
    <w:div w:id="428042726">
      <w:bodyDiv w:val="1"/>
      <w:marLeft w:val="0"/>
      <w:marRight w:val="0"/>
      <w:marTop w:val="0"/>
      <w:marBottom w:val="0"/>
      <w:divBdr>
        <w:top w:val="none" w:sz="0" w:space="0" w:color="auto"/>
        <w:left w:val="none" w:sz="0" w:space="0" w:color="auto"/>
        <w:bottom w:val="none" w:sz="0" w:space="0" w:color="auto"/>
        <w:right w:val="none" w:sz="0" w:space="0" w:color="auto"/>
      </w:divBdr>
      <w:divsChild>
        <w:div w:id="1162116512">
          <w:marLeft w:val="0"/>
          <w:marRight w:val="0"/>
          <w:marTop w:val="0"/>
          <w:marBottom w:val="0"/>
          <w:divBdr>
            <w:top w:val="none" w:sz="0" w:space="0" w:color="auto"/>
            <w:left w:val="none" w:sz="0" w:space="0" w:color="auto"/>
            <w:bottom w:val="none" w:sz="0" w:space="0" w:color="auto"/>
            <w:right w:val="none" w:sz="0" w:space="0" w:color="auto"/>
          </w:divBdr>
          <w:divsChild>
            <w:div w:id="3897611">
              <w:marLeft w:val="0"/>
              <w:marRight w:val="0"/>
              <w:marTop w:val="75"/>
              <w:marBottom w:val="0"/>
              <w:divBdr>
                <w:top w:val="none" w:sz="0" w:space="0" w:color="auto"/>
                <w:left w:val="none" w:sz="0" w:space="0" w:color="auto"/>
                <w:bottom w:val="none" w:sz="0" w:space="0" w:color="auto"/>
                <w:right w:val="none" w:sz="0" w:space="0" w:color="auto"/>
              </w:divBdr>
              <w:divsChild>
                <w:div w:id="1056971698">
                  <w:marLeft w:val="75"/>
                  <w:marRight w:val="0"/>
                  <w:marTop w:val="0"/>
                  <w:marBottom w:val="0"/>
                  <w:divBdr>
                    <w:top w:val="none" w:sz="0" w:space="0" w:color="auto"/>
                    <w:left w:val="none" w:sz="0" w:space="0" w:color="auto"/>
                    <w:bottom w:val="none" w:sz="0" w:space="0" w:color="auto"/>
                    <w:right w:val="none" w:sz="0" w:space="0" w:color="auto"/>
                  </w:divBdr>
                  <w:divsChild>
                    <w:div w:id="196746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019924">
      <w:bodyDiv w:val="1"/>
      <w:marLeft w:val="0"/>
      <w:marRight w:val="0"/>
      <w:marTop w:val="0"/>
      <w:marBottom w:val="0"/>
      <w:divBdr>
        <w:top w:val="none" w:sz="0" w:space="0" w:color="auto"/>
        <w:left w:val="none" w:sz="0" w:space="0" w:color="auto"/>
        <w:bottom w:val="none" w:sz="0" w:space="0" w:color="auto"/>
        <w:right w:val="none" w:sz="0" w:space="0" w:color="auto"/>
      </w:divBdr>
    </w:div>
    <w:div w:id="478687885">
      <w:bodyDiv w:val="1"/>
      <w:marLeft w:val="0"/>
      <w:marRight w:val="0"/>
      <w:marTop w:val="0"/>
      <w:marBottom w:val="0"/>
      <w:divBdr>
        <w:top w:val="none" w:sz="0" w:space="0" w:color="auto"/>
        <w:left w:val="none" w:sz="0" w:space="0" w:color="auto"/>
        <w:bottom w:val="none" w:sz="0" w:space="0" w:color="auto"/>
        <w:right w:val="none" w:sz="0" w:space="0" w:color="auto"/>
      </w:divBdr>
      <w:divsChild>
        <w:div w:id="202613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37823614">
          <w:marLeft w:val="0"/>
          <w:marRight w:val="0"/>
          <w:marTop w:val="0"/>
          <w:marBottom w:val="0"/>
          <w:divBdr>
            <w:top w:val="none" w:sz="0" w:space="0" w:color="auto"/>
            <w:left w:val="none" w:sz="0" w:space="0" w:color="auto"/>
            <w:bottom w:val="none" w:sz="0" w:space="0" w:color="auto"/>
            <w:right w:val="none" w:sz="0" w:space="0" w:color="auto"/>
          </w:divBdr>
          <w:divsChild>
            <w:div w:id="199440695">
              <w:marLeft w:val="0"/>
              <w:marRight w:val="0"/>
              <w:marTop w:val="0"/>
              <w:marBottom w:val="0"/>
              <w:divBdr>
                <w:top w:val="none" w:sz="0" w:space="0" w:color="auto"/>
                <w:left w:val="none" w:sz="0" w:space="0" w:color="auto"/>
                <w:bottom w:val="none" w:sz="0" w:space="0" w:color="auto"/>
                <w:right w:val="none" w:sz="0" w:space="0" w:color="auto"/>
              </w:divBdr>
              <w:divsChild>
                <w:div w:id="1565725771">
                  <w:marLeft w:val="0"/>
                  <w:marRight w:val="0"/>
                  <w:marTop w:val="0"/>
                  <w:marBottom w:val="0"/>
                  <w:divBdr>
                    <w:top w:val="none" w:sz="0" w:space="0" w:color="auto"/>
                    <w:left w:val="none" w:sz="0" w:space="0" w:color="auto"/>
                    <w:bottom w:val="none" w:sz="0" w:space="0" w:color="auto"/>
                    <w:right w:val="none" w:sz="0" w:space="0" w:color="auto"/>
                  </w:divBdr>
                  <w:divsChild>
                    <w:div w:id="677658360">
                      <w:marLeft w:val="0"/>
                      <w:marRight w:val="0"/>
                      <w:marTop w:val="0"/>
                      <w:marBottom w:val="0"/>
                      <w:divBdr>
                        <w:top w:val="none" w:sz="0" w:space="0" w:color="auto"/>
                        <w:left w:val="none" w:sz="0" w:space="0" w:color="auto"/>
                        <w:bottom w:val="none" w:sz="0" w:space="0" w:color="auto"/>
                        <w:right w:val="none" w:sz="0" w:space="0" w:color="auto"/>
                      </w:divBdr>
                      <w:divsChild>
                        <w:div w:id="1326786964">
                          <w:marLeft w:val="0"/>
                          <w:marRight w:val="0"/>
                          <w:marTop w:val="0"/>
                          <w:marBottom w:val="0"/>
                          <w:divBdr>
                            <w:top w:val="none" w:sz="0" w:space="0" w:color="auto"/>
                            <w:left w:val="none" w:sz="0" w:space="0" w:color="auto"/>
                            <w:bottom w:val="none" w:sz="0" w:space="0" w:color="auto"/>
                            <w:right w:val="none" w:sz="0" w:space="0" w:color="auto"/>
                          </w:divBdr>
                          <w:divsChild>
                            <w:div w:id="809903816">
                              <w:marLeft w:val="0"/>
                              <w:marRight w:val="0"/>
                              <w:marTop w:val="0"/>
                              <w:marBottom w:val="0"/>
                              <w:divBdr>
                                <w:top w:val="none" w:sz="0" w:space="0" w:color="auto"/>
                                <w:left w:val="none" w:sz="0" w:space="0" w:color="auto"/>
                                <w:bottom w:val="none" w:sz="0" w:space="0" w:color="auto"/>
                                <w:right w:val="none" w:sz="0" w:space="0" w:color="auto"/>
                              </w:divBdr>
                              <w:divsChild>
                                <w:div w:id="993097984">
                                  <w:marLeft w:val="0"/>
                                  <w:marRight w:val="0"/>
                                  <w:marTop w:val="0"/>
                                  <w:marBottom w:val="0"/>
                                  <w:divBdr>
                                    <w:top w:val="none" w:sz="0" w:space="0" w:color="auto"/>
                                    <w:left w:val="none" w:sz="0" w:space="0" w:color="auto"/>
                                    <w:bottom w:val="none" w:sz="0" w:space="0" w:color="auto"/>
                                    <w:right w:val="none" w:sz="0" w:space="0" w:color="auto"/>
                                  </w:divBdr>
                                  <w:divsChild>
                                    <w:div w:id="1491559352">
                                      <w:marLeft w:val="0"/>
                                      <w:marRight w:val="0"/>
                                      <w:marTop w:val="0"/>
                                      <w:marBottom w:val="0"/>
                                      <w:divBdr>
                                        <w:top w:val="none" w:sz="0" w:space="0" w:color="auto"/>
                                        <w:left w:val="none" w:sz="0" w:space="0" w:color="auto"/>
                                        <w:bottom w:val="none" w:sz="0" w:space="0" w:color="auto"/>
                                        <w:right w:val="none" w:sz="0" w:space="0" w:color="auto"/>
                                      </w:divBdr>
                                      <w:divsChild>
                                        <w:div w:id="573392720">
                                          <w:marLeft w:val="0"/>
                                          <w:marRight w:val="0"/>
                                          <w:marTop w:val="0"/>
                                          <w:marBottom w:val="0"/>
                                          <w:divBdr>
                                            <w:top w:val="none" w:sz="0" w:space="0" w:color="auto"/>
                                            <w:left w:val="none" w:sz="0" w:space="0" w:color="auto"/>
                                            <w:bottom w:val="none" w:sz="0" w:space="0" w:color="auto"/>
                                            <w:right w:val="none" w:sz="0" w:space="0" w:color="auto"/>
                                          </w:divBdr>
                                          <w:divsChild>
                                            <w:div w:id="1744643672">
                                              <w:marLeft w:val="0"/>
                                              <w:marRight w:val="0"/>
                                              <w:marTop w:val="0"/>
                                              <w:marBottom w:val="0"/>
                                              <w:divBdr>
                                                <w:top w:val="none" w:sz="0" w:space="0" w:color="auto"/>
                                                <w:left w:val="none" w:sz="0" w:space="0" w:color="auto"/>
                                                <w:bottom w:val="none" w:sz="0" w:space="0" w:color="auto"/>
                                                <w:right w:val="none" w:sz="0" w:space="0" w:color="auto"/>
                                              </w:divBdr>
                                              <w:divsChild>
                                                <w:div w:id="1927500191">
                                                  <w:marLeft w:val="0"/>
                                                  <w:marRight w:val="0"/>
                                                  <w:marTop w:val="0"/>
                                                  <w:marBottom w:val="0"/>
                                                  <w:divBdr>
                                                    <w:top w:val="none" w:sz="0" w:space="0" w:color="auto"/>
                                                    <w:left w:val="none" w:sz="0" w:space="0" w:color="auto"/>
                                                    <w:bottom w:val="none" w:sz="0" w:space="0" w:color="auto"/>
                                                    <w:right w:val="none" w:sz="0" w:space="0" w:color="auto"/>
                                                  </w:divBdr>
                                                  <w:divsChild>
                                                    <w:div w:id="89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49145">
          <w:blockQuote w:val="1"/>
          <w:marLeft w:val="720"/>
          <w:marRight w:val="720"/>
          <w:marTop w:val="100"/>
          <w:marBottom w:val="100"/>
          <w:divBdr>
            <w:top w:val="none" w:sz="0" w:space="0" w:color="auto"/>
            <w:left w:val="none" w:sz="0" w:space="0" w:color="auto"/>
            <w:bottom w:val="none" w:sz="0" w:space="0" w:color="auto"/>
            <w:right w:val="none" w:sz="0" w:space="0" w:color="auto"/>
          </w:divBdr>
        </w:div>
        <w:div w:id="91332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525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197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894978">
      <w:bodyDiv w:val="1"/>
      <w:marLeft w:val="0"/>
      <w:marRight w:val="0"/>
      <w:marTop w:val="0"/>
      <w:marBottom w:val="0"/>
      <w:divBdr>
        <w:top w:val="none" w:sz="0" w:space="0" w:color="auto"/>
        <w:left w:val="none" w:sz="0" w:space="0" w:color="auto"/>
        <w:bottom w:val="none" w:sz="0" w:space="0" w:color="auto"/>
        <w:right w:val="none" w:sz="0" w:space="0" w:color="auto"/>
      </w:divBdr>
    </w:div>
    <w:div w:id="557399822">
      <w:bodyDiv w:val="1"/>
      <w:marLeft w:val="0"/>
      <w:marRight w:val="0"/>
      <w:marTop w:val="0"/>
      <w:marBottom w:val="0"/>
      <w:divBdr>
        <w:top w:val="none" w:sz="0" w:space="0" w:color="auto"/>
        <w:left w:val="none" w:sz="0" w:space="0" w:color="auto"/>
        <w:bottom w:val="none" w:sz="0" w:space="0" w:color="auto"/>
        <w:right w:val="none" w:sz="0" w:space="0" w:color="auto"/>
      </w:divBdr>
    </w:div>
    <w:div w:id="599528584">
      <w:bodyDiv w:val="1"/>
      <w:marLeft w:val="0"/>
      <w:marRight w:val="0"/>
      <w:marTop w:val="0"/>
      <w:marBottom w:val="0"/>
      <w:divBdr>
        <w:top w:val="none" w:sz="0" w:space="0" w:color="auto"/>
        <w:left w:val="none" w:sz="0" w:space="0" w:color="auto"/>
        <w:bottom w:val="none" w:sz="0" w:space="0" w:color="auto"/>
        <w:right w:val="none" w:sz="0" w:space="0" w:color="auto"/>
      </w:divBdr>
      <w:divsChild>
        <w:div w:id="979579528">
          <w:blockQuote w:val="1"/>
          <w:marLeft w:val="720"/>
          <w:marRight w:val="720"/>
          <w:marTop w:val="100"/>
          <w:marBottom w:val="100"/>
          <w:divBdr>
            <w:top w:val="none" w:sz="0" w:space="0" w:color="auto"/>
            <w:left w:val="none" w:sz="0" w:space="0" w:color="auto"/>
            <w:bottom w:val="none" w:sz="0" w:space="0" w:color="auto"/>
            <w:right w:val="none" w:sz="0" w:space="0" w:color="auto"/>
          </w:divBdr>
        </w:div>
        <w:div w:id="896235952">
          <w:marLeft w:val="0"/>
          <w:marRight w:val="0"/>
          <w:marTop w:val="0"/>
          <w:marBottom w:val="0"/>
          <w:divBdr>
            <w:top w:val="none" w:sz="0" w:space="0" w:color="auto"/>
            <w:left w:val="none" w:sz="0" w:space="0" w:color="auto"/>
            <w:bottom w:val="none" w:sz="0" w:space="0" w:color="auto"/>
            <w:right w:val="none" w:sz="0" w:space="0" w:color="auto"/>
          </w:divBdr>
          <w:divsChild>
            <w:div w:id="53509377">
              <w:marLeft w:val="0"/>
              <w:marRight w:val="0"/>
              <w:marTop w:val="0"/>
              <w:marBottom w:val="0"/>
              <w:divBdr>
                <w:top w:val="none" w:sz="0" w:space="0" w:color="auto"/>
                <w:left w:val="none" w:sz="0" w:space="0" w:color="auto"/>
                <w:bottom w:val="none" w:sz="0" w:space="0" w:color="auto"/>
                <w:right w:val="none" w:sz="0" w:space="0" w:color="auto"/>
              </w:divBdr>
              <w:divsChild>
                <w:div w:id="676466425">
                  <w:marLeft w:val="0"/>
                  <w:marRight w:val="0"/>
                  <w:marTop w:val="0"/>
                  <w:marBottom w:val="0"/>
                  <w:divBdr>
                    <w:top w:val="none" w:sz="0" w:space="0" w:color="auto"/>
                    <w:left w:val="none" w:sz="0" w:space="0" w:color="auto"/>
                    <w:bottom w:val="none" w:sz="0" w:space="0" w:color="auto"/>
                    <w:right w:val="none" w:sz="0" w:space="0" w:color="auto"/>
                  </w:divBdr>
                  <w:divsChild>
                    <w:div w:id="981622308">
                      <w:marLeft w:val="0"/>
                      <w:marRight w:val="0"/>
                      <w:marTop w:val="0"/>
                      <w:marBottom w:val="0"/>
                      <w:divBdr>
                        <w:top w:val="none" w:sz="0" w:space="0" w:color="auto"/>
                        <w:left w:val="none" w:sz="0" w:space="0" w:color="auto"/>
                        <w:bottom w:val="none" w:sz="0" w:space="0" w:color="auto"/>
                        <w:right w:val="none" w:sz="0" w:space="0" w:color="auto"/>
                      </w:divBdr>
                      <w:divsChild>
                        <w:div w:id="2041777021">
                          <w:marLeft w:val="0"/>
                          <w:marRight w:val="0"/>
                          <w:marTop w:val="0"/>
                          <w:marBottom w:val="0"/>
                          <w:divBdr>
                            <w:top w:val="none" w:sz="0" w:space="0" w:color="auto"/>
                            <w:left w:val="none" w:sz="0" w:space="0" w:color="auto"/>
                            <w:bottom w:val="none" w:sz="0" w:space="0" w:color="auto"/>
                            <w:right w:val="none" w:sz="0" w:space="0" w:color="auto"/>
                          </w:divBdr>
                          <w:divsChild>
                            <w:div w:id="2079816749">
                              <w:marLeft w:val="0"/>
                              <w:marRight w:val="0"/>
                              <w:marTop w:val="0"/>
                              <w:marBottom w:val="0"/>
                              <w:divBdr>
                                <w:top w:val="none" w:sz="0" w:space="0" w:color="auto"/>
                                <w:left w:val="none" w:sz="0" w:space="0" w:color="auto"/>
                                <w:bottom w:val="none" w:sz="0" w:space="0" w:color="auto"/>
                                <w:right w:val="none" w:sz="0" w:space="0" w:color="auto"/>
                              </w:divBdr>
                              <w:divsChild>
                                <w:div w:id="805202351">
                                  <w:marLeft w:val="0"/>
                                  <w:marRight w:val="0"/>
                                  <w:marTop w:val="0"/>
                                  <w:marBottom w:val="0"/>
                                  <w:divBdr>
                                    <w:top w:val="none" w:sz="0" w:space="0" w:color="auto"/>
                                    <w:left w:val="none" w:sz="0" w:space="0" w:color="auto"/>
                                    <w:bottom w:val="none" w:sz="0" w:space="0" w:color="auto"/>
                                    <w:right w:val="none" w:sz="0" w:space="0" w:color="auto"/>
                                  </w:divBdr>
                                  <w:divsChild>
                                    <w:div w:id="1029180715">
                                      <w:marLeft w:val="0"/>
                                      <w:marRight w:val="0"/>
                                      <w:marTop w:val="0"/>
                                      <w:marBottom w:val="0"/>
                                      <w:divBdr>
                                        <w:top w:val="none" w:sz="0" w:space="0" w:color="auto"/>
                                        <w:left w:val="none" w:sz="0" w:space="0" w:color="auto"/>
                                        <w:bottom w:val="none" w:sz="0" w:space="0" w:color="auto"/>
                                        <w:right w:val="none" w:sz="0" w:space="0" w:color="auto"/>
                                      </w:divBdr>
                                      <w:divsChild>
                                        <w:div w:id="961379975">
                                          <w:marLeft w:val="0"/>
                                          <w:marRight w:val="0"/>
                                          <w:marTop w:val="0"/>
                                          <w:marBottom w:val="0"/>
                                          <w:divBdr>
                                            <w:top w:val="none" w:sz="0" w:space="0" w:color="auto"/>
                                            <w:left w:val="none" w:sz="0" w:space="0" w:color="auto"/>
                                            <w:bottom w:val="none" w:sz="0" w:space="0" w:color="auto"/>
                                            <w:right w:val="none" w:sz="0" w:space="0" w:color="auto"/>
                                          </w:divBdr>
                                          <w:divsChild>
                                            <w:div w:id="1039205007">
                                              <w:marLeft w:val="0"/>
                                              <w:marRight w:val="0"/>
                                              <w:marTop w:val="0"/>
                                              <w:marBottom w:val="0"/>
                                              <w:divBdr>
                                                <w:top w:val="none" w:sz="0" w:space="0" w:color="auto"/>
                                                <w:left w:val="none" w:sz="0" w:space="0" w:color="auto"/>
                                                <w:bottom w:val="none" w:sz="0" w:space="0" w:color="auto"/>
                                                <w:right w:val="none" w:sz="0" w:space="0" w:color="auto"/>
                                              </w:divBdr>
                                              <w:divsChild>
                                                <w:div w:id="2035573091">
                                                  <w:marLeft w:val="0"/>
                                                  <w:marRight w:val="0"/>
                                                  <w:marTop w:val="0"/>
                                                  <w:marBottom w:val="0"/>
                                                  <w:divBdr>
                                                    <w:top w:val="none" w:sz="0" w:space="0" w:color="auto"/>
                                                    <w:left w:val="none" w:sz="0" w:space="0" w:color="auto"/>
                                                    <w:bottom w:val="none" w:sz="0" w:space="0" w:color="auto"/>
                                                    <w:right w:val="none" w:sz="0" w:space="0" w:color="auto"/>
                                                  </w:divBdr>
                                                  <w:divsChild>
                                                    <w:div w:id="86825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57831">
          <w:marLeft w:val="0"/>
          <w:marRight w:val="0"/>
          <w:marTop w:val="0"/>
          <w:marBottom w:val="0"/>
          <w:divBdr>
            <w:top w:val="none" w:sz="0" w:space="0" w:color="auto"/>
            <w:left w:val="none" w:sz="0" w:space="0" w:color="auto"/>
            <w:bottom w:val="none" w:sz="0" w:space="0" w:color="auto"/>
            <w:right w:val="none" w:sz="0" w:space="0" w:color="auto"/>
          </w:divBdr>
          <w:divsChild>
            <w:div w:id="1178428954">
              <w:marLeft w:val="0"/>
              <w:marRight w:val="0"/>
              <w:marTop w:val="0"/>
              <w:marBottom w:val="0"/>
              <w:divBdr>
                <w:top w:val="none" w:sz="0" w:space="0" w:color="auto"/>
                <w:left w:val="none" w:sz="0" w:space="0" w:color="auto"/>
                <w:bottom w:val="none" w:sz="0" w:space="0" w:color="auto"/>
                <w:right w:val="none" w:sz="0" w:space="0" w:color="auto"/>
              </w:divBdr>
              <w:divsChild>
                <w:div w:id="96609938">
                  <w:marLeft w:val="0"/>
                  <w:marRight w:val="0"/>
                  <w:marTop w:val="0"/>
                  <w:marBottom w:val="0"/>
                  <w:divBdr>
                    <w:top w:val="none" w:sz="0" w:space="0" w:color="auto"/>
                    <w:left w:val="none" w:sz="0" w:space="0" w:color="auto"/>
                    <w:bottom w:val="none" w:sz="0" w:space="0" w:color="auto"/>
                    <w:right w:val="none" w:sz="0" w:space="0" w:color="auto"/>
                  </w:divBdr>
                  <w:divsChild>
                    <w:div w:id="2005469241">
                      <w:marLeft w:val="0"/>
                      <w:marRight w:val="0"/>
                      <w:marTop w:val="0"/>
                      <w:marBottom w:val="0"/>
                      <w:divBdr>
                        <w:top w:val="none" w:sz="0" w:space="0" w:color="auto"/>
                        <w:left w:val="none" w:sz="0" w:space="0" w:color="auto"/>
                        <w:bottom w:val="none" w:sz="0" w:space="0" w:color="auto"/>
                        <w:right w:val="none" w:sz="0" w:space="0" w:color="auto"/>
                      </w:divBdr>
                      <w:divsChild>
                        <w:div w:id="1602883184">
                          <w:marLeft w:val="0"/>
                          <w:marRight w:val="0"/>
                          <w:marTop w:val="0"/>
                          <w:marBottom w:val="0"/>
                          <w:divBdr>
                            <w:top w:val="none" w:sz="0" w:space="0" w:color="auto"/>
                            <w:left w:val="none" w:sz="0" w:space="0" w:color="auto"/>
                            <w:bottom w:val="none" w:sz="0" w:space="0" w:color="auto"/>
                            <w:right w:val="none" w:sz="0" w:space="0" w:color="auto"/>
                          </w:divBdr>
                          <w:divsChild>
                            <w:div w:id="1712605111">
                              <w:marLeft w:val="0"/>
                              <w:marRight w:val="0"/>
                              <w:marTop w:val="0"/>
                              <w:marBottom w:val="0"/>
                              <w:divBdr>
                                <w:top w:val="none" w:sz="0" w:space="0" w:color="auto"/>
                                <w:left w:val="none" w:sz="0" w:space="0" w:color="auto"/>
                                <w:bottom w:val="none" w:sz="0" w:space="0" w:color="auto"/>
                                <w:right w:val="none" w:sz="0" w:space="0" w:color="auto"/>
                              </w:divBdr>
                              <w:divsChild>
                                <w:div w:id="81997256">
                                  <w:marLeft w:val="0"/>
                                  <w:marRight w:val="0"/>
                                  <w:marTop w:val="0"/>
                                  <w:marBottom w:val="0"/>
                                  <w:divBdr>
                                    <w:top w:val="none" w:sz="0" w:space="0" w:color="auto"/>
                                    <w:left w:val="none" w:sz="0" w:space="0" w:color="auto"/>
                                    <w:bottom w:val="none" w:sz="0" w:space="0" w:color="auto"/>
                                    <w:right w:val="none" w:sz="0" w:space="0" w:color="auto"/>
                                  </w:divBdr>
                                  <w:divsChild>
                                    <w:div w:id="292713717">
                                      <w:marLeft w:val="0"/>
                                      <w:marRight w:val="0"/>
                                      <w:marTop w:val="0"/>
                                      <w:marBottom w:val="0"/>
                                      <w:divBdr>
                                        <w:top w:val="none" w:sz="0" w:space="0" w:color="auto"/>
                                        <w:left w:val="none" w:sz="0" w:space="0" w:color="auto"/>
                                        <w:bottom w:val="none" w:sz="0" w:space="0" w:color="auto"/>
                                        <w:right w:val="none" w:sz="0" w:space="0" w:color="auto"/>
                                      </w:divBdr>
                                      <w:divsChild>
                                        <w:div w:id="662516026">
                                          <w:marLeft w:val="0"/>
                                          <w:marRight w:val="0"/>
                                          <w:marTop w:val="0"/>
                                          <w:marBottom w:val="0"/>
                                          <w:divBdr>
                                            <w:top w:val="none" w:sz="0" w:space="0" w:color="auto"/>
                                            <w:left w:val="none" w:sz="0" w:space="0" w:color="auto"/>
                                            <w:bottom w:val="none" w:sz="0" w:space="0" w:color="auto"/>
                                            <w:right w:val="none" w:sz="0" w:space="0" w:color="auto"/>
                                          </w:divBdr>
                                          <w:divsChild>
                                            <w:div w:id="1983462435">
                                              <w:marLeft w:val="0"/>
                                              <w:marRight w:val="0"/>
                                              <w:marTop w:val="0"/>
                                              <w:marBottom w:val="0"/>
                                              <w:divBdr>
                                                <w:top w:val="none" w:sz="0" w:space="0" w:color="auto"/>
                                                <w:left w:val="none" w:sz="0" w:space="0" w:color="auto"/>
                                                <w:bottom w:val="none" w:sz="0" w:space="0" w:color="auto"/>
                                                <w:right w:val="none" w:sz="0" w:space="0" w:color="auto"/>
                                              </w:divBdr>
                                              <w:divsChild>
                                                <w:div w:id="1907059963">
                                                  <w:marLeft w:val="0"/>
                                                  <w:marRight w:val="0"/>
                                                  <w:marTop w:val="0"/>
                                                  <w:marBottom w:val="0"/>
                                                  <w:divBdr>
                                                    <w:top w:val="none" w:sz="0" w:space="0" w:color="auto"/>
                                                    <w:left w:val="none" w:sz="0" w:space="0" w:color="auto"/>
                                                    <w:bottom w:val="none" w:sz="0" w:space="0" w:color="auto"/>
                                                    <w:right w:val="none" w:sz="0" w:space="0" w:color="auto"/>
                                                  </w:divBdr>
                                                  <w:divsChild>
                                                    <w:div w:id="189919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7129233">
          <w:marLeft w:val="0"/>
          <w:marRight w:val="0"/>
          <w:marTop w:val="0"/>
          <w:marBottom w:val="0"/>
          <w:divBdr>
            <w:top w:val="none" w:sz="0" w:space="0" w:color="auto"/>
            <w:left w:val="none" w:sz="0" w:space="0" w:color="auto"/>
            <w:bottom w:val="none" w:sz="0" w:space="0" w:color="auto"/>
            <w:right w:val="none" w:sz="0" w:space="0" w:color="auto"/>
          </w:divBdr>
          <w:divsChild>
            <w:div w:id="463278550">
              <w:marLeft w:val="0"/>
              <w:marRight w:val="0"/>
              <w:marTop w:val="0"/>
              <w:marBottom w:val="0"/>
              <w:divBdr>
                <w:top w:val="none" w:sz="0" w:space="0" w:color="auto"/>
                <w:left w:val="none" w:sz="0" w:space="0" w:color="auto"/>
                <w:bottom w:val="none" w:sz="0" w:space="0" w:color="auto"/>
                <w:right w:val="none" w:sz="0" w:space="0" w:color="auto"/>
              </w:divBdr>
              <w:divsChild>
                <w:div w:id="811364324">
                  <w:marLeft w:val="0"/>
                  <w:marRight w:val="0"/>
                  <w:marTop w:val="0"/>
                  <w:marBottom w:val="0"/>
                  <w:divBdr>
                    <w:top w:val="none" w:sz="0" w:space="0" w:color="auto"/>
                    <w:left w:val="none" w:sz="0" w:space="0" w:color="auto"/>
                    <w:bottom w:val="none" w:sz="0" w:space="0" w:color="auto"/>
                    <w:right w:val="none" w:sz="0" w:space="0" w:color="auto"/>
                  </w:divBdr>
                  <w:divsChild>
                    <w:div w:id="2003773427">
                      <w:marLeft w:val="0"/>
                      <w:marRight w:val="0"/>
                      <w:marTop w:val="0"/>
                      <w:marBottom w:val="0"/>
                      <w:divBdr>
                        <w:top w:val="none" w:sz="0" w:space="0" w:color="auto"/>
                        <w:left w:val="none" w:sz="0" w:space="0" w:color="auto"/>
                        <w:bottom w:val="none" w:sz="0" w:space="0" w:color="auto"/>
                        <w:right w:val="none" w:sz="0" w:space="0" w:color="auto"/>
                      </w:divBdr>
                      <w:divsChild>
                        <w:div w:id="1571191319">
                          <w:marLeft w:val="0"/>
                          <w:marRight w:val="0"/>
                          <w:marTop w:val="0"/>
                          <w:marBottom w:val="0"/>
                          <w:divBdr>
                            <w:top w:val="none" w:sz="0" w:space="0" w:color="auto"/>
                            <w:left w:val="none" w:sz="0" w:space="0" w:color="auto"/>
                            <w:bottom w:val="none" w:sz="0" w:space="0" w:color="auto"/>
                            <w:right w:val="none" w:sz="0" w:space="0" w:color="auto"/>
                          </w:divBdr>
                          <w:divsChild>
                            <w:div w:id="1344044747">
                              <w:marLeft w:val="0"/>
                              <w:marRight w:val="0"/>
                              <w:marTop w:val="0"/>
                              <w:marBottom w:val="0"/>
                              <w:divBdr>
                                <w:top w:val="none" w:sz="0" w:space="0" w:color="auto"/>
                                <w:left w:val="none" w:sz="0" w:space="0" w:color="auto"/>
                                <w:bottom w:val="none" w:sz="0" w:space="0" w:color="auto"/>
                                <w:right w:val="none" w:sz="0" w:space="0" w:color="auto"/>
                              </w:divBdr>
                              <w:divsChild>
                                <w:div w:id="178276556">
                                  <w:marLeft w:val="0"/>
                                  <w:marRight w:val="0"/>
                                  <w:marTop w:val="0"/>
                                  <w:marBottom w:val="0"/>
                                  <w:divBdr>
                                    <w:top w:val="none" w:sz="0" w:space="0" w:color="auto"/>
                                    <w:left w:val="none" w:sz="0" w:space="0" w:color="auto"/>
                                    <w:bottom w:val="none" w:sz="0" w:space="0" w:color="auto"/>
                                    <w:right w:val="none" w:sz="0" w:space="0" w:color="auto"/>
                                  </w:divBdr>
                                  <w:divsChild>
                                    <w:div w:id="1045789211">
                                      <w:marLeft w:val="0"/>
                                      <w:marRight w:val="0"/>
                                      <w:marTop w:val="0"/>
                                      <w:marBottom w:val="0"/>
                                      <w:divBdr>
                                        <w:top w:val="none" w:sz="0" w:space="0" w:color="auto"/>
                                        <w:left w:val="none" w:sz="0" w:space="0" w:color="auto"/>
                                        <w:bottom w:val="none" w:sz="0" w:space="0" w:color="auto"/>
                                        <w:right w:val="none" w:sz="0" w:space="0" w:color="auto"/>
                                      </w:divBdr>
                                      <w:divsChild>
                                        <w:div w:id="228852774">
                                          <w:marLeft w:val="0"/>
                                          <w:marRight w:val="0"/>
                                          <w:marTop w:val="0"/>
                                          <w:marBottom w:val="0"/>
                                          <w:divBdr>
                                            <w:top w:val="none" w:sz="0" w:space="0" w:color="auto"/>
                                            <w:left w:val="none" w:sz="0" w:space="0" w:color="auto"/>
                                            <w:bottom w:val="none" w:sz="0" w:space="0" w:color="auto"/>
                                            <w:right w:val="none" w:sz="0" w:space="0" w:color="auto"/>
                                          </w:divBdr>
                                          <w:divsChild>
                                            <w:div w:id="1736659400">
                                              <w:marLeft w:val="0"/>
                                              <w:marRight w:val="0"/>
                                              <w:marTop w:val="0"/>
                                              <w:marBottom w:val="0"/>
                                              <w:divBdr>
                                                <w:top w:val="none" w:sz="0" w:space="0" w:color="auto"/>
                                                <w:left w:val="none" w:sz="0" w:space="0" w:color="auto"/>
                                                <w:bottom w:val="none" w:sz="0" w:space="0" w:color="auto"/>
                                                <w:right w:val="none" w:sz="0" w:space="0" w:color="auto"/>
                                              </w:divBdr>
                                              <w:divsChild>
                                                <w:div w:id="518390997">
                                                  <w:marLeft w:val="0"/>
                                                  <w:marRight w:val="0"/>
                                                  <w:marTop w:val="0"/>
                                                  <w:marBottom w:val="0"/>
                                                  <w:divBdr>
                                                    <w:top w:val="none" w:sz="0" w:space="0" w:color="auto"/>
                                                    <w:left w:val="none" w:sz="0" w:space="0" w:color="auto"/>
                                                    <w:bottom w:val="none" w:sz="0" w:space="0" w:color="auto"/>
                                                    <w:right w:val="none" w:sz="0" w:space="0" w:color="auto"/>
                                                  </w:divBdr>
                                                  <w:divsChild>
                                                    <w:div w:id="206382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734391">
      <w:bodyDiv w:val="1"/>
      <w:marLeft w:val="0"/>
      <w:marRight w:val="0"/>
      <w:marTop w:val="0"/>
      <w:marBottom w:val="0"/>
      <w:divBdr>
        <w:top w:val="none" w:sz="0" w:space="0" w:color="auto"/>
        <w:left w:val="none" w:sz="0" w:space="0" w:color="auto"/>
        <w:bottom w:val="none" w:sz="0" w:space="0" w:color="auto"/>
        <w:right w:val="none" w:sz="0" w:space="0" w:color="auto"/>
      </w:divBdr>
    </w:div>
    <w:div w:id="652677879">
      <w:bodyDiv w:val="1"/>
      <w:marLeft w:val="0"/>
      <w:marRight w:val="0"/>
      <w:marTop w:val="0"/>
      <w:marBottom w:val="0"/>
      <w:divBdr>
        <w:top w:val="none" w:sz="0" w:space="0" w:color="auto"/>
        <w:left w:val="none" w:sz="0" w:space="0" w:color="auto"/>
        <w:bottom w:val="none" w:sz="0" w:space="0" w:color="auto"/>
        <w:right w:val="none" w:sz="0" w:space="0" w:color="auto"/>
      </w:divBdr>
    </w:div>
    <w:div w:id="814033221">
      <w:bodyDiv w:val="1"/>
      <w:marLeft w:val="0"/>
      <w:marRight w:val="0"/>
      <w:marTop w:val="0"/>
      <w:marBottom w:val="0"/>
      <w:divBdr>
        <w:top w:val="none" w:sz="0" w:space="0" w:color="auto"/>
        <w:left w:val="none" w:sz="0" w:space="0" w:color="auto"/>
        <w:bottom w:val="none" w:sz="0" w:space="0" w:color="auto"/>
        <w:right w:val="none" w:sz="0" w:space="0" w:color="auto"/>
      </w:divBdr>
    </w:div>
    <w:div w:id="844398033">
      <w:bodyDiv w:val="1"/>
      <w:marLeft w:val="0"/>
      <w:marRight w:val="0"/>
      <w:marTop w:val="0"/>
      <w:marBottom w:val="0"/>
      <w:divBdr>
        <w:top w:val="none" w:sz="0" w:space="0" w:color="auto"/>
        <w:left w:val="none" w:sz="0" w:space="0" w:color="auto"/>
        <w:bottom w:val="none" w:sz="0" w:space="0" w:color="auto"/>
        <w:right w:val="none" w:sz="0" w:space="0" w:color="auto"/>
      </w:divBdr>
      <w:divsChild>
        <w:div w:id="1477990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915720">
      <w:bodyDiv w:val="1"/>
      <w:marLeft w:val="0"/>
      <w:marRight w:val="0"/>
      <w:marTop w:val="0"/>
      <w:marBottom w:val="0"/>
      <w:divBdr>
        <w:top w:val="none" w:sz="0" w:space="0" w:color="auto"/>
        <w:left w:val="none" w:sz="0" w:space="0" w:color="auto"/>
        <w:bottom w:val="none" w:sz="0" w:space="0" w:color="auto"/>
        <w:right w:val="none" w:sz="0" w:space="0" w:color="auto"/>
      </w:divBdr>
    </w:div>
    <w:div w:id="965812701">
      <w:bodyDiv w:val="1"/>
      <w:marLeft w:val="0"/>
      <w:marRight w:val="0"/>
      <w:marTop w:val="0"/>
      <w:marBottom w:val="0"/>
      <w:divBdr>
        <w:top w:val="none" w:sz="0" w:space="0" w:color="auto"/>
        <w:left w:val="none" w:sz="0" w:space="0" w:color="auto"/>
        <w:bottom w:val="none" w:sz="0" w:space="0" w:color="auto"/>
        <w:right w:val="none" w:sz="0" w:space="0" w:color="auto"/>
      </w:divBdr>
      <w:divsChild>
        <w:div w:id="155804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649426">
          <w:marLeft w:val="0"/>
          <w:marRight w:val="0"/>
          <w:marTop w:val="0"/>
          <w:marBottom w:val="0"/>
          <w:divBdr>
            <w:top w:val="none" w:sz="0" w:space="0" w:color="auto"/>
            <w:left w:val="none" w:sz="0" w:space="0" w:color="auto"/>
            <w:bottom w:val="none" w:sz="0" w:space="0" w:color="auto"/>
            <w:right w:val="none" w:sz="0" w:space="0" w:color="auto"/>
          </w:divBdr>
          <w:divsChild>
            <w:div w:id="1004361903">
              <w:marLeft w:val="0"/>
              <w:marRight w:val="0"/>
              <w:marTop w:val="0"/>
              <w:marBottom w:val="0"/>
              <w:divBdr>
                <w:top w:val="none" w:sz="0" w:space="0" w:color="auto"/>
                <w:left w:val="none" w:sz="0" w:space="0" w:color="auto"/>
                <w:bottom w:val="none" w:sz="0" w:space="0" w:color="auto"/>
                <w:right w:val="none" w:sz="0" w:space="0" w:color="auto"/>
              </w:divBdr>
              <w:divsChild>
                <w:div w:id="423037073">
                  <w:marLeft w:val="0"/>
                  <w:marRight w:val="0"/>
                  <w:marTop w:val="0"/>
                  <w:marBottom w:val="0"/>
                  <w:divBdr>
                    <w:top w:val="none" w:sz="0" w:space="0" w:color="auto"/>
                    <w:left w:val="none" w:sz="0" w:space="0" w:color="auto"/>
                    <w:bottom w:val="none" w:sz="0" w:space="0" w:color="auto"/>
                    <w:right w:val="none" w:sz="0" w:space="0" w:color="auto"/>
                  </w:divBdr>
                  <w:divsChild>
                    <w:div w:id="1722749660">
                      <w:marLeft w:val="0"/>
                      <w:marRight w:val="0"/>
                      <w:marTop w:val="0"/>
                      <w:marBottom w:val="0"/>
                      <w:divBdr>
                        <w:top w:val="none" w:sz="0" w:space="0" w:color="auto"/>
                        <w:left w:val="none" w:sz="0" w:space="0" w:color="auto"/>
                        <w:bottom w:val="none" w:sz="0" w:space="0" w:color="auto"/>
                        <w:right w:val="none" w:sz="0" w:space="0" w:color="auto"/>
                      </w:divBdr>
                      <w:divsChild>
                        <w:div w:id="1548831545">
                          <w:marLeft w:val="0"/>
                          <w:marRight w:val="0"/>
                          <w:marTop w:val="0"/>
                          <w:marBottom w:val="0"/>
                          <w:divBdr>
                            <w:top w:val="none" w:sz="0" w:space="0" w:color="auto"/>
                            <w:left w:val="none" w:sz="0" w:space="0" w:color="auto"/>
                            <w:bottom w:val="none" w:sz="0" w:space="0" w:color="auto"/>
                            <w:right w:val="none" w:sz="0" w:space="0" w:color="auto"/>
                          </w:divBdr>
                          <w:divsChild>
                            <w:div w:id="1343052639">
                              <w:marLeft w:val="0"/>
                              <w:marRight w:val="0"/>
                              <w:marTop w:val="0"/>
                              <w:marBottom w:val="0"/>
                              <w:divBdr>
                                <w:top w:val="none" w:sz="0" w:space="0" w:color="auto"/>
                                <w:left w:val="none" w:sz="0" w:space="0" w:color="auto"/>
                                <w:bottom w:val="none" w:sz="0" w:space="0" w:color="auto"/>
                                <w:right w:val="none" w:sz="0" w:space="0" w:color="auto"/>
                              </w:divBdr>
                              <w:divsChild>
                                <w:div w:id="1473212866">
                                  <w:marLeft w:val="0"/>
                                  <w:marRight w:val="0"/>
                                  <w:marTop w:val="0"/>
                                  <w:marBottom w:val="0"/>
                                  <w:divBdr>
                                    <w:top w:val="none" w:sz="0" w:space="0" w:color="auto"/>
                                    <w:left w:val="none" w:sz="0" w:space="0" w:color="auto"/>
                                    <w:bottom w:val="none" w:sz="0" w:space="0" w:color="auto"/>
                                    <w:right w:val="none" w:sz="0" w:space="0" w:color="auto"/>
                                  </w:divBdr>
                                  <w:divsChild>
                                    <w:div w:id="1630670624">
                                      <w:marLeft w:val="0"/>
                                      <w:marRight w:val="0"/>
                                      <w:marTop w:val="0"/>
                                      <w:marBottom w:val="0"/>
                                      <w:divBdr>
                                        <w:top w:val="none" w:sz="0" w:space="0" w:color="auto"/>
                                        <w:left w:val="none" w:sz="0" w:space="0" w:color="auto"/>
                                        <w:bottom w:val="none" w:sz="0" w:space="0" w:color="auto"/>
                                        <w:right w:val="none" w:sz="0" w:space="0" w:color="auto"/>
                                      </w:divBdr>
                                      <w:divsChild>
                                        <w:div w:id="1399473446">
                                          <w:marLeft w:val="0"/>
                                          <w:marRight w:val="0"/>
                                          <w:marTop w:val="0"/>
                                          <w:marBottom w:val="0"/>
                                          <w:divBdr>
                                            <w:top w:val="none" w:sz="0" w:space="0" w:color="auto"/>
                                            <w:left w:val="none" w:sz="0" w:space="0" w:color="auto"/>
                                            <w:bottom w:val="none" w:sz="0" w:space="0" w:color="auto"/>
                                            <w:right w:val="none" w:sz="0" w:space="0" w:color="auto"/>
                                          </w:divBdr>
                                          <w:divsChild>
                                            <w:div w:id="1314405356">
                                              <w:marLeft w:val="0"/>
                                              <w:marRight w:val="0"/>
                                              <w:marTop w:val="0"/>
                                              <w:marBottom w:val="0"/>
                                              <w:divBdr>
                                                <w:top w:val="none" w:sz="0" w:space="0" w:color="auto"/>
                                                <w:left w:val="none" w:sz="0" w:space="0" w:color="auto"/>
                                                <w:bottom w:val="none" w:sz="0" w:space="0" w:color="auto"/>
                                                <w:right w:val="none" w:sz="0" w:space="0" w:color="auto"/>
                                              </w:divBdr>
                                              <w:divsChild>
                                                <w:div w:id="171846381">
                                                  <w:marLeft w:val="0"/>
                                                  <w:marRight w:val="0"/>
                                                  <w:marTop w:val="0"/>
                                                  <w:marBottom w:val="0"/>
                                                  <w:divBdr>
                                                    <w:top w:val="none" w:sz="0" w:space="0" w:color="auto"/>
                                                    <w:left w:val="none" w:sz="0" w:space="0" w:color="auto"/>
                                                    <w:bottom w:val="none" w:sz="0" w:space="0" w:color="auto"/>
                                                    <w:right w:val="none" w:sz="0" w:space="0" w:color="auto"/>
                                                  </w:divBdr>
                                                  <w:divsChild>
                                                    <w:div w:id="48262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8256941">
          <w:marLeft w:val="0"/>
          <w:marRight w:val="0"/>
          <w:marTop w:val="0"/>
          <w:marBottom w:val="0"/>
          <w:divBdr>
            <w:top w:val="none" w:sz="0" w:space="0" w:color="auto"/>
            <w:left w:val="none" w:sz="0" w:space="0" w:color="auto"/>
            <w:bottom w:val="none" w:sz="0" w:space="0" w:color="auto"/>
            <w:right w:val="none" w:sz="0" w:space="0" w:color="auto"/>
          </w:divBdr>
          <w:divsChild>
            <w:div w:id="822939383">
              <w:marLeft w:val="0"/>
              <w:marRight w:val="0"/>
              <w:marTop w:val="0"/>
              <w:marBottom w:val="0"/>
              <w:divBdr>
                <w:top w:val="none" w:sz="0" w:space="0" w:color="auto"/>
                <w:left w:val="none" w:sz="0" w:space="0" w:color="auto"/>
                <w:bottom w:val="none" w:sz="0" w:space="0" w:color="auto"/>
                <w:right w:val="none" w:sz="0" w:space="0" w:color="auto"/>
              </w:divBdr>
            </w:div>
          </w:divsChild>
        </w:div>
        <w:div w:id="301664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752154">
      <w:bodyDiv w:val="1"/>
      <w:marLeft w:val="0"/>
      <w:marRight w:val="0"/>
      <w:marTop w:val="0"/>
      <w:marBottom w:val="0"/>
      <w:divBdr>
        <w:top w:val="none" w:sz="0" w:space="0" w:color="auto"/>
        <w:left w:val="none" w:sz="0" w:space="0" w:color="auto"/>
        <w:bottom w:val="none" w:sz="0" w:space="0" w:color="auto"/>
        <w:right w:val="none" w:sz="0" w:space="0" w:color="auto"/>
      </w:divBdr>
      <w:divsChild>
        <w:div w:id="1865555024">
          <w:marLeft w:val="0"/>
          <w:marRight w:val="0"/>
          <w:marTop w:val="0"/>
          <w:marBottom w:val="0"/>
          <w:divBdr>
            <w:top w:val="none" w:sz="0" w:space="0" w:color="auto"/>
            <w:left w:val="none" w:sz="0" w:space="0" w:color="auto"/>
            <w:bottom w:val="none" w:sz="0" w:space="0" w:color="auto"/>
            <w:right w:val="none" w:sz="0" w:space="0" w:color="auto"/>
          </w:divBdr>
        </w:div>
        <w:div w:id="911502942">
          <w:marLeft w:val="0"/>
          <w:marRight w:val="0"/>
          <w:marTop w:val="0"/>
          <w:marBottom w:val="0"/>
          <w:divBdr>
            <w:top w:val="none" w:sz="0" w:space="0" w:color="auto"/>
            <w:left w:val="none" w:sz="0" w:space="0" w:color="auto"/>
            <w:bottom w:val="none" w:sz="0" w:space="0" w:color="auto"/>
            <w:right w:val="none" w:sz="0" w:space="0" w:color="auto"/>
          </w:divBdr>
        </w:div>
      </w:divsChild>
    </w:div>
    <w:div w:id="1036924896">
      <w:bodyDiv w:val="1"/>
      <w:marLeft w:val="0"/>
      <w:marRight w:val="0"/>
      <w:marTop w:val="0"/>
      <w:marBottom w:val="0"/>
      <w:divBdr>
        <w:top w:val="none" w:sz="0" w:space="0" w:color="auto"/>
        <w:left w:val="none" w:sz="0" w:space="0" w:color="auto"/>
        <w:bottom w:val="none" w:sz="0" w:space="0" w:color="auto"/>
        <w:right w:val="none" w:sz="0" w:space="0" w:color="auto"/>
      </w:divBdr>
      <w:divsChild>
        <w:div w:id="133144856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 w:id="1050419364">
      <w:bodyDiv w:val="1"/>
      <w:marLeft w:val="0"/>
      <w:marRight w:val="0"/>
      <w:marTop w:val="0"/>
      <w:marBottom w:val="0"/>
      <w:divBdr>
        <w:top w:val="none" w:sz="0" w:space="0" w:color="auto"/>
        <w:left w:val="none" w:sz="0" w:space="0" w:color="auto"/>
        <w:bottom w:val="none" w:sz="0" w:space="0" w:color="auto"/>
        <w:right w:val="none" w:sz="0" w:space="0" w:color="auto"/>
      </w:divBdr>
      <w:divsChild>
        <w:div w:id="2038388608">
          <w:blockQuote w:val="1"/>
          <w:marLeft w:val="0"/>
          <w:marRight w:val="0"/>
          <w:marTop w:val="0"/>
          <w:marBottom w:val="120"/>
          <w:divBdr>
            <w:top w:val="none" w:sz="0" w:space="0" w:color="auto"/>
            <w:left w:val="none" w:sz="0" w:space="0" w:color="auto"/>
            <w:bottom w:val="none" w:sz="0" w:space="0" w:color="auto"/>
            <w:right w:val="none" w:sz="0" w:space="0" w:color="auto"/>
          </w:divBdr>
        </w:div>
        <w:div w:id="28385106">
          <w:marLeft w:val="0"/>
          <w:marRight w:val="0"/>
          <w:marTop w:val="240"/>
          <w:marBottom w:val="60"/>
          <w:divBdr>
            <w:top w:val="none" w:sz="0" w:space="0" w:color="auto"/>
            <w:left w:val="none" w:sz="0" w:space="0" w:color="auto"/>
            <w:bottom w:val="none" w:sz="0" w:space="0" w:color="auto"/>
            <w:right w:val="none" w:sz="0" w:space="0" w:color="auto"/>
          </w:divBdr>
          <w:divsChild>
            <w:div w:id="2109617309">
              <w:marLeft w:val="0"/>
              <w:marRight w:val="0"/>
              <w:marTop w:val="0"/>
              <w:marBottom w:val="0"/>
              <w:divBdr>
                <w:top w:val="none" w:sz="0" w:space="0" w:color="auto"/>
                <w:left w:val="none" w:sz="0" w:space="0" w:color="auto"/>
                <w:bottom w:val="none" w:sz="0" w:space="0" w:color="auto"/>
                <w:right w:val="none" w:sz="0" w:space="0" w:color="auto"/>
              </w:divBdr>
              <w:divsChild>
                <w:div w:id="972177866">
                  <w:marLeft w:val="0"/>
                  <w:marRight w:val="0"/>
                  <w:marTop w:val="0"/>
                  <w:marBottom w:val="0"/>
                  <w:divBdr>
                    <w:top w:val="none" w:sz="0" w:space="0" w:color="auto"/>
                    <w:left w:val="none" w:sz="0" w:space="0" w:color="auto"/>
                    <w:bottom w:val="none" w:sz="0" w:space="0" w:color="auto"/>
                    <w:right w:val="none" w:sz="0" w:space="0" w:color="auto"/>
                  </w:divBdr>
                  <w:divsChild>
                    <w:div w:id="901215098">
                      <w:marLeft w:val="0"/>
                      <w:marRight w:val="0"/>
                      <w:marTop w:val="0"/>
                      <w:marBottom w:val="0"/>
                      <w:divBdr>
                        <w:top w:val="none" w:sz="0" w:space="0" w:color="auto"/>
                        <w:left w:val="none" w:sz="0" w:space="0" w:color="auto"/>
                        <w:bottom w:val="none" w:sz="0" w:space="0" w:color="auto"/>
                        <w:right w:val="none" w:sz="0" w:space="0" w:color="auto"/>
                      </w:divBdr>
                      <w:divsChild>
                        <w:div w:id="746150082">
                          <w:marLeft w:val="0"/>
                          <w:marRight w:val="0"/>
                          <w:marTop w:val="0"/>
                          <w:marBottom w:val="0"/>
                          <w:divBdr>
                            <w:top w:val="none" w:sz="0" w:space="0" w:color="auto"/>
                            <w:left w:val="none" w:sz="0" w:space="0" w:color="auto"/>
                            <w:bottom w:val="none" w:sz="0" w:space="0" w:color="auto"/>
                            <w:right w:val="none" w:sz="0" w:space="0" w:color="auto"/>
                          </w:divBdr>
                          <w:divsChild>
                            <w:div w:id="102504537">
                              <w:marLeft w:val="0"/>
                              <w:marRight w:val="0"/>
                              <w:marTop w:val="0"/>
                              <w:marBottom w:val="0"/>
                              <w:divBdr>
                                <w:top w:val="none" w:sz="0" w:space="0" w:color="auto"/>
                                <w:left w:val="none" w:sz="0" w:space="0" w:color="auto"/>
                                <w:bottom w:val="none" w:sz="0" w:space="0" w:color="auto"/>
                                <w:right w:val="none" w:sz="0" w:space="0" w:color="auto"/>
                              </w:divBdr>
                              <w:divsChild>
                                <w:div w:id="93674205">
                                  <w:marLeft w:val="0"/>
                                  <w:marRight w:val="0"/>
                                  <w:marTop w:val="0"/>
                                  <w:marBottom w:val="0"/>
                                  <w:divBdr>
                                    <w:top w:val="none" w:sz="0" w:space="0" w:color="auto"/>
                                    <w:left w:val="none" w:sz="0" w:space="0" w:color="auto"/>
                                    <w:bottom w:val="none" w:sz="0" w:space="0" w:color="auto"/>
                                    <w:right w:val="none" w:sz="0" w:space="0" w:color="auto"/>
                                  </w:divBdr>
                                  <w:divsChild>
                                    <w:div w:id="1944722981">
                                      <w:marLeft w:val="0"/>
                                      <w:marRight w:val="0"/>
                                      <w:marTop w:val="0"/>
                                      <w:marBottom w:val="0"/>
                                      <w:divBdr>
                                        <w:top w:val="none" w:sz="0" w:space="0" w:color="auto"/>
                                        <w:left w:val="none" w:sz="0" w:space="0" w:color="auto"/>
                                        <w:bottom w:val="none" w:sz="0" w:space="0" w:color="auto"/>
                                        <w:right w:val="none" w:sz="0" w:space="0" w:color="auto"/>
                                      </w:divBdr>
                                      <w:divsChild>
                                        <w:div w:id="1866169172">
                                          <w:marLeft w:val="0"/>
                                          <w:marRight w:val="0"/>
                                          <w:marTop w:val="0"/>
                                          <w:marBottom w:val="0"/>
                                          <w:divBdr>
                                            <w:top w:val="none" w:sz="0" w:space="0" w:color="auto"/>
                                            <w:left w:val="none" w:sz="0" w:space="0" w:color="auto"/>
                                            <w:bottom w:val="none" w:sz="0" w:space="0" w:color="auto"/>
                                            <w:right w:val="none" w:sz="0" w:space="0" w:color="auto"/>
                                          </w:divBdr>
                                          <w:divsChild>
                                            <w:div w:id="317617396">
                                              <w:marLeft w:val="0"/>
                                              <w:marRight w:val="0"/>
                                              <w:marTop w:val="0"/>
                                              <w:marBottom w:val="0"/>
                                              <w:divBdr>
                                                <w:top w:val="none" w:sz="0" w:space="0" w:color="auto"/>
                                                <w:left w:val="none" w:sz="0" w:space="0" w:color="auto"/>
                                                <w:bottom w:val="none" w:sz="0" w:space="0" w:color="auto"/>
                                                <w:right w:val="none" w:sz="0" w:space="0" w:color="auto"/>
                                              </w:divBdr>
                                              <w:divsChild>
                                                <w:div w:id="622156250">
                                                  <w:marLeft w:val="0"/>
                                                  <w:marRight w:val="0"/>
                                                  <w:marTop w:val="0"/>
                                                  <w:marBottom w:val="0"/>
                                                  <w:divBdr>
                                                    <w:top w:val="none" w:sz="0" w:space="0" w:color="auto"/>
                                                    <w:left w:val="none" w:sz="0" w:space="0" w:color="auto"/>
                                                    <w:bottom w:val="none" w:sz="0" w:space="0" w:color="auto"/>
                                                    <w:right w:val="none" w:sz="0" w:space="0" w:color="auto"/>
                                                  </w:divBdr>
                                                  <w:divsChild>
                                                    <w:div w:id="173299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1334305">
          <w:marLeft w:val="0"/>
          <w:marRight w:val="0"/>
          <w:marTop w:val="0"/>
          <w:marBottom w:val="0"/>
          <w:divBdr>
            <w:top w:val="none" w:sz="0" w:space="0" w:color="auto"/>
            <w:left w:val="none" w:sz="0" w:space="0" w:color="auto"/>
            <w:bottom w:val="none" w:sz="0" w:space="0" w:color="auto"/>
            <w:right w:val="none" w:sz="0" w:space="0" w:color="auto"/>
          </w:divBdr>
          <w:divsChild>
            <w:div w:id="1345932944">
              <w:marLeft w:val="0"/>
              <w:marRight w:val="0"/>
              <w:marTop w:val="0"/>
              <w:marBottom w:val="0"/>
              <w:divBdr>
                <w:top w:val="none" w:sz="0" w:space="0" w:color="auto"/>
                <w:left w:val="none" w:sz="0" w:space="0" w:color="auto"/>
                <w:bottom w:val="none" w:sz="0" w:space="0" w:color="auto"/>
                <w:right w:val="none" w:sz="0" w:space="0" w:color="auto"/>
              </w:divBdr>
            </w:div>
          </w:divsChild>
        </w:div>
        <w:div w:id="160164602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 w:id="1067335585">
      <w:bodyDiv w:val="1"/>
      <w:marLeft w:val="0"/>
      <w:marRight w:val="0"/>
      <w:marTop w:val="0"/>
      <w:marBottom w:val="0"/>
      <w:divBdr>
        <w:top w:val="none" w:sz="0" w:space="0" w:color="auto"/>
        <w:left w:val="none" w:sz="0" w:space="0" w:color="auto"/>
        <w:bottom w:val="none" w:sz="0" w:space="0" w:color="auto"/>
        <w:right w:val="none" w:sz="0" w:space="0" w:color="auto"/>
      </w:divBdr>
    </w:div>
    <w:div w:id="1099253905">
      <w:bodyDiv w:val="1"/>
      <w:marLeft w:val="0"/>
      <w:marRight w:val="0"/>
      <w:marTop w:val="0"/>
      <w:marBottom w:val="0"/>
      <w:divBdr>
        <w:top w:val="none" w:sz="0" w:space="0" w:color="auto"/>
        <w:left w:val="none" w:sz="0" w:space="0" w:color="auto"/>
        <w:bottom w:val="none" w:sz="0" w:space="0" w:color="auto"/>
        <w:right w:val="none" w:sz="0" w:space="0" w:color="auto"/>
      </w:divBdr>
    </w:div>
    <w:div w:id="1111438194">
      <w:bodyDiv w:val="1"/>
      <w:marLeft w:val="0"/>
      <w:marRight w:val="0"/>
      <w:marTop w:val="0"/>
      <w:marBottom w:val="0"/>
      <w:divBdr>
        <w:top w:val="none" w:sz="0" w:space="0" w:color="auto"/>
        <w:left w:val="none" w:sz="0" w:space="0" w:color="auto"/>
        <w:bottom w:val="none" w:sz="0" w:space="0" w:color="auto"/>
        <w:right w:val="none" w:sz="0" w:space="0" w:color="auto"/>
      </w:divBdr>
      <w:divsChild>
        <w:div w:id="337319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8813375">
      <w:bodyDiv w:val="1"/>
      <w:marLeft w:val="0"/>
      <w:marRight w:val="0"/>
      <w:marTop w:val="0"/>
      <w:marBottom w:val="0"/>
      <w:divBdr>
        <w:top w:val="none" w:sz="0" w:space="0" w:color="auto"/>
        <w:left w:val="none" w:sz="0" w:space="0" w:color="auto"/>
        <w:bottom w:val="none" w:sz="0" w:space="0" w:color="auto"/>
        <w:right w:val="none" w:sz="0" w:space="0" w:color="auto"/>
      </w:divBdr>
    </w:div>
    <w:div w:id="1193149965">
      <w:bodyDiv w:val="1"/>
      <w:marLeft w:val="0"/>
      <w:marRight w:val="0"/>
      <w:marTop w:val="0"/>
      <w:marBottom w:val="0"/>
      <w:divBdr>
        <w:top w:val="none" w:sz="0" w:space="0" w:color="auto"/>
        <w:left w:val="none" w:sz="0" w:space="0" w:color="auto"/>
        <w:bottom w:val="none" w:sz="0" w:space="0" w:color="auto"/>
        <w:right w:val="none" w:sz="0" w:space="0" w:color="auto"/>
      </w:divBdr>
      <w:divsChild>
        <w:div w:id="622268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154675">
      <w:bodyDiv w:val="1"/>
      <w:marLeft w:val="0"/>
      <w:marRight w:val="0"/>
      <w:marTop w:val="0"/>
      <w:marBottom w:val="0"/>
      <w:divBdr>
        <w:top w:val="none" w:sz="0" w:space="0" w:color="auto"/>
        <w:left w:val="none" w:sz="0" w:space="0" w:color="auto"/>
        <w:bottom w:val="none" w:sz="0" w:space="0" w:color="auto"/>
        <w:right w:val="none" w:sz="0" w:space="0" w:color="auto"/>
      </w:divBdr>
    </w:div>
    <w:div w:id="1210650066">
      <w:bodyDiv w:val="1"/>
      <w:marLeft w:val="0"/>
      <w:marRight w:val="0"/>
      <w:marTop w:val="0"/>
      <w:marBottom w:val="0"/>
      <w:divBdr>
        <w:top w:val="none" w:sz="0" w:space="0" w:color="auto"/>
        <w:left w:val="none" w:sz="0" w:space="0" w:color="auto"/>
        <w:bottom w:val="none" w:sz="0" w:space="0" w:color="auto"/>
        <w:right w:val="none" w:sz="0" w:space="0" w:color="auto"/>
      </w:divBdr>
    </w:div>
    <w:div w:id="1287194784">
      <w:bodyDiv w:val="1"/>
      <w:marLeft w:val="0"/>
      <w:marRight w:val="0"/>
      <w:marTop w:val="0"/>
      <w:marBottom w:val="0"/>
      <w:divBdr>
        <w:top w:val="none" w:sz="0" w:space="0" w:color="auto"/>
        <w:left w:val="none" w:sz="0" w:space="0" w:color="auto"/>
        <w:bottom w:val="none" w:sz="0" w:space="0" w:color="auto"/>
        <w:right w:val="none" w:sz="0" w:space="0" w:color="auto"/>
      </w:divBdr>
    </w:div>
    <w:div w:id="1289430879">
      <w:bodyDiv w:val="1"/>
      <w:marLeft w:val="0"/>
      <w:marRight w:val="0"/>
      <w:marTop w:val="0"/>
      <w:marBottom w:val="0"/>
      <w:divBdr>
        <w:top w:val="none" w:sz="0" w:space="0" w:color="auto"/>
        <w:left w:val="none" w:sz="0" w:space="0" w:color="auto"/>
        <w:bottom w:val="none" w:sz="0" w:space="0" w:color="auto"/>
        <w:right w:val="none" w:sz="0" w:space="0" w:color="auto"/>
      </w:divBdr>
    </w:div>
    <w:div w:id="1321303854">
      <w:bodyDiv w:val="1"/>
      <w:marLeft w:val="0"/>
      <w:marRight w:val="0"/>
      <w:marTop w:val="0"/>
      <w:marBottom w:val="0"/>
      <w:divBdr>
        <w:top w:val="none" w:sz="0" w:space="0" w:color="auto"/>
        <w:left w:val="none" w:sz="0" w:space="0" w:color="auto"/>
        <w:bottom w:val="none" w:sz="0" w:space="0" w:color="auto"/>
        <w:right w:val="none" w:sz="0" w:space="0" w:color="auto"/>
      </w:divBdr>
      <w:divsChild>
        <w:div w:id="1304430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699335">
      <w:bodyDiv w:val="1"/>
      <w:marLeft w:val="0"/>
      <w:marRight w:val="0"/>
      <w:marTop w:val="0"/>
      <w:marBottom w:val="0"/>
      <w:divBdr>
        <w:top w:val="none" w:sz="0" w:space="0" w:color="auto"/>
        <w:left w:val="none" w:sz="0" w:space="0" w:color="auto"/>
        <w:bottom w:val="none" w:sz="0" w:space="0" w:color="auto"/>
        <w:right w:val="none" w:sz="0" w:space="0" w:color="auto"/>
      </w:divBdr>
    </w:div>
    <w:div w:id="1396783852">
      <w:bodyDiv w:val="1"/>
      <w:marLeft w:val="0"/>
      <w:marRight w:val="0"/>
      <w:marTop w:val="0"/>
      <w:marBottom w:val="0"/>
      <w:divBdr>
        <w:top w:val="none" w:sz="0" w:space="0" w:color="auto"/>
        <w:left w:val="none" w:sz="0" w:space="0" w:color="auto"/>
        <w:bottom w:val="none" w:sz="0" w:space="0" w:color="auto"/>
        <w:right w:val="none" w:sz="0" w:space="0" w:color="auto"/>
      </w:divBdr>
      <w:divsChild>
        <w:div w:id="210579081">
          <w:marLeft w:val="0"/>
          <w:marRight w:val="0"/>
          <w:marTop w:val="0"/>
          <w:marBottom w:val="0"/>
          <w:divBdr>
            <w:top w:val="none" w:sz="0" w:space="0" w:color="auto"/>
            <w:left w:val="none" w:sz="0" w:space="0" w:color="auto"/>
            <w:bottom w:val="none" w:sz="0" w:space="0" w:color="auto"/>
            <w:right w:val="none" w:sz="0" w:space="0" w:color="auto"/>
          </w:divBdr>
        </w:div>
      </w:divsChild>
    </w:div>
    <w:div w:id="1486169431">
      <w:bodyDiv w:val="1"/>
      <w:marLeft w:val="0"/>
      <w:marRight w:val="0"/>
      <w:marTop w:val="0"/>
      <w:marBottom w:val="0"/>
      <w:divBdr>
        <w:top w:val="none" w:sz="0" w:space="0" w:color="auto"/>
        <w:left w:val="none" w:sz="0" w:space="0" w:color="auto"/>
        <w:bottom w:val="none" w:sz="0" w:space="0" w:color="auto"/>
        <w:right w:val="none" w:sz="0" w:space="0" w:color="auto"/>
      </w:divBdr>
    </w:div>
    <w:div w:id="1494100897">
      <w:bodyDiv w:val="1"/>
      <w:marLeft w:val="0"/>
      <w:marRight w:val="0"/>
      <w:marTop w:val="0"/>
      <w:marBottom w:val="0"/>
      <w:divBdr>
        <w:top w:val="none" w:sz="0" w:space="0" w:color="auto"/>
        <w:left w:val="none" w:sz="0" w:space="0" w:color="auto"/>
        <w:bottom w:val="none" w:sz="0" w:space="0" w:color="auto"/>
        <w:right w:val="none" w:sz="0" w:space="0" w:color="auto"/>
      </w:divBdr>
    </w:div>
    <w:div w:id="1512061380">
      <w:bodyDiv w:val="1"/>
      <w:marLeft w:val="0"/>
      <w:marRight w:val="0"/>
      <w:marTop w:val="0"/>
      <w:marBottom w:val="0"/>
      <w:divBdr>
        <w:top w:val="none" w:sz="0" w:space="0" w:color="auto"/>
        <w:left w:val="none" w:sz="0" w:space="0" w:color="auto"/>
        <w:bottom w:val="none" w:sz="0" w:space="0" w:color="auto"/>
        <w:right w:val="none" w:sz="0" w:space="0" w:color="auto"/>
      </w:divBdr>
      <w:divsChild>
        <w:div w:id="1733843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624890">
      <w:bodyDiv w:val="1"/>
      <w:marLeft w:val="0"/>
      <w:marRight w:val="0"/>
      <w:marTop w:val="0"/>
      <w:marBottom w:val="0"/>
      <w:divBdr>
        <w:top w:val="none" w:sz="0" w:space="0" w:color="auto"/>
        <w:left w:val="none" w:sz="0" w:space="0" w:color="auto"/>
        <w:bottom w:val="none" w:sz="0" w:space="0" w:color="auto"/>
        <w:right w:val="none" w:sz="0" w:space="0" w:color="auto"/>
      </w:divBdr>
      <w:divsChild>
        <w:div w:id="2074883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295809">
      <w:bodyDiv w:val="1"/>
      <w:marLeft w:val="0"/>
      <w:marRight w:val="0"/>
      <w:marTop w:val="0"/>
      <w:marBottom w:val="0"/>
      <w:divBdr>
        <w:top w:val="none" w:sz="0" w:space="0" w:color="auto"/>
        <w:left w:val="none" w:sz="0" w:space="0" w:color="auto"/>
        <w:bottom w:val="none" w:sz="0" w:space="0" w:color="auto"/>
        <w:right w:val="none" w:sz="0" w:space="0" w:color="auto"/>
      </w:divBdr>
    </w:div>
    <w:div w:id="1713111558">
      <w:bodyDiv w:val="1"/>
      <w:marLeft w:val="0"/>
      <w:marRight w:val="0"/>
      <w:marTop w:val="0"/>
      <w:marBottom w:val="0"/>
      <w:divBdr>
        <w:top w:val="none" w:sz="0" w:space="0" w:color="auto"/>
        <w:left w:val="none" w:sz="0" w:space="0" w:color="auto"/>
        <w:bottom w:val="none" w:sz="0" w:space="0" w:color="auto"/>
        <w:right w:val="none" w:sz="0" w:space="0" w:color="auto"/>
      </w:divBdr>
    </w:div>
    <w:div w:id="1756245025">
      <w:bodyDiv w:val="1"/>
      <w:marLeft w:val="0"/>
      <w:marRight w:val="0"/>
      <w:marTop w:val="0"/>
      <w:marBottom w:val="0"/>
      <w:divBdr>
        <w:top w:val="none" w:sz="0" w:space="0" w:color="auto"/>
        <w:left w:val="none" w:sz="0" w:space="0" w:color="auto"/>
        <w:bottom w:val="none" w:sz="0" w:space="0" w:color="auto"/>
        <w:right w:val="none" w:sz="0" w:space="0" w:color="auto"/>
      </w:divBdr>
      <w:divsChild>
        <w:div w:id="1056664209">
          <w:marLeft w:val="0"/>
          <w:marRight w:val="0"/>
          <w:marTop w:val="0"/>
          <w:marBottom w:val="0"/>
          <w:divBdr>
            <w:top w:val="none" w:sz="0" w:space="0" w:color="auto"/>
            <w:left w:val="none" w:sz="0" w:space="0" w:color="auto"/>
            <w:bottom w:val="none" w:sz="0" w:space="0" w:color="auto"/>
            <w:right w:val="none" w:sz="0" w:space="0" w:color="auto"/>
          </w:divBdr>
          <w:divsChild>
            <w:div w:id="536624744">
              <w:marLeft w:val="0"/>
              <w:marRight w:val="0"/>
              <w:marTop w:val="75"/>
              <w:marBottom w:val="0"/>
              <w:divBdr>
                <w:top w:val="none" w:sz="0" w:space="0" w:color="auto"/>
                <w:left w:val="none" w:sz="0" w:space="0" w:color="auto"/>
                <w:bottom w:val="none" w:sz="0" w:space="0" w:color="auto"/>
                <w:right w:val="none" w:sz="0" w:space="0" w:color="auto"/>
              </w:divBdr>
              <w:divsChild>
                <w:div w:id="2080250439">
                  <w:marLeft w:val="0"/>
                  <w:marRight w:val="0"/>
                  <w:marTop w:val="0"/>
                  <w:marBottom w:val="0"/>
                  <w:divBdr>
                    <w:top w:val="none" w:sz="0" w:space="0" w:color="auto"/>
                    <w:left w:val="none" w:sz="0" w:space="0" w:color="auto"/>
                    <w:bottom w:val="none" w:sz="0" w:space="0" w:color="auto"/>
                    <w:right w:val="none" w:sz="0" w:space="0" w:color="auto"/>
                  </w:divBdr>
                  <w:divsChild>
                    <w:div w:id="4919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146331">
      <w:bodyDiv w:val="1"/>
      <w:marLeft w:val="0"/>
      <w:marRight w:val="0"/>
      <w:marTop w:val="0"/>
      <w:marBottom w:val="0"/>
      <w:divBdr>
        <w:top w:val="none" w:sz="0" w:space="0" w:color="auto"/>
        <w:left w:val="none" w:sz="0" w:space="0" w:color="auto"/>
        <w:bottom w:val="none" w:sz="0" w:space="0" w:color="auto"/>
        <w:right w:val="none" w:sz="0" w:space="0" w:color="auto"/>
      </w:divBdr>
      <w:divsChild>
        <w:div w:id="1524249990">
          <w:marLeft w:val="0"/>
          <w:marRight w:val="0"/>
          <w:marTop w:val="0"/>
          <w:marBottom w:val="0"/>
          <w:divBdr>
            <w:top w:val="none" w:sz="0" w:space="0" w:color="auto"/>
            <w:left w:val="none" w:sz="0" w:space="0" w:color="auto"/>
            <w:bottom w:val="none" w:sz="0" w:space="0" w:color="auto"/>
            <w:right w:val="none" w:sz="0" w:space="0" w:color="auto"/>
          </w:divBdr>
          <w:divsChild>
            <w:div w:id="1234975587">
              <w:marLeft w:val="0"/>
              <w:marRight w:val="0"/>
              <w:marTop w:val="75"/>
              <w:marBottom w:val="0"/>
              <w:divBdr>
                <w:top w:val="none" w:sz="0" w:space="0" w:color="auto"/>
                <w:left w:val="none" w:sz="0" w:space="0" w:color="auto"/>
                <w:bottom w:val="none" w:sz="0" w:space="0" w:color="auto"/>
                <w:right w:val="none" w:sz="0" w:space="0" w:color="auto"/>
              </w:divBdr>
              <w:divsChild>
                <w:div w:id="1106314365">
                  <w:marLeft w:val="75"/>
                  <w:marRight w:val="0"/>
                  <w:marTop w:val="0"/>
                  <w:marBottom w:val="0"/>
                  <w:divBdr>
                    <w:top w:val="none" w:sz="0" w:space="0" w:color="auto"/>
                    <w:left w:val="none" w:sz="0" w:space="0" w:color="auto"/>
                    <w:bottom w:val="none" w:sz="0" w:space="0" w:color="auto"/>
                    <w:right w:val="none" w:sz="0" w:space="0" w:color="auto"/>
                  </w:divBdr>
                  <w:divsChild>
                    <w:div w:id="50832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427271">
      <w:bodyDiv w:val="1"/>
      <w:marLeft w:val="0"/>
      <w:marRight w:val="0"/>
      <w:marTop w:val="0"/>
      <w:marBottom w:val="0"/>
      <w:divBdr>
        <w:top w:val="none" w:sz="0" w:space="0" w:color="auto"/>
        <w:left w:val="none" w:sz="0" w:space="0" w:color="auto"/>
        <w:bottom w:val="none" w:sz="0" w:space="0" w:color="auto"/>
        <w:right w:val="none" w:sz="0" w:space="0" w:color="auto"/>
      </w:divBdr>
      <w:divsChild>
        <w:div w:id="266667692">
          <w:marLeft w:val="0"/>
          <w:marRight w:val="0"/>
          <w:marTop w:val="0"/>
          <w:marBottom w:val="0"/>
          <w:divBdr>
            <w:top w:val="none" w:sz="0" w:space="0" w:color="auto"/>
            <w:left w:val="none" w:sz="0" w:space="0" w:color="auto"/>
            <w:bottom w:val="none" w:sz="0" w:space="0" w:color="auto"/>
            <w:right w:val="none" w:sz="0" w:space="0" w:color="auto"/>
          </w:divBdr>
          <w:divsChild>
            <w:div w:id="1086682798">
              <w:marLeft w:val="0"/>
              <w:marRight w:val="0"/>
              <w:marTop w:val="75"/>
              <w:marBottom w:val="0"/>
              <w:divBdr>
                <w:top w:val="none" w:sz="0" w:space="0" w:color="auto"/>
                <w:left w:val="none" w:sz="0" w:space="0" w:color="auto"/>
                <w:bottom w:val="none" w:sz="0" w:space="0" w:color="auto"/>
                <w:right w:val="none" w:sz="0" w:space="0" w:color="auto"/>
              </w:divBdr>
              <w:divsChild>
                <w:div w:id="1682663316">
                  <w:marLeft w:val="0"/>
                  <w:marRight w:val="0"/>
                  <w:marTop w:val="0"/>
                  <w:marBottom w:val="0"/>
                  <w:divBdr>
                    <w:top w:val="none" w:sz="0" w:space="0" w:color="auto"/>
                    <w:left w:val="none" w:sz="0" w:space="0" w:color="auto"/>
                    <w:bottom w:val="none" w:sz="0" w:space="0" w:color="auto"/>
                    <w:right w:val="none" w:sz="0" w:space="0" w:color="auto"/>
                  </w:divBdr>
                  <w:divsChild>
                    <w:div w:id="125528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957019">
      <w:bodyDiv w:val="1"/>
      <w:marLeft w:val="0"/>
      <w:marRight w:val="0"/>
      <w:marTop w:val="0"/>
      <w:marBottom w:val="0"/>
      <w:divBdr>
        <w:top w:val="none" w:sz="0" w:space="0" w:color="auto"/>
        <w:left w:val="none" w:sz="0" w:space="0" w:color="auto"/>
        <w:bottom w:val="none" w:sz="0" w:space="0" w:color="auto"/>
        <w:right w:val="none" w:sz="0" w:space="0" w:color="auto"/>
      </w:divBdr>
      <w:divsChild>
        <w:div w:id="1973167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054409">
      <w:bodyDiv w:val="1"/>
      <w:marLeft w:val="0"/>
      <w:marRight w:val="0"/>
      <w:marTop w:val="0"/>
      <w:marBottom w:val="0"/>
      <w:divBdr>
        <w:top w:val="none" w:sz="0" w:space="0" w:color="auto"/>
        <w:left w:val="none" w:sz="0" w:space="0" w:color="auto"/>
        <w:bottom w:val="none" w:sz="0" w:space="0" w:color="auto"/>
        <w:right w:val="none" w:sz="0" w:space="0" w:color="auto"/>
      </w:divBdr>
    </w:div>
    <w:div w:id="2056272628">
      <w:bodyDiv w:val="1"/>
      <w:marLeft w:val="0"/>
      <w:marRight w:val="0"/>
      <w:marTop w:val="0"/>
      <w:marBottom w:val="0"/>
      <w:divBdr>
        <w:top w:val="none" w:sz="0" w:space="0" w:color="auto"/>
        <w:left w:val="none" w:sz="0" w:space="0" w:color="auto"/>
        <w:bottom w:val="none" w:sz="0" w:space="0" w:color="auto"/>
        <w:right w:val="none" w:sz="0" w:space="0" w:color="auto"/>
      </w:divBdr>
    </w:div>
    <w:div w:id="2074693448">
      <w:bodyDiv w:val="1"/>
      <w:marLeft w:val="0"/>
      <w:marRight w:val="0"/>
      <w:marTop w:val="0"/>
      <w:marBottom w:val="0"/>
      <w:divBdr>
        <w:top w:val="none" w:sz="0" w:space="0" w:color="auto"/>
        <w:left w:val="none" w:sz="0" w:space="0" w:color="auto"/>
        <w:bottom w:val="none" w:sz="0" w:space="0" w:color="auto"/>
        <w:right w:val="none" w:sz="0" w:space="0" w:color="auto"/>
      </w:divBdr>
    </w:div>
    <w:div w:id="2130009585">
      <w:bodyDiv w:val="1"/>
      <w:marLeft w:val="0"/>
      <w:marRight w:val="0"/>
      <w:marTop w:val="0"/>
      <w:marBottom w:val="0"/>
      <w:divBdr>
        <w:top w:val="none" w:sz="0" w:space="0" w:color="auto"/>
        <w:left w:val="none" w:sz="0" w:space="0" w:color="auto"/>
        <w:bottom w:val="none" w:sz="0" w:space="0" w:color="auto"/>
        <w:right w:val="none" w:sz="0" w:space="0" w:color="auto"/>
      </w:divBdr>
    </w:div>
    <w:div w:id="2130934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26</Pages>
  <Words>4902</Words>
  <Characters>27946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Blair</dc:creator>
  <cp:keywords/>
  <dc:description/>
  <cp:lastModifiedBy>Blair</cp:lastModifiedBy>
  <cp:revision>3</cp:revision>
  <dcterms:created xsi:type="dcterms:W3CDTF">2026-03-25T15:36:00Z</dcterms:created>
  <dcterms:modified xsi:type="dcterms:W3CDTF">2026-04-14T21:17:00Z</dcterms:modified>
</cp:coreProperties>
</file>