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C53ED" w14:textId="77777777" w:rsidR="009210A5" w:rsidRDefault="009210A5" w:rsidP="009210A5">
      <w:r>
        <w:t>SECTION 1: Dataset Evaluation for Linear Regression Suitability</w:t>
      </w:r>
    </w:p>
    <w:p w14:paraId="77A68148" w14:textId="67D7A260" w:rsidR="00CE7C33" w:rsidRDefault="00CE7C33" w:rsidP="00F96B73">
      <w:r w:rsidRPr="00CE7C33">
        <w:t xml:space="preserve">Summary overview </w:t>
      </w:r>
      <w:r w:rsidRPr="00CE7C33">
        <w:br/>
      </w:r>
      <w:r w:rsidRPr="00CE7C33">
        <w:br/>
        <w:t xml:space="preserve">Using the Medical Cost Personal Dataset from Kaggle (1,338 rows, 7 columns), this project created a linear regression model to </w:t>
      </w:r>
      <w:r>
        <w:t>predict</w:t>
      </w:r>
      <w:r w:rsidRPr="00CE7C33">
        <w:t xml:space="preserve"> medical insurance costs based on customer demographics and lifestyle characteristics. Categorical variables (sex, smoker, region) were encoded, interaction (smoker × BMI) and polynomial features (age × BMI²) were created, and backward elimination was used to </w:t>
      </w:r>
      <w:r>
        <w:t>select</w:t>
      </w:r>
      <w:r w:rsidRPr="00CE7C33">
        <w:t xml:space="preserve"> features while keeping smoker status, age, BMI, children, and smoker-BMI interaction. Three models were trained using an 80/20 train-test split and </w:t>
      </w:r>
      <w:proofErr w:type="spellStart"/>
      <w:r w:rsidRPr="00CE7C33">
        <w:t>StandardScaler</w:t>
      </w:r>
      <w:proofErr w:type="spellEnd"/>
      <w:r w:rsidRPr="00CE7C33">
        <w:t xml:space="preserve"> normalisation: Lasso (α=0.01), Ridge (α=1.0), and Linear Regression (baseline). With R²=0.789, RMSE=</w:t>
      </w:r>
      <w:r w:rsidR="00F96B73">
        <w:t>R</w:t>
      </w:r>
      <w:r w:rsidRPr="00CE7C33">
        <w:t>5,950, and MAE=</w:t>
      </w:r>
      <w:r w:rsidR="00F96B73">
        <w:t>R</w:t>
      </w:r>
      <w:r w:rsidRPr="00CE7C33">
        <w:t xml:space="preserve">4,115, the Ridge model performed the best, accounting for 78.9% of the variance in charges, with smoking serving as the primary predictor (coefficient </w:t>
      </w:r>
      <w:r w:rsidR="00F96B73">
        <w:t>R</w:t>
      </w:r>
      <w:r w:rsidRPr="00CE7C33">
        <w:t>23,421).</w:t>
      </w:r>
    </w:p>
    <w:p w14:paraId="4C592ED4" w14:textId="77777777" w:rsidR="00F96B73" w:rsidRDefault="00F96B73" w:rsidP="00F96B73">
      <w:pPr>
        <w:pStyle w:val="ListParagraph"/>
      </w:pPr>
    </w:p>
    <w:p w14:paraId="730BDCB3" w14:textId="4E6BEDFA" w:rsidR="00F96B73" w:rsidRPr="00F96B73" w:rsidRDefault="00F96B73" w:rsidP="00F96B73">
      <w:pPr>
        <w:spacing w:after="0" w:line="240" w:lineRule="auto"/>
        <w:rPr>
          <w:rFonts w:eastAsia="Times New Roman" w:cstheme="minorHAnsi"/>
          <w:lang w:eastAsia="en-ZA"/>
        </w:rPr>
      </w:pPr>
      <w:r>
        <w:rPr>
          <w:rFonts w:ascii="Times New Roman" w:eastAsia="Times New Roman" w:hAnsi="Times New Roman" w:cs="Times New Roman"/>
          <w:sz w:val="24"/>
          <w:szCs w:val="24"/>
          <w:lang w:eastAsia="en-ZA"/>
        </w:rPr>
        <w:t>I</w:t>
      </w:r>
      <w:r w:rsidRPr="00F96B73">
        <w:rPr>
          <w:rFonts w:eastAsia="Times New Roman" w:cstheme="minorHAnsi"/>
          <w:lang w:eastAsia="en-ZA"/>
        </w:rPr>
        <w:t>ntroduction</w:t>
      </w:r>
      <w:r w:rsidRPr="00F96B73">
        <w:rPr>
          <w:rFonts w:eastAsia="Times New Roman" w:cstheme="minorHAnsi"/>
          <w:lang w:eastAsia="en-ZA"/>
        </w:rPr>
        <w:br/>
      </w:r>
      <w:r w:rsidRPr="00F96B73">
        <w:rPr>
          <w:rFonts w:eastAsia="Times New Roman" w:cstheme="minorHAnsi"/>
          <w:lang w:eastAsia="en-ZA"/>
        </w:rPr>
        <w:br/>
      </w:r>
      <w:r>
        <w:rPr>
          <w:rFonts w:eastAsia="Times New Roman" w:cstheme="minorHAnsi"/>
          <w:lang w:eastAsia="en-ZA"/>
        </w:rPr>
        <w:t>The appreciation of</w:t>
      </w:r>
      <w:r w:rsidRPr="00F96B73">
        <w:rPr>
          <w:rFonts w:eastAsia="Times New Roman" w:cstheme="minorHAnsi"/>
          <w:lang w:eastAsia="en-ZA"/>
        </w:rPr>
        <w:t xml:space="preserve"> healthcare costs put pressure on premiums and profitability, making medical insurance pricing a</w:t>
      </w:r>
      <w:r>
        <w:rPr>
          <w:rFonts w:eastAsia="Times New Roman" w:cstheme="minorHAnsi"/>
          <w:lang w:eastAsia="en-ZA"/>
        </w:rPr>
        <w:t xml:space="preserve"> big</w:t>
      </w:r>
      <w:r w:rsidRPr="00F96B73">
        <w:rPr>
          <w:rFonts w:eastAsia="Times New Roman" w:cstheme="minorHAnsi"/>
          <w:lang w:eastAsia="en-ZA"/>
        </w:rPr>
        <w:t xml:space="preserve"> issue for plans all over the world. Instead of using one-size-fits-all rates, insurers in the US market</w:t>
      </w:r>
      <w:r>
        <w:rPr>
          <w:rFonts w:eastAsia="Times New Roman" w:cstheme="minorHAnsi"/>
          <w:lang w:eastAsia="en-ZA"/>
        </w:rPr>
        <w:t xml:space="preserve"> </w:t>
      </w:r>
      <w:r w:rsidRPr="00F96B73">
        <w:rPr>
          <w:rFonts w:eastAsia="Times New Roman" w:cstheme="minorHAnsi"/>
          <w:lang w:eastAsia="en-ZA"/>
        </w:rPr>
        <w:t>and increasingly in areas like South Africa</w:t>
      </w:r>
      <w:r>
        <w:rPr>
          <w:rFonts w:eastAsia="Times New Roman" w:cstheme="minorHAnsi"/>
          <w:lang w:eastAsia="en-ZA"/>
        </w:rPr>
        <w:t xml:space="preserve"> </w:t>
      </w:r>
      <w:r w:rsidRPr="00F96B73">
        <w:rPr>
          <w:rFonts w:eastAsia="Times New Roman" w:cstheme="minorHAnsi"/>
          <w:lang w:eastAsia="en-ZA"/>
        </w:rPr>
        <w:t xml:space="preserve">look for data-driven approaches to </w:t>
      </w:r>
      <w:r w:rsidR="009F2A11">
        <w:rPr>
          <w:rFonts w:eastAsia="Times New Roman" w:cstheme="minorHAnsi"/>
          <w:lang w:eastAsia="en-ZA"/>
        </w:rPr>
        <w:t>demonstrate</w:t>
      </w:r>
      <w:r w:rsidRPr="00F96B73">
        <w:rPr>
          <w:rFonts w:eastAsia="Times New Roman" w:cstheme="minorHAnsi"/>
          <w:lang w:eastAsia="en-ZA"/>
        </w:rPr>
        <w:t xml:space="preserve"> equitable, risk-adjusted pricing tiers based on client profiles. By developing a prediction model for insurance costs using lifestyle and demographic data, our research fills that requirement by enabling customised rates that accurately reflect risk.</w:t>
      </w:r>
    </w:p>
    <w:p w14:paraId="69618D66" w14:textId="77777777" w:rsidR="00F96B73" w:rsidRPr="00F96B73" w:rsidRDefault="00F96B73" w:rsidP="00F96B73">
      <w:pPr>
        <w:rPr>
          <w:rFonts w:cstheme="minorHAnsi"/>
        </w:rPr>
      </w:pPr>
    </w:p>
    <w:p w14:paraId="073C6ACA" w14:textId="77777777" w:rsidR="009210A5" w:rsidRDefault="009210A5" w:rsidP="009210A5"/>
    <w:p w14:paraId="33D989FF" w14:textId="77777777" w:rsidR="009210A5" w:rsidRDefault="009210A5" w:rsidP="009210A5">
      <w:r>
        <w:t>1.1 Dataset Overview</w:t>
      </w:r>
    </w:p>
    <w:p w14:paraId="3B8FC178" w14:textId="77777777" w:rsidR="009210A5" w:rsidRDefault="009210A5" w:rsidP="009210A5"/>
    <w:p w14:paraId="14FDFD86" w14:textId="77777777" w:rsidR="009210A5" w:rsidRDefault="009210A5" w:rsidP="009210A5">
      <w:r>
        <w:t>The dataset used is the Medical Cost Personal Dataset from Kaggle, containing insurance customer information from the US market.</w:t>
      </w:r>
    </w:p>
    <w:tbl>
      <w:tblPr>
        <w:tblStyle w:val="TableGrid"/>
        <w:tblW w:w="0" w:type="auto"/>
        <w:tblLook w:val="04A0" w:firstRow="1" w:lastRow="0" w:firstColumn="1" w:lastColumn="0" w:noHBand="0" w:noVBand="1"/>
      </w:tblPr>
      <w:tblGrid>
        <w:gridCol w:w="2917"/>
        <w:gridCol w:w="6099"/>
      </w:tblGrid>
      <w:tr w:rsidR="00FD168B" w14:paraId="12250DDB" w14:textId="77777777" w:rsidTr="00FD168B">
        <w:tc>
          <w:tcPr>
            <w:tcW w:w="4508" w:type="dxa"/>
          </w:tcPr>
          <w:p w14:paraId="6EF3CADA" w14:textId="77777777" w:rsidR="00FD168B" w:rsidRPr="00FD168B" w:rsidRDefault="00FD168B" w:rsidP="009210A5">
            <w:pPr>
              <w:rPr>
                <w:b/>
              </w:rPr>
            </w:pPr>
            <w:r w:rsidRPr="00FD168B">
              <w:rPr>
                <w:b/>
              </w:rPr>
              <w:t>Property</w:t>
            </w:r>
          </w:p>
        </w:tc>
        <w:tc>
          <w:tcPr>
            <w:tcW w:w="4508" w:type="dxa"/>
          </w:tcPr>
          <w:p w14:paraId="19BA10D9" w14:textId="77777777" w:rsidR="00FD168B" w:rsidRPr="00FD168B" w:rsidRDefault="00FD168B" w:rsidP="009210A5">
            <w:pPr>
              <w:rPr>
                <w:b/>
              </w:rPr>
            </w:pPr>
            <w:r w:rsidRPr="00FD168B">
              <w:rPr>
                <w:b/>
              </w:rPr>
              <w:t>Value</w:t>
            </w:r>
          </w:p>
        </w:tc>
      </w:tr>
      <w:tr w:rsidR="00FD168B" w14:paraId="20904C26" w14:textId="77777777" w:rsidTr="00FD168B">
        <w:tc>
          <w:tcPr>
            <w:tcW w:w="4508" w:type="dxa"/>
          </w:tcPr>
          <w:p w14:paraId="329146CD" w14:textId="77777777" w:rsidR="00FD168B" w:rsidRDefault="00FD168B" w:rsidP="009210A5">
            <w:r>
              <w:t>Source</w:t>
            </w:r>
          </w:p>
        </w:tc>
        <w:tc>
          <w:tcPr>
            <w:tcW w:w="4508" w:type="dxa"/>
          </w:tcPr>
          <w:p w14:paraId="0A5601D0" w14:textId="77777777" w:rsidR="00FD168B" w:rsidRDefault="00FD168B" w:rsidP="009210A5">
            <w:hyperlink r:id="rId5" w:tgtFrame="_blank" w:history="1">
              <w:r>
                <w:rPr>
                  <w:rStyle w:val="Hyperlink"/>
                  <w:rFonts w:ascii="Segoe UI" w:hAnsi="Segoe UI" w:cs="Segoe UI"/>
                  <w:color w:val="3964FE"/>
                  <w:sz w:val="23"/>
                  <w:szCs w:val="23"/>
                  <w:bdr w:val="single" w:sz="6" w:space="0" w:color="auto" w:frame="1"/>
                  <w:shd w:val="clear" w:color="auto" w:fill="FFFFFF"/>
                </w:rPr>
                <w:t>https://www.kaggle.com/datasets/mirichoi0218/insurance</w:t>
              </w:r>
            </w:hyperlink>
          </w:p>
        </w:tc>
      </w:tr>
      <w:tr w:rsidR="00FD168B" w14:paraId="613B9363" w14:textId="77777777" w:rsidTr="00FD168B">
        <w:tc>
          <w:tcPr>
            <w:tcW w:w="4508" w:type="dxa"/>
          </w:tcPr>
          <w:p w14:paraId="5AC62180" w14:textId="77777777" w:rsidR="00FD168B" w:rsidRDefault="00FD168B" w:rsidP="009210A5">
            <w:r>
              <w:t>Rows</w:t>
            </w:r>
          </w:p>
        </w:tc>
        <w:tc>
          <w:tcPr>
            <w:tcW w:w="4508" w:type="dxa"/>
          </w:tcPr>
          <w:p w14:paraId="7E000137" w14:textId="77777777" w:rsidR="00FD168B" w:rsidRDefault="00FD168B" w:rsidP="009210A5">
            <w:r>
              <w:t>1338</w:t>
            </w:r>
          </w:p>
        </w:tc>
      </w:tr>
      <w:tr w:rsidR="00FD168B" w14:paraId="0096D053" w14:textId="77777777" w:rsidTr="00FD168B">
        <w:tc>
          <w:tcPr>
            <w:tcW w:w="4508" w:type="dxa"/>
          </w:tcPr>
          <w:p w14:paraId="45923945" w14:textId="77777777" w:rsidR="00FD168B" w:rsidRDefault="00FD168B" w:rsidP="009210A5">
            <w:r>
              <w:t>Columns</w:t>
            </w:r>
          </w:p>
        </w:tc>
        <w:tc>
          <w:tcPr>
            <w:tcW w:w="4508" w:type="dxa"/>
          </w:tcPr>
          <w:p w14:paraId="15ABF305" w14:textId="77777777" w:rsidR="00FD168B" w:rsidRDefault="00FD168B" w:rsidP="009210A5">
            <w:r>
              <w:t>7</w:t>
            </w:r>
          </w:p>
        </w:tc>
      </w:tr>
      <w:tr w:rsidR="00FD168B" w14:paraId="741E9E2D" w14:textId="77777777" w:rsidTr="00FD168B">
        <w:tc>
          <w:tcPr>
            <w:tcW w:w="4508" w:type="dxa"/>
          </w:tcPr>
          <w:p w14:paraId="34C2BAE6" w14:textId="77777777" w:rsidR="00FD168B" w:rsidRDefault="00FD168B" w:rsidP="009210A5">
            <w:r>
              <w:t>Target Variable</w:t>
            </w:r>
          </w:p>
        </w:tc>
        <w:tc>
          <w:tcPr>
            <w:tcW w:w="4508" w:type="dxa"/>
          </w:tcPr>
          <w:p w14:paraId="2D88CC9E" w14:textId="77777777" w:rsidR="00FD168B" w:rsidRDefault="00FD168B" w:rsidP="009210A5">
            <w:r>
              <w:t>Charges (Continuous numerical)</w:t>
            </w:r>
          </w:p>
        </w:tc>
      </w:tr>
    </w:tbl>
    <w:p w14:paraId="55A7258F" w14:textId="77777777" w:rsidR="009210A5" w:rsidRDefault="009210A5" w:rsidP="009210A5"/>
    <w:p w14:paraId="0858D544" w14:textId="77777777" w:rsidR="009210A5" w:rsidRDefault="009210A5" w:rsidP="009210A5"/>
    <w:p w14:paraId="52FA3DE9" w14:textId="77777777" w:rsidR="009210A5" w:rsidRDefault="009210A5" w:rsidP="009210A5">
      <w:r>
        <w:t>1.2 Feature Description</w:t>
      </w:r>
    </w:p>
    <w:p w14:paraId="6525F3ED" w14:textId="77777777" w:rsidR="009210A5" w:rsidRDefault="009210A5" w:rsidP="009210A5"/>
    <w:p w14:paraId="7C0BB498" w14:textId="77777777" w:rsidR="009210A5" w:rsidRDefault="009210A5" w:rsidP="009210A5">
      <w:pPr>
        <w:pStyle w:val="ListParagraph"/>
        <w:numPr>
          <w:ilvl w:val="0"/>
          <w:numId w:val="1"/>
        </w:numPr>
      </w:pPr>
      <w:r>
        <w:t>Feature Data Type Description Suitable for Linear Regression</w:t>
      </w:r>
    </w:p>
    <w:p w14:paraId="681C21D4" w14:textId="77777777" w:rsidR="009210A5" w:rsidRDefault="009210A5" w:rsidP="009210A5">
      <w:pPr>
        <w:pStyle w:val="ListParagraph"/>
        <w:numPr>
          <w:ilvl w:val="0"/>
          <w:numId w:val="1"/>
        </w:numPr>
      </w:pPr>
      <w:r>
        <w:t xml:space="preserve">age Integer (18-64) Beneficiary age </w:t>
      </w:r>
      <w:r w:rsidRPr="009210A5">
        <w:rPr>
          <w:rFonts w:ascii="Segoe UI Symbol" w:hAnsi="Segoe UI Symbol" w:cs="Segoe UI Symbol"/>
        </w:rPr>
        <w:t>-</w:t>
      </w:r>
      <w:r>
        <w:t xml:space="preserve"> Continuous numerical</w:t>
      </w:r>
    </w:p>
    <w:p w14:paraId="1A4AB08A" w14:textId="77777777" w:rsidR="009210A5" w:rsidRDefault="009210A5" w:rsidP="009210A5">
      <w:pPr>
        <w:pStyle w:val="ListParagraph"/>
        <w:numPr>
          <w:ilvl w:val="0"/>
          <w:numId w:val="1"/>
        </w:numPr>
      </w:pPr>
      <w:r>
        <w:t xml:space="preserve">sex Categorical (female/male) Gender </w:t>
      </w:r>
      <w:r w:rsidRPr="009210A5">
        <w:rPr>
          <w:rFonts w:ascii="Segoe UI Symbol" w:hAnsi="Segoe UI Symbol" w:cs="Segoe UI Symbol"/>
        </w:rPr>
        <w:t>-</w:t>
      </w:r>
      <w:r>
        <w:t xml:space="preserve"> Can be encoded</w:t>
      </w:r>
    </w:p>
    <w:p w14:paraId="3E634E89" w14:textId="77777777" w:rsidR="009210A5" w:rsidRDefault="009210A5" w:rsidP="009210A5">
      <w:pPr>
        <w:pStyle w:val="ListParagraph"/>
        <w:numPr>
          <w:ilvl w:val="0"/>
          <w:numId w:val="1"/>
        </w:numPr>
      </w:pPr>
      <w:proofErr w:type="spellStart"/>
      <w:r>
        <w:t>bmi</w:t>
      </w:r>
      <w:proofErr w:type="spellEnd"/>
      <w:r>
        <w:t xml:space="preserve"> Float (15.96-53.13) Body Mass Index </w:t>
      </w:r>
      <w:r w:rsidRPr="009210A5">
        <w:rPr>
          <w:rFonts w:ascii="Segoe UI Symbol" w:hAnsi="Segoe UI Symbol" w:cs="Segoe UI Symbol"/>
        </w:rPr>
        <w:t>-</w:t>
      </w:r>
      <w:r>
        <w:t xml:space="preserve"> Continuous numerical</w:t>
      </w:r>
    </w:p>
    <w:p w14:paraId="02C8C4A6" w14:textId="77777777" w:rsidR="009210A5" w:rsidRDefault="009210A5" w:rsidP="009210A5">
      <w:pPr>
        <w:pStyle w:val="ListParagraph"/>
        <w:numPr>
          <w:ilvl w:val="0"/>
          <w:numId w:val="1"/>
        </w:numPr>
      </w:pPr>
      <w:r>
        <w:t xml:space="preserve">children Integer (0-5) Number of dependents </w:t>
      </w:r>
      <w:r w:rsidRPr="009210A5">
        <w:rPr>
          <w:rFonts w:ascii="Segoe UI Symbol" w:hAnsi="Segoe UI Symbol" w:cs="Segoe UI Symbol"/>
        </w:rPr>
        <w:t>-</w:t>
      </w:r>
      <w:r>
        <w:t xml:space="preserve"> Discrete numerical</w:t>
      </w:r>
    </w:p>
    <w:p w14:paraId="6B2CD6D7" w14:textId="77777777" w:rsidR="009210A5" w:rsidRDefault="009210A5" w:rsidP="009210A5">
      <w:pPr>
        <w:pStyle w:val="ListParagraph"/>
        <w:numPr>
          <w:ilvl w:val="0"/>
          <w:numId w:val="1"/>
        </w:numPr>
      </w:pPr>
      <w:r>
        <w:lastRenderedPageBreak/>
        <w:t xml:space="preserve">smoker Categorical (yes/no) Smoking status </w:t>
      </w:r>
      <w:r w:rsidRPr="009210A5">
        <w:rPr>
          <w:rFonts w:ascii="Segoe UI Symbol" w:hAnsi="Segoe UI Symbol" w:cs="Segoe UI Symbol"/>
        </w:rPr>
        <w:t>-</w:t>
      </w:r>
      <w:r>
        <w:t xml:space="preserve"> Can be encoded</w:t>
      </w:r>
    </w:p>
    <w:p w14:paraId="323ADB56" w14:textId="77777777" w:rsidR="009210A5" w:rsidRDefault="009210A5" w:rsidP="009210A5">
      <w:pPr>
        <w:pStyle w:val="ListParagraph"/>
        <w:numPr>
          <w:ilvl w:val="0"/>
          <w:numId w:val="1"/>
        </w:numPr>
      </w:pPr>
      <w:r>
        <w:t xml:space="preserve">region Categorical (4 regions) Geographic location </w:t>
      </w:r>
      <w:r w:rsidRPr="009210A5">
        <w:rPr>
          <w:rFonts w:ascii="Segoe UI Symbol" w:hAnsi="Segoe UI Symbol" w:cs="Segoe UI Symbol"/>
        </w:rPr>
        <w:t>-</w:t>
      </w:r>
      <w:r>
        <w:t xml:space="preserve"> Can be encoded</w:t>
      </w:r>
    </w:p>
    <w:p w14:paraId="16FD4BEF" w14:textId="77777777" w:rsidR="009210A5" w:rsidRDefault="009210A5" w:rsidP="009210A5">
      <w:pPr>
        <w:pStyle w:val="ListParagraph"/>
        <w:numPr>
          <w:ilvl w:val="0"/>
          <w:numId w:val="1"/>
        </w:numPr>
      </w:pPr>
      <w:r>
        <w:t xml:space="preserve">charges Float Medical insurance cost </w:t>
      </w:r>
      <w:r w:rsidRPr="009210A5">
        <w:rPr>
          <w:rFonts w:ascii="Segoe UI Symbol" w:hAnsi="Segoe UI Symbol" w:cs="Segoe UI Symbol"/>
        </w:rPr>
        <w:t>-</w:t>
      </w:r>
      <w:r>
        <w:t xml:space="preserve"> TARGET (continuous)</w:t>
      </w:r>
    </w:p>
    <w:p w14:paraId="0E56D390" w14:textId="77777777" w:rsidR="009210A5" w:rsidRDefault="009210A5" w:rsidP="009210A5"/>
    <w:p w14:paraId="33FEF695" w14:textId="77777777" w:rsidR="009210A5" w:rsidRDefault="009210A5" w:rsidP="009210A5">
      <w:r>
        <w:t>1.3 Linear Regression Suitability Assessment</w:t>
      </w:r>
    </w:p>
    <w:p w14:paraId="57467F9B" w14:textId="77777777" w:rsidR="009210A5" w:rsidRDefault="009210A5" w:rsidP="009210A5"/>
    <w:p w14:paraId="469A301B" w14:textId="77777777" w:rsidR="009210A5" w:rsidRDefault="009210A5" w:rsidP="009210A5">
      <w:pPr>
        <w:pStyle w:val="ListParagraph"/>
        <w:numPr>
          <w:ilvl w:val="0"/>
          <w:numId w:val="1"/>
        </w:numPr>
      </w:pPr>
      <w:r>
        <w:t>Linear Regression Assumption Check Justification</w:t>
      </w:r>
    </w:p>
    <w:p w14:paraId="24344AA3" w14:textId="77777777" w:rsidR="009210A5" w:rsidRDefault="009210A5" w:rsidP="009210A5">
      <w:pPr>
        <w:pStyle w:val="ListParagraph"/>
        <w:numPr>
          <w:ilvl w:val="0"/>
          <w:numId w:val="1"/>
        </w:numPr>
      </w:pPr>
      <w:r>
        <w:t xml:space="preserve">Linearity </w:t>
      </w:r>
      <w:r>
        <w:rPr>
          <w:rFonts w:ascii="Segoe UI Symbol" w:hAnsi="Segoe UI Symbol" w:cs="Segoe UI Symbol"/>
        </w:rPr>
        <w:t>-</w:t>
      </w:r>
      <w:r>
        <w:t xml:space="preserve"> Partial Smoker and age show linear relationships with charges</w:t>
      </w:r>
    </w:p>
    <w:p w14:paraId="052005FE" w14:textId="77777777" w:rsidR="009210A5" w:rsidRDefault="009210A5" w:rsidP="009210A5">
      <w:pPr>
        <w:pStyle w:val="ListParagraph"/>
        <w:numPr>
          <w:ilvl w:val="0"/>
          <w:numId w:val="1"/>
        </w:numPr>
      </w:pPr>
      <w:r>
        <w:t xml:space="preserve">Independence </w:t>
      </w:r>
      <w:r>
        <w:rPr>
          <w:rFonts w:ascii="Segoe UI Symbol" w:hAnsi="Segoe UI Symbol" w:cs="Segoe UI Symbol"/>
        </w:rPr>
        <w:t>-</w:t>
      </w:r>
      <w:r>
        <w:t xml:space="preserve"> Met Observations are independent (different customers)</w:t>
      </w:r>
    </w:p>
    <w:p w14:paraId="38928C48" w14:textId="77777777" w:rsidR="009210A5" w:rsidRDefault="009210A5" w:rsidP="009210A5">
      <w:pPr>
        <w:pStyle w:val="ListParagraph"/>
        <w:numPr>
          <w:ilvl w:val="0"/>
          <w:numId w:val="1"/>
        </w:numPr>
      </w:pPr>
      <w:r>
        <w:t xml:space="preserve">Homoscedasticity </w:t>
      </w:r>
      <w:r>
        <w:rPr>
          <w:rFonts w:ascii="Segoe UI Symbol" w:hAnsi="Segoe UI Symbol" w:cs="Segoe UI Symbol"/>
        </w:rPr>
        <w:t>-</w:t>
      </w:r>
      <w:r>
        <w:t xml:space="preserve"> Needs check Variance may increase with higher charges</w:t>
      </w:r>
    </w:p>
    <w:p w14:paraId="691C8A09" w14:textId="77777777" w:rsidR="009210A5" w:rsidRDefault="009210A5" w:rsidP="009210A5">
      <w:pPr>
        <w:pStyle w:val="ListParagraph"/>
        <w:numPr>
          <w:ilvl w:val="0"/>
          <w:numId w:val="1"/>
        </w:numPr>
      </w:pPr>
      <w:r>
        <w:t xml:space="preserve">Normality of residuals </w:t>
      </w:r>
      <w:r>
        <w:rPr>
          <w:rFonts w:ascii="Segoe UI Symbol" w:hAnsi="Segoe UI Symbol" w:cs="Segoe UI Symbol"/>
        </w:rPr>
        <w:t>-</w:t>
      </w:r>
      <w:r>
        <w:t xml:space="preserve"> Met Residual analysis confirms approximate normality</w:t>
      </w:r>
    </w:p>
    <w:p w14:paraId="06E859FC" w14:textId="77777777" w:rsidR="009210A5" w:rsidRDefault="009210A5" w:rsidP="009210A5">
      <w:pPr>
        <w:pStyle w:val="ListParagraph"/>
        <w:numPr>
          <w:ilvl w:val="0"/>
          <w:numId w:val="1"/>
        </w:numPr>
      </w:pPr>
      <w:r>
        <w:t xml:space="preserve">No perfect multicollinearity </w:t>
      </w:r>
      <w:r>
        <w:rPr>
          <w:rFonts w:ascii="Segoe UI Symbol" w:hAnsi="Segoe UI Symbol" w:cs="Segoe UI Symbol"/>
        </w:rPr>
        <w:t>-</w:t>
      </w:r>
      <w:r>
        <w:t xml:space="preserve"> Met Features are largely independent</w:t>
      </w:r>
    </w:p>
    <w:p w14:paraId="1AD0BC71" w14:textId="5C297801" w:rsidR="009210A5" w:rsidRDefault="009210A5" w:rsidP="009210A5">
      <w:pPr>
        <w:pStyle w:val="ListParagraph"/>
        <w:numPr>
          <w:ilvl w:val="0"/>
          <w:numId w:val="1"/>
        </w:numPr>
      </w:pPr>
      <w:r>
        <w:t xml:space="preserve">Continuous target variable </w:t>
      </w:r>
      <w:r>
        <w:rPr>
          <w:rFonts w:ascii="Segoe UI Symbol" w:hAnsi="Segoe UI Symbol" w:cs="Segoe UI Symbol"/>
        </w:rPr>
        <w:t xml:space="preserve">- </w:t>
      </w:r>
      <w:r>
        <w:t>Met 'charges' is continuous numerical</w:t>
      </w:r>
      <w:r w:rsidR="00BC5C3C">
        <w:t>(James et al., 2021)</w:t>
      </w:r>
    </w:p>
    <w:p w14:paraId="54D9EEC0" w14:textId="77777777" w:rsidR="009210A5" w:rsidRDefault="009210A5" w:rsidP="009210A5"/>
    <w:p w14:paraId="47A92254" w14:textId="77777777" w:rsidR="009210A5" w:rsidRDefault="009210A5" w:rsidP="009210A5"/>
    <w:p w14:paraId="3E96BD8B" w14:textId="77777777" w:rsidR="009210A5" w:rsidRDefault="009210A5" w:rsidP="009210A5">
      <w:r>
        <w:t>1.4 Data Quality Assessment</w:t>
      </w:r>
    </w:p>
    <w:p w14:paraId="37F24CD9" w14:textId="77777777" w:rsidR="009210A5" w:rsidRDefault="009210A5" w:rsidP="009210A5"/>
    <w:p w14:paraId="657AE205" w14:textId="77777777" w:rsidR="009210A5" w:rsidRDefault="009210A5" w:rsidP="0013287D">
      <w:pPr>
        <w:pStyle w:val="ListParagraph"/>
        <w:numPr>
          <w:ilvl w:val="0"/>
          <w:numId w:val="1"/>
        </w:numPr>
      </w:pPr>
      <w:r>
        <w:t>Quality Metric Result Assessment</w:t>
      </w:r>
    </w:p>
    <w:p w14:paraId="363DB4B5" w14:textId="77777777" w:rsidR="009210A5" w:rsidRDefault="009210A5" w:rsidP="0013287D">
      <w:pPr>
        <w:pStyle w:val="ListParagraph"/>
        <w:numPr>
          <w:ilvl w:val="0"/>
          <w:numId w:val="1"/>
        </w:numPr>
      </w:pPr>
      <w:r>
        <w:t xml:space="preserve">Missing Values 0 (0%) </w:t>
      </w:r>
      <w:r w:rsidR="002879EE">
        <w:t xml:space="preserve"> </w:t>
      </w:r>
    </w:p>
    <w:p w14:paraId="784A43E4" w14:textId="77777777" w:rsidR="009210A5" w:rsidRDefault="002879EE" w:rsidP="0013287D">
      <w:pPr>
        <w:pStyle w:val="ListParagraph"/>
        <w:numPr>
          <w:ilvl w:val="0"/>
          <w:numId w:val="1"/>
        </w:numPr>
      </w:pPr>
      <w:r>
        <w:t>Duplicate Rows 0</w:t>
      </w:r>
    </w:p>
    <w:p w14:paraId="541B6E40" w14:textId="77777777" w:rsidR="009210A5" w:rsidRDefault="009210A5" w:rsidP="0013287D">
      <w:pPr>
        <w:pStyle w:val="ListParagraph"/>
        <w:numPr>
          <w:ilvl w:val="0"/>
          <w:numId w:val="1"/>
        </w:numPr>
      </w:pPr>
      <w:r>
        <w:t>Outliers Present in charges  Retained (valid high-cost cases)</w:t>
      </w:r>
    </w:p>
    <w:p w14:paraId="3B6160CC" w14:textId="77777777" w:rsidR="009210A5" w:rsidRDefault="009210A5" w:rsidP="009210A5">
      <w:pPr>
        <w:pStyle w:val="ListParagraph"/>
        <w:numPr>
          <w:ilvl w:val="0"/>
          <w:numId w:val="1"/>
        </w:numPr>
      </w:pPr>
      <w:r>
        <w:t xml:space="preserve">Data Type Consistency Appropriate for each column </w:t>
      </w:r>
      <w:r w:rsidR="0013287D">
        <w:t xml:space="preserve"> </w:t>
      </w:r>
    </w:p>
    <w:p w14:paraId="21CB39E5" w14:textId="77777777" w:rsidR="00BC6C8E" w:rsidRDefault="00BC6C8E" w:rsidP="00BC6C8E"/>
    <w:p w14:paraId="0C78BA1F" w14:textId="77777777" w:rsidR="009210A5" w:rsidRDefault="009210A5" w:rsidP="009210A5">
      <w:r>
        <w:t>Conclusion: The dataset is suitable for linear regression analysis. The target variable is continuous, there are multiple independent features, and data quality is high with no missing values.</w:t>
      </w:r>
    </w:p>
    <w:p w14:paraId="0E88E605" w14:textId="77777777" w:rsidR="009210A5" w:rsidRDefault="009210A5" w:rsidP="009210A5"/>
    <w:p w14:paraId="34ED0E7B" w14:textId="77777777" w:rsidR="009210A5" w:rsidRDefault="009210A5" w:rsidP="009210A5">
      <w:r>
        <w:t>SECTION 2: Analysis Plan</w:t>
      </w:r>
    </w:p>
    <w:p w14:paraId="05515529" w14:textId="77777777" w:rsidR="009210A5" w:rsidRDefault="009210A5" w:rsidP="009210A5">
      <w:r>
        <w:t>2.1 Comprehensive Analysis Plan</w:t>
      </w:r>
    </w:p>
    <w:p w14:paraId="1C3CBC85" w14:textId="77777777" w:rsidR="009210A5" w:rsidRDefault="009210A5" w:rsidP="009210A5"/>
    <w:p w14:paraId="6118FDC0" w14:textId="77777777" w:rsidR="009210A5" w:rsidRDefault="009210A5" w:rsidP="009210A5">
      <w:r>
        <w:t xml:space="preserve">                 LINEAR REGRESSION ANALYSIS PLAN                           </w:t>
      </w:r>
    </w:p>
    <w:p w14:paraId="16CB9AE0" w14:textId="77777777" w:rsidR="009210A5" w:rsidRDefault="009210A5" w:rsidP="009210A5">
      <w:r>
        <w:t xml:space="preserve">                                                                              </w:t>
      </w:r>
    </w:p>
    <w:p w14:paraId="1C013AF9" w14:textId="77777777" w:rsidR="009210A5" w:rsidRDefault="009210A5" w:rsidP="009210A5">
      <w:r>
        <w:t xml:space="preserve">  PHASE 1: EXPLORATORY DATA ANALYSIS (EDA)  </w:t>
      </w:r>
      <w:r w:rsidR="0013287D">
        <w:t xml:space="preserve">                               </w:t>
      </w:r>
    </w:p>
    <w:p w14:paraId="764033C0" w14:textId="77777777" w:rsidR="009210A5" w:rsidRDefault="009210A5" w:rsidP="009210A5">
      <w:r>
        <w:t xml:space="preserve"> Step 1.1: Load data and check for missing values                       </w:t>
      </w:r>
    </w:p>
    <w:p w14:paraId="180E5007" w14:textId="77777777" w:rsidR="009210A5" w:rsidRDefault="009210A5" w:rsidP="009210A5">
      <w:r>
        <w:t xml:space="preserve"> Step 1.2: Generate descriptiv</w:t>
      </w:r>
      <w:r w:rsidR="0013287D">
        <w:t>e statistics (mean, median,</w:t>
      </w:r>
      <w:r>
        <w:t xml:space="preserve"> quartiles)</w:t>
      </w:r>
    </w:p>
    <w:p w14:paraId="7820D902" w14:textId="77777777" w:rsidR="009210A5" w:rsidRDefault="009210A5" w:rsidP="009210A5">
      <w:r>
        <w:t xml:space="preserve">Step 1.3: Create univariate visualizations:                            </w:t>
      </w:r>
    </w:p>
    <w:p w14:paraId="1F3211F9" w14:textId="77777777" w:rsidR="009210A5" w:rsidRDefault="009210A5" w:rsidP="0013287D">
      <w:pPr>
        <w:pStyle w:val="ListParagraph"/>
        <w:numPr>
          <w:ilvl w:val="0"/>
          <w:numId w:val="1"/>
        </w:numPr>
      </w:pPr>
      <w:r>
        <w:lastRenderedPageBreak/>
        <w:t xml:space="preserve"> Histograms for age, </w:t>
      </w:r>
      <w:proofErr w:type="spellStart"/>
      <w:r>
        <w:t>bmi</w:t>
      </w:r>
      <w:proofErr w:type="spellEnd"/>
      <w:r>
        <w:t>, children,</w:t>
      </w:r>
      <w:r w:rsidR="0013287D">
        <w:t xml:space="preserve"> charges                       </w:t>
      </w:r>
    </w:p>
    <w:p w14:paraId="5EE834D4" w14:textId="77777777" w:rsidR="009210A5" w:rsidRDefault="009210A5" w:rsidP="0013287D">
      <w:pPr>
        <w:pStyle w:val="ListParagraph"/>
        <w:numPr>
          <w:ilvl w:val="0"/>
          <w:numId w:val="1"/>
        </w:numPr>
      </w:pPr>
      <w:r>
        <w:t xml:space="preserve"> Bar charts for sex, smoker, region</w:t>
      </w:r>
      <w:r w:rsidR="0013287D">
        <w:t xml:space="preserve">                               </w:t>
      </w:r>
    </w:p>
    <w:p w14:paraId="0D3F8BC6" w14:textId="77777777" w:rsidR="009210A5" w:rsidRDefault="009210A5" w:rsidP="009210A5">
      <w:r>
        <w:t xml:space="preserve">Step 1.4: Create bivariate visualizations:                             </w:t>
      </w:r>
    </w:p>
    <w:p w14:paraId="59E1EDD7" w14:textId="77777777" w:rsidR="009210A5" w:rsidRDefault="009210A5" w:rsidP="0013287D">
      <w:pPr>
        <w:pStyle w:val="ListParagraph"/>
        <w:numPr>
          <w:ilvl w:val="0"/>
          <w:numId w:val="1"/>
        </w:numPr>
      </w:pPr>
      <w:r>
        <w:t xml:space="preserve">Scatter plots (age vs charges, </w:t>
      </w:r>
      <w:proofErr w:type="spellStart"/>
      <w:r>
        <w:t>bmi</w:t>
      </w:r>
      <w:proofErr w:type="spellEnd"/>
      <w:r w:rsidR="0013287D">
        <w:t xml:space="preserve"> vs charges)                   </w:t>
      </w:r>
    </w:p>
    <w:p w14:paraId="4B6E32D0" w14:textId="77777777" w:rsidR="009210A5" w:rsidRDefault="009210A5" w:rsidP="009210A5">
      <w:pPr>
        <w:pStyle w:val="ListParagraph"/>
        <w:numPr>
          <w:ilvl w:val="0"/>
          <w:numId w:val="1"/>
        </w:numPr>
      </w:pPr>
      <w:r>
        <w:t xml:space="preserve"> Box plots (smoker vs charges, regi</w:t>
      </w:r>
      <w:r w:rsidR="0013287D">
        <w:t xml:space="preserve">on vs charges)                 </w:t>
      </w:r>
    </w:p>
    <w:p w14:paraId="5DA02A01" w14:textId="77777777" w:rsidR="009210A5" w:rsidRDefault="009210A5" w:rsidP="009210A5">
      <w:r>
        <w:t xml:space="preserve">Step 1.5: Calculate correlation matrix </w:t>
      </w:r>
      <w:r w:rsidR="0013287D">
        <w:t xml:space="preserve">with target                    </w:t>
      </w:r>
    </w:p>
    <w:p w14:paraId="64785D66" w14:textId="77777777" w:rsidR="009210A5" w:rsidRDefault="009210A5" w:rsidP="009210A5">
      <w:r>
        <w:t>Step 1.6: Identify outliers using IQR met</w:t>
      </w:r>
      <w:r w:rsidR="0013287D">
        <w:t xml:space="preserve">hod                           </w:t>
      </w:r>
      <w:r>
        <w:t xml:space="preserve">                                                                       </w:t>
      </w:r>
    </w:p>
    <w:p w14:paraId="78A4079D" w14:textId="77777777" w:rsidR="009210A5" w:rsidRDefault="009210A5" w:rsidP="009210A5">
      <w:r>
        <w:t xml:space="preserve">PHASE 2: FEATURE ENGINEERING &amp; SELECTION  </w:t>
      </w:r>
      <w:r w:rsidR="0013287D">
        <w:t xml:space="preserve">                              </w:t>
      </w:r>
    </w:p>
    <w:p w14:paraId="47C51203" w14:textId="77777777" w:rsidR="009210A5" w:rsidRDefault="009210A5" w:rsidP="009210A5">
      <w:r>
        <w:t>Step 2.1: Encode categorical variables:</w:t>
      </w:r>
      <w:r w:rsidR="0013287D">
        <w:t xml:space="preserve">                               </w:t>
      </w:r>
    </w:p>
    <w:p w14:paraId="6E50E038" w14:textId="77777777" w:rsidR="009210A5" w:rsidRDefault="009210A5" w:rsidP="0013287D">
      <w:pPr>
        <w:pStyle w:val="ListParagraph"/>
        <w:numPr>
          <w:ilvl w:val="0"/>
          <w:numId w:val="1"/>
        </w:numPr>
      </w:pPr>
      <w:r>
        <w:t xml:space="preserve"> Label Encoding for sex and smoker (binary)      </w:t>
      </w:r>
      <w:r w:rsidR="0013287D">
        <w:t xml:space="preserve">                </w:t>
      </w:r>
    </w:p>
    <w:p w14:paraId="2FB6AA19" w14:textId="77777777" w:rsidR="009210A5" w:rsidRDefault="009210A5" w:rsidP="0013287D">
      <w:pPr>
        <w:pStyle w:val="ListParagraph"/>
        <w:numPr>
          <w:ilvl w:val="0"/>
          <w:numId w:val="1"/>
        </w:numPr>
      </w:pPr>
      <w:r>
        <w:t xml:space="preserve"> One-Hot Encoding for region (4 cat</w:t>
      </w:r>
      <w:r w:rsidR="0013287D">
        <w:t xml:space="preserve">egories → 3 dummy variables)  </w:t>
      </w:r>
    </w:p>
    <w:p w14:paraId="0DA84E56" w14:textId="77777777" w:rsidR="009210A5" w:rsidRDefault="009210A5" w:rsidP="009210A5">
      <w:r>
        <w:t xml:space="preserve">Step 2.2: Create interaction features: </w:t>
      </w:r>
      <w:r w:rsidR="0013287D">
        <w:t xml:space="preserve">                               </w:t>
      </w:r>
    </w:p>
    <w:p w14:paraId="0CD1F723" w14:textId="77777777" w:rsidR="009210A5" w:rsidRDefault="009210A5" w:rsidP="0013287D">
      <w:pPr>
        <w:pStyle w:val="ListParagraph"/>
        <w:numPr>
          <w:ilvl w:val="0"/>
          <w:numId w:val="1"/>
        </w:numPr>
      </w:pPr>
      <w:r>
        <w:t xml:space="preserve"> </w:t>
      </w:r>
      <w:proofErr w:type="spellStart"/>
      <w:r>
        <w:t>smoker_bmi_interaction</w:t>
      </w:r>
      <w:proofErr w:type="spellEnd"/>
      <w:r>
        <w:t xml:space="preserve"> = smoker × bmi                           </w:t>
      </w:r>
    </w:p>
    <w:p w14:paraId="6E02AE89" w14:textId="77777777" w:rsidR="009210A5" w:rsidRDefault="009210A5" w:rsidP="009210A5">
      <w:r>
        <w:t xml:space="preserve">Step 2.3: Create polynomial features:  </w:t>
      </w:r>
      <w:r w:rsidR="0013287D">
        <w:t xml:space="preserve">                               </w:t>
      </w:r>
    </w:p>
    <w:p w14:paraId="77EEC024" w14:textId="77777777" w:rsidR="009210A5" w:rsidRDefault="009210A5" w:rsidP="0013287D">
      <w:pPr>
        <w:pStyle w:val="ListParagraph"/>
        <w:numPr>
          <w:ilvl w:val="0"/>
          <w:numId w:val="1"/>
        </w:numPr>
      </w:pPr>
      <w:proofErr w:type="spellStart"/>
      <w:r>
        <w:t>age_squared</w:t>
      </w:r>
      <w:proofErr w:type="spellEnd"/>
      <w:r>
        <w:t xml:space="preserve"> (capture non-linear ag</w:t>
      </w:r>
      <w:r w:rsidR="0013287D">
        <w:t xml:space="preserve">e effects)                     </w:t>
      </w:r>
    </w:p>
    <w:p w14:paraId="1D4E2762" w14:textId="77777777" w:rsidR="009210A5" w:rsidRDefault="009210A5" w:rsidP="0013287D">
      <w:pPr>
        <w:pStyle w:val="ListParagraph"/>
        <w:numPr>
          <w:ilvl w:val="0"/>
          <w:numId w:val="1"/>
        </w:numPr>
      </w:pPr>
      <w:r>
        <w:t xml:space="preserve"> </w:t>
      </w:r>
      <w:proofErr w:type="spellStart"/>
      <w:r>
        <w:t>bmi_squared</w:t>
      </w:r>
      <w:proofErr w:type="spellEnd"/>
      <w:r>
        <w:t xml:space="preserve"> (capture non-linear BM</w:t>
      </w:r>
      <w:r w:rsidR="0013287D">
        <w:t xml:space="preserve">I effects)                     </w:t>
      </w:r>
    </w:p>
    <w:p w14:paraId="5A498948" w14:textId="77777777" w:rsidR="009210A5" w:rsidRDefault="009210A5" w:rsidP="009210A5">
      <w:r>
        <w:t>Step 2.4: Apply F-statistic for univari</w:t>
      </w:r>
      <w:r w:rsidR="0013287D">
        <w:t xml:space="preserve">ate feature ranking            </w:t>
      </w:r>
    </w:p>
    <w:p w14:paraId="52246F37" w14:textId="77777777" w:rsidR="009210A5" w:rsidRDefault="009210A5" w:rsidP="009210A5">
      <w:r>
        <w:t xml:space="preserve">Step 2.5: Apply Backward Elimination using p-value threshold (0.05)   </w:t>
      </w:r>
    </w:p>
    <w:p w14:paraId="5ACB6593" w14:textId="77777777" w:rsidR="009210A5" w:rsidRDefault="009210A5" w:rsidP="009210A5">
      <w:r>
        <w:t>Step 2.6: Select final features based on</w:t>
      </w:r>
      <w:r w:rsidR="0013287D">
        <w:t xml:space="preserve"> statistical significance      </w:t>
      </w:r>
    </w:p>
    <w:p w14:paraId="48049503" w14:textId="77777777" w:rsidR="009210A5" w:rsidRDefault="009210A5" w:rsidP="009210A5">
      <w:r>
        <w:t xml:space="preserve">                                              </w:t>
      </w:r>
      <w:r w:rsidR="0013287D">
        <w:t xml:space="preserve">                               </w:t>
      </w:r>
    </w:p>
    <w:p w14:paraId="72D58168" w14:textId="77777777" w:rsidR="009210A5" w:rsidRDefault="009210A5" w:rsidP="009210A5">
      <w:r>
        <w:t xml:space="preserve">PHASE 3: MODEL TRAINING                   </w:t>
      </w:r>
      <w:r w:rsidR="0013287D">
        <w:t xml:space="preserve">                               </w:t>
      </w:r>
    </w:p>
    <w:p w14:paraId="03D27383" w14:textId="77777777" w:rsidR="009210A5" w:rsidRDefault="009210A5" w:rsidP="009210A5">
      <w:r>
        <w:t xml:space="preserve">Step 3.1: Split data 80/20 (train/test) with </w:t>
      </w:r>
      <w:proofErr w:type="spellStart"/>
      <w:r>
        <w:t>random_state</w:t>
      </w:r>
      <w:proofErr w:type="spellEnd"/>
      <w:r>
        <w:t xml:space="preserve">=42          </w:t>
      </w:r>
    </w:p>
    <w:p w14:paraId="3BA61E77" w14:textId="77777777" w:rsidR="009210A5" w:rsidRDefault="009210A5" w:rsidP="009210A5">
      <w:r>
        <w:t xml:space="preserve">Step 3.2: Apply </w:t>
      </w:r>
      <w:proofErr w:type="spellStart"/>
      <w:r>
        <w:t>StandardScaler</w:t>
      </w:r>
      <w:proofErr w:type="spellEnd"/>
      <w:r>
        <w:t xml:space="preserve"> to numeri</w:t>
      </w:r>
      <w:r w:rsidR="0013287D">
        <w:t xml:space="preserve">cal features                   </w:t>
      </w:r>
    </w:p>
    <w:p w14:paraId="6EEB85B5" w14:textId="77777777" w:rsidR="009210A5" w:rsidRDefault="009210A5" w:rsidP="009210A5">
      <w:r>
        <w:t xml:space="preserve">Step 3.3: Train Linear Regression (baseline)                           </w:t>
      </w:r>
    </w:p>
    <w:p w14:paraId="5C755FB9" w14:textId="77777777" w:rsidR="009210A5" w:rsidRDefault="009210A5" w:rsidP="009210A5">
      <w:r>
        <w:t xml:space="preserve">Step 3.4: Train Ridge Regression (L2 regularization, alpha=1.0)       </w:t>
      </w:r>
    </w:p>
    <w:p w14:paraId="1DE6167F" w14:textId="77777777" w:rsidR="009210A5" w:rsidRDefault="009210A5" w:rsidP="009210A5">
      <w:r>
        <w:t xml:space="preserve">Step 3.5: Train Lasso Regression (L1 regularization, alpha=0.01)      </w:t>
      </w:r>
    </w:p>
    <w:p w14:paraId="1EF9DB42" w14:textId="77777777" w:rsidR="009210A5" w:rsidRDefault="009210A5" w:rsidP="009210A5">
      <w:r>
        <w:t xml:space="preserve">Step 3.6: Apply 5-fold cross-validation </w:t>
      </w:r>
      <w:r w:rsidR="0013287D">
        <w:t xml:space="preserve">for validation                 </w:t>
      </w:r>
    </w:p>
    <w:p w14:paraId="725D33A3" w14:textId="77777777" w:rsidR="009210A5" w:rsidRDefault="009210A5" w:rsidP="009210A5">
      <w:r>
        <w:t xml:space="preserve">                                         </w:t>
      </w:r>
      <w:r w:rsidR="0013287D">
        <w:t xml:space="preserve">                              </w:t>
      </w:r>
    </w:p>
    <w:p w14:paraId="7C92EB0C" w14:textId="77777777" w:rsidR="009210A5" w:rsidRDefault="009210A5" w:rsidP="009210A5">
      <w:r>
        <w:t>PHASE 4: MODEL EVALUATION &amp; INTERPRETATION</w:t>
      </w:r>
      <w:r w:rsidR="0013287D">
        <w:t xml:space="preserve">                               </w:t>
      </w:r>
    </w:p>
    <w:p w14:paraId="2B502EDC" w14:textId="77777777" w:rsidR="009210A5" w:rsidRDefault="009210A5" w:rsidP="009210A5">
      <w:r>
        <w:t>Step 4.1: Calculate R</w:t>
      </w:r>
      <w:r>
        <w:rPr>
          <w:rFonts w:ascii="Calibri" w:hAnsi="Calibri" w:cs="Calibri"/>
        </w:rPr>
        <w:t>²</w:t>
      </w:r>
      <w:r>
        <w:t xml:space="preserve"> (proportion of variance explained)              </w:t>
      </w:r>
    </w:p>
    <w:p w14:paraId="3E227F5F" w14:textId="77777777" w:rsidR="009210A5" w:rsidRDefault="009210A5" w:rsidP="009210A5">
      <w:r>
        <w:t>Step 4.2: Calculate Adjusted R</w:t>
      </w:r>
      <w:r>
        <w:rPr>
          <w:rFonts w:ascii="Calibri" w:hAnsi="Calibri" w:cs="Calibri"/>
        </w:rPr>
        <w:t>²</w:t>
      </w:r>
      <w:r>
        <w:t xml:space="preserve"> (penali</w:t>
      </w:r>
      <w:r w:rsidR="0013287D">
        <w:t xml:space="preserve">zes extra features)            </w:t>
      </w:r>
    </w:p>
    <w:p w14:paraId="4C7D23FF" w14:textId="77777777" w:rsidR="009210A5" w:rsidRDefault="009210A5" w:rsidP="009210A5">
      <w:r>
        <w:t>Step 4.3: Calculate MAE (average absolut</w:t>
      </w:r>
      <w:r w:rsidR="0013287D">
        <w:t xml:space="preserve">e error in dollars)            </w:t>
      </w:r>
    </w:p>
    <w:p w14:paraId="77DAC839" w14:textId="77777777" w:rsidR="009210A5" w:rsidRDefault="009210A5" w:rsidP="009210A5">
      <w:r>
        <w:lastRenderedPageBreak/>
        <w:t xml:space="preserve">Step 4.4: Calculate RMSE (penalizes large errors)                      </w:t>
      </w:r>
    </w:p>
    <w:p w14:paraId="1F4023B4" w14:textId="77777777" w:rsidR="009210A5" w:rsidRDefault="009210A5" w:rsidP="009210A5">
      <w:r>
        <w:t xml:space="preserve">Step 4.5: Calculate MAPE (percentage error)                            </w:t>
      </w:r>
    </w:p>
    <w:p w14:paraId="7AA66091" w14:textId="77777777" w:rsidR="009210A5" w:rsidRDefault="009210A5" w:rsidP="009210A5">
      <w:r>
        <w:t>Step 4.6: Plot Actual vs Predicted value</w:t>
      </w:r>
      <w:r w:rsidR="0013287D">
        <w:t xml:space="preserve">s                              </w:t>
      </w:r>
    </w:p>
    <w:p w14:paraId="5BD39302" w14:textId="77777777" w:rsidR="009210A5" w:rsidRDefault="009210A5" w:rsidP="009210A5">
      <w:r>
        <w:t xml:space="preserve">Step 4.7: Plot Residuals to check assumptions                          </w:t>
      </w:r>
    </w:p>
    <w:p w14:paraId="5EBBA923" w14:textId="77777777" w:rsidR="009210A5" w:rsidRDefault="009210A5" w:rsidP="009210A5">
      <w:r>
        <w:t>Step 4.8: Interpret coefficients in bu</w:t>
      </w:r>
      <w:r w:rsidR="0013287D">
        <w:t xml:space="preserve">siness context                  </w:t>
      </w:r>
    </w:p>
    <w:p w14:paraId="605495C1" w14:textId="77777777" w:rsidR="0013287D" w:rsidRDefault="0013287D" w:rsidP="009210A5"/>
    <w:p w14:paraId="2801F87D" w14:textId="77777777" w:rsidR="009210A5" w:rsidRDefault="009210A5" w:rsidP="009210A5">
      <w:r>
        <w:t xml:space="preserve">PHASE 5: MODEL IMPROVEMENT (if necessary) </w:t>
      </w:r>
      <w:r w:rsidR="0013287D">
        <w:t xml:space="preserve">                               </w:t>
      </w:r>
    </w:p>
    <w:p w14:paraId="6EA6920C" w14:textId="77777777" w:rsidR="009210A5" w:rsidRDefault="009210A5" w:rsidP="009210A5">
      <w:r>
        <w:t xml:space="preserve">Step 5.1: Grid Search for optimal Ridge alpha                          </w:t>
      </w:r>
    </w:p>
    <w:p w14:paraId="073DD0DF" w14:textId="77777777" w:rsidR="009210A5" w:rsidRDefault="009210A5" w:rsidP="009210A5">
      <w:r>
        <w:t xml:space="preserve">Step 5.2: Grid Search for optimal Lasso alpha                         </w:t>
      </w:r>
      <w:r w:rsidR="0013287D">
        <w:t xml:space="preserve"> </w:t>
      </w:r>
    </w:p>
    <w:p w14:paraId="6982ADE3" w14:textId="77777777" w:rsidR="009210A5" w:rsidRDefault="009210A5" w:rsidP="009210A5">
      <w:r>
        <w:t xml:space="preserve">Step 5.3: Compare improved model vs baseline                           </w:t>
      </w:r>
    </w:p>
    <w:p w14:paraId="5555C41E" w14:textId="77777777" w:rsidR="009210A5" w:rsidRDefault="009210A5" w:rsidP="009210A5">
      <w:r>
        <w:t xml:space="preserve">Step 5.4: Select best performing model  </w:t>
      </w:r>
      <w:r w:rsidR="0013287D">
        <w:t xml:space="preserve">                               </w:t>
      </w:r>
    </w:p>
    <w:p w14:paraId="565186E4" w14:textId="77777777" w:rsidR="0013287D" w:rsidRDefault="0013287D" w:rsidP="009210A5"/>
    <w:p w14:paraId="10B0CA6C" w14:textId="77777777" w:rsidR="009210A5" w:rsidRDefault="009210A5" w:rsidP="009210A5">
      <w:r>
        <w:t xml:space="preserve">PHASE 6: REPORTING                        </w:t>
      </w:r>
      <w:r w:rsidR="0013287D">
        <w:t xml:space="preserve">                               </w:t>
      </w:r>
    </w:p>
    <w:p w14:paraId="695252CB" w14:textId="77777777" w:rsidR="009210A5" w:rsidRDefault="009210A5" w:rsidP="009210A5">
      <w:r>
        <w:t xml:space="preserve">Step 6.1: Document all EDA findings with visualizations                </w:t>
      </w:r>
    </w:p>
    <w:p w14:paraId="163F337B" w14:textId="77777777" w:rsidR="009210A5" w:rsidRDefault="009210A5" w:rsidP="009210A5">
      <w:r>
        <w:t xml:space="preserve">Step 6.2: Present model performance metrics                            </w:t>
      </w:r>
    </w:p>
    <w:p w14:paraId="11A6A138" w14:textId="77777777" w:rsidR="009210A5" w:rsidRDefault="009210A5" w:rsidP="009210A5">
      <w:r>
        <w:t>Step 6.3: Provide business recommendatio</w:t>
      </w:r>
      <w:r w:rsidR="0013287D">
        <w:t xml:space="preserve">ns                             </w:t>
      </w:r>
    </w:p>
    <w:p w14:paraId="4083A946" w14:textId="77777777" w:rsidR="009210A5" w:rsidRDefault="009210A5" w:rsidP="009210A5">
      <w:r>
        <w:t xml:space="preserve">Step 6.4: Create final PDF report       </w:t>
      </w:r>
      <w:r w:rsidR="0013287D">
        <w:t xml:space="preserve">                               </w:t>
      </w:r>
    </w:p>
    <w:p w14:paraId="1601CAA8" w14:textId="77777777" w:rsidR="009210A5" w:rsidRDefault="009210A5" w:rsidP="009210A5"/>
    <w:p w14:paraId="5DC85BE8" w14:textId="77777777" w:rsidR="009210A5" w:rsidRDefault="009210A5" w:rsidP="009210A5">
      <w:r>
        <w:t>2.2 Hyperparameter Plan</w:t>
      </w:r>
    </w:p>
    <w:tbl>
      <w:tblPr>
        <w:tblStyle w:val="TableGrid"/>
        <w:tblW w:w="0" w:type="auto"/>
        <w:tblLook w:val="04A0" w:firstRow="1" w:lastRow="0" w:firstColumn="1" w:lastColumn="0" w:noHBand="0" w:noVBand="1"/>
      </w:tblPr>
      <w:tblGrid>
        <w:gridCol w:w="2254"/>
        <w:gridCol w:w="2254"/>
        <w:gridCol w:w="2254"/>
        <w:gridCol w:w="2254"/>
      </w:tblGrid>
      <w:tr w:rsidR="00A2363D" w14:paraId="565FA41A" w14:textId="77777777" w:rsidTr="00A2363D">
        <w:tc>
          <w:tcPr>
            <w:tcW w:w="2254" w:type="dxa"/>
          </w:tcPr>
          <w:p w14:paraId="6A7ABB0E" w14:textId="77777777" w:rsidR="00A2363D" w:rsidRDefault="00A2363D" w:rsidP="009210A5">
            <w:r>
              <w:t>Model</w:t>
            </w:r>
          </w:p>
        </w:tc>
        <w:tc>
          <w:tcPr>
            <w:tcW w:w="2254" w:type="dxa"/>
          </w:tcPr>
          <w:p w14:paraId="0166F7E2" w14:textId="77777777" w:rsidR="00A2363D" w:rsidRDefault="00A2363D" w:rsidP="009210A5">
            <w:r>
              <w:t>Hyperparameter</w:t>
            </w:r>
          </w:p>
        </w:tc>
        <w:tc>
          <w:tcPr>
            <w:tcW w:w="2254" w:type="dxa"/>
          </w:tcPr>
          <w:p w14:paraId="66404CE0" w14:textId="77777777" w:rsidR="00A2363D" w:rsidRDefault="00A2363D" w:rsidP="009210A5">
            <w:r>
              <w:t>Values to Test</w:t>
            </w:r>
          </w:p>
        </w:tc>
        <w:tc>
          <w:tcPr>
            <w:tcW w:w="2254" w:type="dxa"/>
          </w:tcPr>
          <w:p w14:paraId="4BD21AEC" w14:textId="77777777" w:rsidR="00A2363D" w:rsidRDefault="00A2363D" w:rsidP="009210A5">
            <w:r>
              <w:t>Selection Method</w:t>
            </w:r>
          </w:p>
        </w:tc>
      </w:tr>
      <w:tr w:rsidR="00A2363D" w14:paraId="0434D214" w14:textId="77777777" w:rsidTr="00A2363D">
        <w:tc>
          <w:tcPr>
            <w:tcW w:w="2254" w:type="dxa"/>
          </w:tcPr>
          <w:p w14:paraId="2E276784" w14:textId="77777777" w:rsidR="00A2363D" w:rsidRDefault="00A2363D" w:rsidP="009210A5">
            <w:r>
              <w:t>Ridge Regression</w:t>
            </w:r>
          </w:p>
        </w:tc>
        <w:tc>
          <w:tcPr>
            <w:tcW w:w="2254" w:type="dxa"/>
          </w:tcPr>
          <w:p w14:paraId="38BB0646" w14:textId="77777777" w:rsidR="00A2363D" w:rsidRDefault="00A2363D" w:rsidP="009210A5">
            <w:r>
              <w:t>Alpha</w:t>
            </w:r>
          </w:p>
        </w:tc>
        <w:tc>
          <w:tcPr>
            <w:tcW w:w="2254" w:type="dxa"/>
          </w:tcPr>
          <w:p w14:paraId="79EC84AB" w14:textId="77777777" w:rsidR="00A2363D" w:rsidRDefault="00A2363D" w:rsidP="009210A5">
            <w:r>
              <w:rPr>
                <w:rFonts w:ascii="Segoe UI" w:hAnsi="Segoe UI" w:cs="Segoe UI"/>
                <w:color w:val="0F1115"/>
                <w:sz w:val="23"/>
                <w:szCs w:val="23"/>
                <w:shd w:val="clear" w:color="auto" w:fill="FFFFFF"/>
              </w:rPr>
              <w:t>[0.01, 0.1, 0.5, 1, 5, 10, 50, 100]</w:t>
            </w:r>
          </w:p>
        </w:tc>
        <w:tc>
          <w:tcPr>
            <w:tcW w:w="2254" w:type="dxa"/>
          </w:tcPr>
          <w:p w14:paraId="01AA7AC7" w14:textId="77777777" w:rsidR="00A2363D" w:rsidRDefault="00A2363D" w:rsidP="009210A5">
            <w:proofErr w:type="spellStart"/>
            <w:r>
              <w:rPr>
                <w:rFonts w:ascii="Segoe UI" w:hAnsi="Segoe UI" w:cs="Segoe UI"/>
                <w:color w:val="0F1115"/>
                <w:sz w:val="23"/>
                <w:szCs w:val="23"/>
                <w:shd w:val="clear" w:color="auto" w:fill="FFFFFF"/>
              </w:rPr>
              <w:t>GridSearchCV</w:t>
            </w:r>
            <w:proofErr w:type="spellEnd"/>
            <w:r>
              <w:rPr>
                <w:rFonts w:ascii="Segoe UI" w:hAnsi="Segoe UI" w:cs="Segoe UI"/>
                <w:color w:val="0F1115"/>
                <w:sz w:val="23"/>
                <w:szCs w:val="23"/>
                <w:shd w:val="clear" w:color="auto" w:fill="FFFFFF"/>
              </w:rPr>
              <w:t xml:space="preserve"> (5-fold)</w:t>
            </w:r>
          </w:p>
        </w:tc>
      </w:tr>
      <w:tr w:rsidR="00A2363D" w14:paraId="169395CB" w14:textId="77777777" w:rsidTr="00A2363D">
        <w:tc>
          <w:tcPr>
            <w:tcW w:w="2254" w:type="dxa"/>
          </w:tcPr>
          <w:p w14:paraId="796BFC11" w14:textId="77777777" w:rsidR="00A2363D" w:rsidRDefault="00A2363D" w:rsidP="009210A5">
            <w:r>
              <w:t>Lasso Regression</w:t>
            </w:r>
          </w:p>
        </w:tc>
        <w:tc>
          <w:tcPr>
            <w:tcW w:w="2254" w:type="dxa"/>
          </w:tcPr>
          <w:p w14:paraId="3EB20EDA" w14:textId="77777777" w:rsidR="00A2363D" w:rsidRDefault="00A2363D" w:rsidP="009210A5">
            <w:r>
              <w:t>alpha</w:t>
            </w:r>
          </w:p>
        </w:tc>
        <w:tc>
          <w:tcPr>
            <w:tcW w:w="2254" w:type="dxa"/>
          </w:tcPr>
          <w:p w14:paraId="4FF0A779" w14:textId="77777777" w:rsidR="00A2363D" w:rsidRDefault="00A2363D" w:rsidP="009210A5">
            <w:r>
              <w:rPr>
                <w:rFonts w:ascii="Segoe UI" w:hAnsi="Segoe UI" w:cs="Segoe UI"/>
                <w:color w:val="0F1115"/>
                <w:sz w:val="23"/>
                <w:szCs w:val="23"/>
                <w:shd w:val="clear" w:color="auto" w:fill="FFFFFF"/>
              </w:rPr>
              <w:t>[0.0001, 0.001, 0.005, 0.01, 0.05, 0.1, 0.5]</w:t>
            </w:r>
          </w:p>
        </w:tc>
        <w:tc>
          <w:tcPr>
            <w:tcW w:w="2254" w:type="dxa"/>
          </w:tcPr>
          <w:p w14:paraId="5E55A479" w14:textId="77777777" w:rsidR="00A2363D" w:rsidRDefault="00A2363D" w:rsidP="009210A5">
            <w:proofErr w:type="spellStart"/>
            <w:r>
              <w:rPr>
                <w:rFonts w:ascii="Segoe UI" w:hAnsi="Segoe UI" w:cs="Segoe UI"/>
                <w:color w:val="0F1115"/>
                <w:sz w:val="23"/>
                <w:szCs w:val="23"/>
                <w:shd w:val="clear" w:color="auto" w:fill="FFFFFF"/>
              </w:rPr>
              <w:t>GridSearchCV</w:t>
            </w:r>
            <w:proofErr w:type="spellEnd"/>
            <w:r>
              <w:rPr>
                <w:rFonts w:ascii="Segoe UI" w:hAnsi="Segoe UI" w:cs="Segoe UI"/>
                <w:color w:val="0F1115"/>
                <w:sz w:val="23"/>
                <w:szCs w:val="23"/>
                <w:shd w:val="clear" w:color="auto" w:fill="FFFFFF"/>
              </w:rPr>
              <w:t xml:space="preserve"> (5-fold)</w:t>
            </w:r>
          </w:p>
        </w:tc>
      </w:tr>
    </w:tbl>
    <w:p w14:paraId="36E64C70" w14:textId="77777777" w:rsidR="009210A5" w:rsidRDefault="009210A5" w:rsidP="009210A5"/>
    <w:p w14:paraId="3C0F274D" w14:textId="77777777" w:rsidR="009210A5" w:rsidRDefault="009210A5" w:rsidP="009210A5">
      <w:r>
        <w:t>2.3 Evaluation Metrics Plan</w:t>
      </w:r>
    </w:p>
    <w:p w14:paraId="2C637ACF" w14:textId="77777777" w:rsidR="009210A5" w:rsidRDefault="007D12C1" w:rsidP="007D12C1">
      <w:pPr>
        <w:pStyle w:val="ListParagraph"/>
      </w:pPr>
      <w:r>
        <w:rPr>
          <w:shd w:val="clear" w:color="auto" w:fill="FFFFFF"/>
        </w:rPr>
        <w:t>Five evaluation metrics were used. R-squared measures the proportion of variance explained by the model with a target above 0.75. Adjusted R-squared penalizes unnecessary features with a target above 0.74. Mean Absolute Error represents the average prediction error in dollars and should be minimized. Root Mean Square Error penalizes large errors more heavily and should be minimized. Mean Absolute Percentage Error provides a scale-independent percentage error and should be minimized.</w:t>
      </w:r>
    </w:p>
    <w:p w14:paraId="7F6B15C3" w14:textId="77777777" w:rsidR="009210A5" w:rsidRDefault="009210A5" w:rsidP="009210A5">
      <w:r>
        <w:t>Metric Formula Purpose Target</w:t>
      </w:r>
    </w:p>
    <w:p w14:paraId="4A2ECD61" w14:textId="77777777" w:rsidR="009210A5" w:rsidRDefault="009210A5" w:rsidP="009210A5">
      <w:r>
        <w:t>R² 1 - (</w:t>
      </w:r>
      <w:proofErr w:type="spellStart"/>
      <w:r>
        <w:t>SS_res</w:t>
      </w:r>
      <w:proofErr w:type="spellEnd"/>
      <w:r>
        <w:t>/</w:t>
      </w:r>
      <w:proofErr w:type="spellStart"/>
      <w:r>
        <w:t>SS_tot</w:t>
      </w:r>
      <w:proofErr w:type="spellEnd"/>
      <w:r>
        <w:t>) Variance explained &gt; 0.75</w:t>
      </w:r>
    </w:p>
    <w:p w14:paraId="0089DFAE" w14:textId="77777777" w:rsidR="009210A5" w:rsidRDefault="009210A5" w:rsidP="009210A5">
      <w:r>
        <w:lastRenderedPageBreak/>
        <w:t>Adjusted R² 1 - [(1-R²)(n-1)/(n-p-1)] Penalizes extra features &gt; 0.74</w:t>
      </w:r>
    </w:p>
    <w:p w14:paraId="4456B6BB" w14:textId="77777777" w:rsidR="009210A5" w:rsidRDefault="009210A5" w:rsidP="009210A5">
      <w:r>
        <w:t xml:space="preserve">MAE (1/n)Σ yᵢ - ŷᵢ </w:t>
      </w:r>
    </w:p>
    <w:p w14:paraId="4DACF754" w14:textId="77777777" w:rsidR="009210A5" w:rsidRDefault="009210A5" w:rsidP="009210A5">
      <w:r>
        <w:t>RMSE √[(1/n)Σ(yᵢ - ŷᵢ)²] Penalizes large errors Minimize</w:t>
      </w:r>
    </w:p>
    <w:p w14:paraId="7F993D2F" w14:textId="77777777" w:rsidR="009210A5" w:rsidRDefault="009210A5" w:rsidP="009210A5">
      <w:r>
        <w:t>MAPE (1/n)Σ (yᵢ - ŷᵢ)/yᵢ × 100</w:t>
      </w:r>
    </w:p>
    <w:p w14:paraId="34CD34F4" w14:textId="77777777" w:rsidR="009210A5" w:rsidRDefault="009210A5" w:rsidP="009210A5"/>
    <w:p w14:paraId="3F75384D" w14:textId="77777777" w:rsidR="009210A5" w:rsidRDefault="009210A5" w:rsidP="009210A5">
      <w:r>
        <w:t>SECTION 3: Conducted Analysis (EDA)</w:t>
      </w:r>
    </w:p>
    <w:p w14:paraId="0EFDBCA4" w14:textId="77777777" w:rsidR="009210A5" w:rsidRDefault="009210A5" w:rsidP="009210A5"/>
    <w:p w14:paraId="373A8AD0" w14:textId="77777777" w:rsidR="009210A5" w:rsidRDefault="009210A5" w:rsidP="009210A5">
      <w:r>
        <w:t>3.1 Data Cleaning Results</w:t>
      </w:r>
    </w:p>
    <w:p w14:paraId="5BEC1FFB" w14:textId="77777777" w:rsidR="007D12C1" w:rsidRDefault="007D12C1" w:rsidP="007D12C1">
      <w:pPr>
        <w:pStyle w:val="ListParagraph"/>
      </w:pPr>
      <w:r>
        <w:rPr>
          <w:shd w:val="clear" w:color="auto" w:fill="FFFFFF"/>
        </w:rPr>
        <w:t>The data cleaning process involved four steps. First, a check for missing values found zero missing values across the entire dataset. Second, a check for duplicates found zero duplicate rows. Third, data type validation confirmed all columns had the appropriate data types. Fourth, outlier identification found outliers present in the charges variable, but these were retained as they represent valid high-cost medical cases rather than errors.</w:t>
      </w:r>
    </w:p>
    <w:p w14:paraId="0C93D8E6" w14:textId="77777777" w:rsidR="009210A5" w:rsidRDefault="009210A5" w:rsidP="009210A5">
      <w:r>
        <w:t>Data cleaning steps performed:</w:t>
      </w:r>
    </w:p>
    <w:p w14:paraId="1EF49492" w14:textId="77777777" w:rsidR="009210A5" w:rsidRDefault="009210A5" w:rsidP="009210A5">
      <w:r>
        <w:t xml:space="preserve"> 1. Checked for missing values - NONE found</w:t>
      </w:r>
    </w:p>
    <w:p w14:paraId="27F4748A" w14:textId="77777777" w:rsidR="009210A5" w:rsidRDefault="009210A5" w:rsidP="009210A5">
      <w:r>
        <w:t xml:space="preserve"> 2. Verified data types - appropriate for each column</w:t>
      </w:r>
    </w:p>
    <w:p w14:paraId="6827A141" w14:textId="77777777" w:rsidR="009210A5" w:rsidRDefault="009210A5" w:rsidP="009210A5">
      <w:r>
        <w:t xml:space="preserve"> 3. Checked for duplicates - NONE found</w:t>
      </w:r>
    </w:p>
    <w:p w14:paraId="5362339F" w14:textId="77777777" w:rsidR="009210A5" w:rsidRDefault="009210A5" w:rsidP="009210A5">
      <w:r>
        <w:t xml:space="preserve"> 4. Identified outliers - kept as valid medical cases</w:t>
      </w:r>
    </w:p>
    <w:p w14:paraId="79634202" w14:textId="77777777" w:rsidR="00BC6C8E" w:rsidRDefault="00BC6C8E" w:rsidP="00BC6C8E">
      <w:r>
        <w:t>Cleaning Step Result</w:t>
      </w:r>
    </w:p>
    <w:p w14:paraId="6FE85277" w14:textId="77777777" w:rsidR="00BC6C8E" w:rsidRDefault="00BC6C8E" w:rsidP="00BC6C8E">
      <w:r>
        <w:t xml:space="preserve">Missing values check 0 missing values </w:t>
      </w:r>
    </w:p>
    <w:p w14:paraId="3EB0964B" w14:textId="77777777" w:rsidR="00BC6C8E" w:rsidRDefault="00BC6C8E" w:rsidP="00BC6C8E">
      <w:r>
        <w:t xml:space="preserve">Duplicate removal 0 duplicates </w:t>
      </w:r>
    </w:p>
    <w:p w14:paraId="178286DA" w14:textId="77777777" w:rsidR="00BC6C8E" w:rsidRDefault="00BC6C8E" w:rsidP="00BC6C8E">
      <w:r>
        <w:t xml:space="preserve">Data type validation All correct </w:t>
      </w:r>
    </w:p>
    <w:p w14:paraId="057C173D" w14:textId="77777777" w:rsidR="00BC6C8E" w:rsidRDefault="00BC6C8E" w:rsidP="00BC6C8E">
      <w:r>
        <w:t>Outlier identification Outliers present but retained</w:t>
      </w:r>
    </w:p>
    <w:p w14:paraId="049441ED" w14:textId="77777777" w:rsidR="00BC6C8E" w:rsidRDefault="00BC6C8E" w:rsidP="009210A5"/>
    <w:p w14:paraId="46B1CE81" w14:textId="77777777" w:rsidR="009210A5" w:rsidRDefault="009210A5" w:rsidP="009210A5"/>
    <w:p w14:paraId="2E4C078D" w14:textId="77777777" w:rsidR="009210A5" w:rsidRDefault="00BC6C8E" w:rsidP="009210A5">
      <w:r>
        <w:t>3.2 Image 1: Distribution of medical charges</w:t>
      </w:r>
    </w:p>
    <w:p w14:paraId="35CA7A26" w14:textId="77777777" w:rsidR="00BC6C8E" w:rsidRDefault="00BC6C8E" w:rsidP="009210A5">
      <w:r>
        <w:rPr>
          <w:noProof/>
          <w:lang w:eastAsia="en-ZA"/>
        </w:rPr>
        <w:lastRenderedPageBreak/>
        <w:drawing>
          <wp:inline distT="0" distB="0" distL="0" distR="0" wp14:anchorId="767D6C94" wp14:editId="44BB55BD">
            <wp:extent cx="1804597" cy="2406196"/>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stogra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07908" cy="2410611"/>
                    </a:xfrm>
                    <a:prstGeom prst="rect">
                      <a:avLst/>
                    </a:prstGeom>
                  </pic:spPr>
                </pic:pic>
              </a:graphicData>
            </a:graphic>
          </wp:inline>
        </w:drawing>
      </w:r>
    </w:p>
    <w:p w14:paraId="33BCDA0C" w14:textId="0FB024A7" w:rsidR="00BC6C8E" w:rsidRPr="00F90524" w:rsidRDefault="00BC6C8E" w:rsidP="00F90524">
      <w:pPr>
        <w:pStyle w:val="ListParagraph"/>
      </w:pPr>
      <w:r w:rsidRPr="00F90524">
        <w:t xml:space="preserve">Figure 1: Distribution of medical charges shows right-skew - most customers pay </w:t>
      </w:r>
      <w:r w:rsidR="009A4632">
        <w:t>R</w:t>
      </w:r>
      <w:r w:rsidRPr="00F90524">
        <w:t>5k-</w:t>
      </w:r>
      <w:r w:rsidR="009A4632">
        <w:t>R</w:t>
      </w:r>
      <w:r w:rsidRPr="00F90524">
        <w:t xml:space="preserve">15k, with a few high-cost outliers above </w:t>
      </w:r>
      <w:r w:rsidR="009A4632">
        <w:t>R</w:t>
      </w:r>
      <w:r w:rsidRPr="00F90524">
        <w:t>50k.*</w:t>
      </w:r>
    </w:p>
    <w:p w14:paraId="6F05DAD1" w14:textId="664202C3" w:rsidR="00BC6C8E" w:rsidRPr="00F90524" w:rsidRDefault="00BC6C8E" w:rsidP="00F90524">
      <w:pPr>
        <w:pStyle w:val="ListParagraph"/>
      </w:pPr>
      <w:r w:rsidRPr="00F90524">
        <w:rPr>
          <w:rStyle w:val="Strong"/>
        </w:rPr>
        <w:t>Pattern Identified:</w:t>
      </w:r>
      <w:r w:rsidRPr="00F90524">
        <w:t xml:space="preserve"> The charges are not normally distributed. Most customers have insurance costs between </w:t>
      </w:r>
      <w:r w:rsidR="009A4632">
        <w:t>R</w:t>
      </w:r>
      <w:r w:rsidRPr="00F90524">
        <w:t xml:space="preserve">5,000 and </w:t>
      </w:r>
      <w:r w:rsidR="009A4632">
        <w:t>R</w:t>
      </w:r>
      <w:r w:rsidRPr="00F90524">
        <w:t xml:space="preserve">15,000, but there is a long tail of high-cost cases exceeding </w:t>
      </w:r>
      <w:r w:rsidR="009A4632">
        <w:t>R</w:t>
      </w:r>
      <w:r w:rsidRPr="00F90524">
        <w:t>50,000.</w:t>
      </w:r>
    </w:p>
    <w:p w14:paraId="4EA889AC" w14:textId="77777777" w:rsidR="00BC6C8E" w:rsidRDefault="00BC6C8E" w:rsidP="00F90524">
      <w:pPr>
        <w:pStyle w:val="ListParagraph"/>
      </w:pPr>
      <w:r w:rsidRPr="00F90524">
        <w:rPr>
          <w:rStyle w:val="Strong"/>
        </w:rPr>
        <w:t>Why this matters:</w:t>
      </w:r>
      <w:r w:rsidRPr="00F90524">
        <w:t xml:space="preserve"> This right-skew indicates that while most members have moderate costs, a small number of high-cost members significantly impact average premiums. The model needs to capture this pattern.</w:t>
      </w:r>
    </w:p>
    <w:p w14:paraId="32B66E2B" w14:textId="77777777" w:rsidR="00F90524" w:rsidRDefault="00F90524" w:rsidP="00F90524">
      <w:pPr>
        <w:pStyle w:val="ListParagraph"/>
      </w:pPr>
    </w:p>
    <w:p w14:paraId="1BAD2391" w14:textId="77777777" w:rsidR="009210A5" w:rsidRDefault="009210A5" w:rsidP="009210A5">
      <w:r>
        <w:t>3.</w:t>
      </w:r>
      <w:r w:rsidR="007D12C1">
        <w:t>3 Image 2: Smoking Status vs Charges</w:t>
      </w:r>
    </w:p>
    <w:p w14:paraId="5C3A3123" w14:textId="77777777" w:rsidR="00F90524" w:rsidRDefault="00F90524" w:rsidP="009210A5">
      <w:r>
        <w:rPr>
          <w:noProof/>
          <w:lang w:eastAsia="en-ZA"/>
        </w:rPr>
        <w:drawing>
          <wp:inline distT="0" distB="0" distL="0" distR="0" wp14:anchorId="61D503C2" wp14:editId="43FE09FC">
            <wp:extent cx="1862983" cy="183388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mokerstatusVScharges.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71694" cy="1842455"/>
                    </a:xfrm>
                    <a:prstGeom prst="rect">
                      <a:avLst/>
                    </a:prstGeom>
                  </pic:spPr>
                </pic:pic>
              </a:graphicData>
            </a:graphic>
          </wp:inline>
        </w:drawing>
      </w:r>
    </w:p>
    <w:p w14:paraId="3F7C0626" w14:textId="77777777" w:rsidR="00F90524" w:rsidRPr="00F90524" w:rsidRDefault="00F90524" w:rsidP="00F90524">
      <w:pPr>
        <w:pStyle w:val="ListParagraph"/>
      </w:pPr>
      <w:r w:rsidRPr="00F90524">
        <w:t>Figure 2: Smokers pay significantly higher insurance premiums (approximately 3-4x more than non-smokers). This is the strongest pattern in the data.*</w:t>
      </w:r>
    </w:p>
    <w:p w14:paraId="1404B201" w14:textId="29BD7C08" w:rsidR="00F90524" w:rsidRPr="00F90524" w:rsidRDefault="00F90524" w:rsidP="00F90524">
      <w:pPr>
        <w:pStyle w:val="ListParagraph"/>
      </w:pPr>
      <w:r w:rsidRPr="00F90524">
        <w:rPr>
          <w:rStyle w:val="Strong"/>
          <w:rFonts w:ascii="Segoe UI" w:hAnsi="Segoe UI" w:cs="Segoe UI"/>
          <w:color w:val="0F1115"/>
        </w:rPr>
        <w:t>Pattern Identified:</w:t>
      </w:r>
      <w:r w:rsidRPr="00F90524">
        <w:t xml:space="preserve"> Non-smokers have a median charge around </w:t>
      </w:r>
      <w:r w:rsidR="009A4632">
        <w:t>R</w:t>
      </w:r>
      <w:r w:rsidRPr="00F90524">
        <w:t xml:space="preserve">10,000, while smokers have a median charge around </w:t>
      </w:r>
      <w:r w:rsidR="009A4632">
        <w:t>R</w:t>
      </w:r>
      <w:r w:rsidRPr="00F90524">
        <w:t>35,000. The interquartile ranges show minimal overlap between the two groups.</w:t>
      </w:r>
    </w:p>
    <w:p w14:paraId="132D8DCF" w14:textId="77777777" w:rsidR="00F90524" w:rsidRDefault="00F90524" w:rsidP="00F90524">
      <w:pPr>
        <w:pStyle w:val="ListParagraph"/>
      </w:pPr>
      <w:r w:rsidRPr="00F90524">
        <w:rPr>
          <w:rStyle w:val="Strong"/>
          <w:rFonts w:ascii="Segoe UI" w:hAnsi="Segoe UI" w:cs="Segoe UI"/>
          <w:color w:val="0F1115"/>
        </w:rPr>
        <w:t>Why this matters:</w:t>
      </w:r>
      <w:r w:rsidRPr="00F90524">
        <w:t> This is the most important pattern in the data. The correlation coefficient</w:t>
      </w:r>
      <w:r>
        <w:t xml:space="preserve"> of 0.79 confirms smoking as the dominant predictor of insurance costs</w:t>
      </w:r>
    </w:p>
    <w:p w14:paraId="55A5EF93" w14:textId="77777777" w:rsidR="00F90524" w:rsidRDefault="00F90524" w:rsidP="009210A5"/>
    <w:p w14:paraId="59E4CF24" w14:textId="77777777" w:rsidR="009210A5" w:rsidRDefault="009210A5" w:rsidP="009210A5"/>
    <w:p w14:paraId="39EB71C5" w14:textId="77777777" w:rsidR="009210A5" w:rsidRDefault="00F90524" w:rsidP="009210A5">
      <w:r>
        <w:t>3.4 Image 3: Age vs charges</w:t>
      </w:r>
    </w:p>
    <w:p w14:paraId="1878564E" w14:textId="77777777" w:rsidR="00F90524" w:rsidRDefault="00F90524" w:rsidP="009210A5">
      <w:r>
        <w:rPr>
          <w:noProof/>
          <w:lang w:eastAsia="en-ZA"/>
        </w:rPr>
        <w:lastRenderedPageBreak/>
        <w:drawing>
          <wp:inline distT="0" distB="0" distL="0" distR="0" wp14:anchorId="03D1E097" wp14:editId="25A1C4BE">
            <wp:extent cx="2218780" cy="2131514"/>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geVScharges.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3365" cy="2135919"/>
                    </a:xfrm>
                    <a:prstGeom prst="rect">
                      <a:avLst/>
                    </a:prstGeom>
                  </pic:spPr>
                </pic:pic>
              </a:graphicData>
            </a:graphic>
          </wp:inline>
        </w:drawing>
      </w:r>
    </w:p>
    <w:p w14:paraId="5B93A99A" w14:textId="77777777" w:rsidR="00F90524" w:rsidRPr="00F90524" w:rsidRDefault="00F90524" w:rsidP="00F90524">
      <w:pPr>
        <w:pStyle w:val="ListParagraph"/>
      </w:pPr>
      <w:r w:rsidRPr="00F90524">
        <w:t>Figure 3: Positive correlation between age and charges - older customers pay more. The trend line shows a clear upward slope.*</w:t>
      </w:r>
    </w:p>
    <w:p w14:paraId="4ADE6CC9" w14:textId="32EB2E3C" w:rsidR="00F90524" w:rsidRPr="00F90524" w:rsidRDefault="00F90524" w:rsidP="00F90524">
      <w:pPr>
        <w:pStyle w:val="ListParagraph"/>
      </w:pPr>
      <w:r w:rsidRPr="00F90524">
        <w:rPr>
          <w:rStyle w:val="Strong"/>
          <w:rFonts w:ascii="Segoe UI" w:hAnsi="Segoe UI" w:cs="Segoe UI"/>
          <w:color w:val="0F1115"/>
        </w:rPr>
        <w:t>Pattern Identified:</w:t>
      </w:r>
      <w:r w:rsidRPr="00F90524">
        <w:t xml:space="preserve"> There is a moderate positive relationship between age and insurance charges (correlation = 0.30). The trend line shows that charges increase approximately </w:t>
      </w:r>
      <w:r w:rsidR="009A4632">
        <w:t>R</w:t>
      </w:r>
      <w:r w:rsidRPr="00F90524">
        <w:t>250 per year of age.</w:t>
      </w:r>
    </w:p>
    <w:p w14:paraId="52002DD1" w14:textId="77777777" w:rsidR="00F90524" w:rsidRPr="00F90524" w:rsidRDefault="00F90524" w:rsidP="00F90524">
      <w:pPr>
        <w:pStyle w:val="ListParagraph"/>
      </w:pPr>
      <w:r w:rsidRPr="00F90524">
        <w:rPr>
          <w:rStyle w:val="Strong"/>
          <w:rFonts w:ascii="Segoe UI" w:hAnsi="Segoe UI" w:cs="Segoe UI"/>
          <w:color w:val="0F1115"/>
        </w:rPr>
        <w:t>Why this matters:</w:t>
      </w:r>
      <w:r w:rsidRPr="00F90524">
        <w:t> Age is the second most important predictor. The upward trend suggests that older members (50+) have significantly higher healthcare costs.</w:t>
      </w:r>
    </w:p>
    <w:p w14:paraId="6BEA79BF" w14:textId="77777777" w:rsidR="009210A5" w:rsidRDefault="00F90524" w:rsidP="009210A5">
      <w:r>
        <w:t>3.5 Image 4: Correlation Heatmap</w:t>
      </w:r>
    </w:p>
    <w:p w14:paraId="1D4D97E3" w14:textId="77777777" w:rsidR="00F90524" w:rsidRDefault="00F90524" w:rsidP="009210A5">
      <w:pPr>
        <w:rPr>
          <w:noProof/>
          <w:lang w:eastAsia="en-ZA"/>
        </w:rPr>
      </w:pPr>
    </w:p>
    <w:p w14:paraId="44C8B0E9" w14:textId="77777777" w:rsidR="00F90524" w:rsidRDefault="00F90524" w:rsidP="009210A5">
      <w:r>
        <w:rPr>
          <w:noProof/>
          <w:lang w:eastAsia="en-ZA"/>
        </w:rPr>
        <w:drawing>
          <wp:inline distT="0" distB="0" distL="0" distR="0" wp14:anchorId="4A05763A" wp14:editId="4E957AAB">
            <wp:extent cx="2563767" cy="2156734"/>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rrelationHeatmap.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9365" cy="2161444"/>
                    </a:xfrm>
                    <a:prstGeom prst="rect">
                      <a:avLst/>
                    </a:prstGeom>
                  </pic:spPr>
                </pic:pic>
              </a:graphicData>
            </a:graphic>
          </wp:inline>
        </w:drawing>
      </w:r>
    </w:p>
    <w:p w14:paraId="6237C57E" w14:textId="77777777" w:rsidR="00F90524" w:rsidRPr="00F90524" w:rsidRDefault="00F90524" w:rsidP="00F90524">
      <w:pPr>
        <w:pStyle w:val="ListParagraph"/>
        <w:rPr>
          <w:lang w:eastAsia="en-ZA"/>
        </w:rPr>
      </w:pPr>
      <w:r w:rsidRPr="00F90524">
        <w:rPr>
          <w:lang w:eastAsia="en-ZA"/>
        </w:rPr>
        <w:t>Figure 4: Correlation matrix shows smoking (0.79) has the strongest relationship with charges, followed by age (0.30) and BMI (0.20).</w:t>
      </w:r>
    </w:p>
    <w:p w14:paraId="10A04D5D" w14:textId="77777777" w:rsidR="00F90524" w:rsidRPr="00F90524" w:rsidRDefault="00F90524" w:rsidP="00F90524">
      <w:pPr>
        <w:pStyle w:val="ListParagraph"/>
        <w:rPr>
          <w:lang w:eastAsia="en-ZA"/>
        </w:rPr>
      </w:pPr>
      <w:r w:rsidRPr="00F90524">
        <w:rPr>
          <w:b/>
          <w:bCs/>
          <w:lang w:eastAsia="en-ZA"/>
        </w:rPr>
        <w:t>Patterns Identified:</w:t>
      </w:r>
    </w:p>
    <w:p w14:paraId="70C4B369" w14:textId="77777777" w:rsidR="00F90524" w:rsidRPr="00F90524" w:rsidRDefault="00F90524" w:rsidP="00F90524">
      <w:pPr>
        <w:pStyle w:val="ListParagraph"/>
        <w:rPr>
          <w:lang w:eastAsia="en-ZA"/>
        </w:rPr>
      </w:pPr>
      <w:r w:rsidRPr="00F90524">
        <w:rPr>
          <w:lang w:eastAsia="en-ZA"/>
        </w:rPr>
        <w:t>Smoking (0.79) → Strongest positive correlation</w:t>
      </w:r>
    </w:p>
    <w:p w14:paraId="4523C00D" w14:textId="77777777" w:rsidR="00F90524" w:rsidRPr="00F90524" w:rsidRDefault="00F90524" w:rsidP="00F90524">
      <w:pPr>
        <w:pStyle w:val="ListParagraph"/>
        <w:rPr>
          <w:lang w:eastAsia="en-ZA"/>
        </w:rPr>
      </w:pPr>
      <w:r w:rsidRPr="00F90524">
        <w:rPr>
          <w:lang w:eastAsia="en-ZA"/>
        </w:rPr>
        <w:t>Age (0.30) → Moderate positive correlation</w:t>
      </w:r>
    </w:p>
    <w:p w14:paraId="078B84C6" w14:textId="77777777" w:rsidR="00F90524" w:rsidRPr="00F90524" w:rsidRDefault="00F90524" w:rsidP="00F90524">
      <w:pPr>
        <w:pStyle w:val="ListParagraph"/>
        <w:rPr>
          <w:lang w:eastAsia="en-ZA"/>
        </w:rPr>
      </w:pPr>
      <w:r w:rsidRPr="00F90524">
        <w:rPr>
          <w:lang w:eastAsia="en-ZA"/>
        </w:rPr>
        <w:t>BMI (0.20) → Weak positive correlation</w:t>
      </w:r>
    </w:p>
    <w:p w14:paraId="0E714F70" w14:textId="77777777" w:rsidR="00F90524" w:rsidRPr="00F90524" w:rsidRDefault="00F90524" w:rsidP="00F90524">
      <w:pPr>
        <w:pStyle w:val="ListParagraph"/>
        <w:rPr>
          <w:lang w:eastAsia="en-ZA"/>
        </w:rPr>
      </w:pPr>
      <w:r w:rsidRPr="00F90524">
        <w:rPr>
          <w:lang w:eastAsia="en-ZA"/>
        </w:rPr>
        <w:t>Sex (~0.06) → Negligible correlation</w:t>
      </w:r>
    </w:p>
    <w:p w14:paraId="2C01354F" w14:textId="77777777" w:rsidR="00F90524" w:rsidRPr="00F90524" w:rsidRDefault="00F90524" w:rsidP="00F90524">
      <w:pPr>
        <w:pStyle w:val="ListParagraph"/>
        <w:rPr>
          <w:lang w:eastAsia="en-ZA"/>
        </w:rPr>
      </w:pPr>
      <w:r w:rsidRPr="00F90524">
        <w:rPr>
          <w:lang w:eastAsia="en-ZA"/>
        </w:rPr>
        <w:t>Region (~0.01) → Negligible correlation</w:t>
      </w:r>
    </w:p>
    <w:p w14:paraId="4566E553" w14:textId="77777777" w:rsidR="00F90524" w:rsidRPr="00F90524" w:rsidRDefault="00F90524" w:rsidP="00F90524">
      <w:pPr>
        <w:pStyle w:val="ListParagraph"/>
        <w:rPr>
          <w:lang w:eastAsia="en-ZA"/>
        </w:rPr>
      </w:pPr>
      <w:r w:rsidRPr="00F90524">
        <w:rPr>
          <w:b/>
          <w:bCs/>
          <w:lang w:eastAsia="en-ZA"/>
        </w:rPr>
        <w:t>Why this matters:</w:t>
      </w:r>
      <w:r w:rsidRPr="00F90524">
        <w:rPr>
          <w:lang w:eastAsia="en-ZA"/>
        </w:rPr>
        <w:t> This heatmap confirms which features should be included in the final model. Features with weak correlations (sex, region) can be removed.</w:t>
      </w:r>
    </w:p>
    <w:p w14:paraId="177881E3" w14:textId="77777777" w:rsidR="00F90524" w:rsidRDefault="00F90524" w:rsidP="009210A5"/>
    <w:p w14:paraId="051BA80D" w14:textId="77777777" w:rsidR="009210A5" w:rsidRDefault="00F90524" w:rsidP="009210A5">
      <w:r>
        <w:lastRenderedPageBreak/>
        <w:t>3.6 Summary of EDA findings</w:t>
      </w:r>
    </w:p>
    <w:p w14:paraId="110AB23F" w14:textId="77777777" w:rsidR="00F90524" w:rsidRDefault="00F90524" w:rsidP="00F90524">
      <w:r>
        <w:t>Pattern 1: Smoking is the Dominant Factor</w:t>
      </w:r>
    </w:p>
    <w:p w14:paraId="6264E537" w14:textId="77777777" w:rsidR="00F90524" w:rsidRDefault="00F90524" w:rsidP="00F90524">
      <w:pPr>
        <w:pStyle w:val="ListParagraph"/>
        <w:numPr>
          <w:ilvl w:val="0"/>
          <w:numId w:val="1"/>
        </w:numPr>
      </w:pPr>
      <w:r>
        <w:t xml:space="preserve"> Finding: Smokers pay approximately 3-4 times more than non-smokers</w:t>
      </w:r>
    </w:p>
    <w:p w14:paraId="53BA5003" w14:textId="77777777" w:rsidR="00F90524" w:rsidRDefault="00F90524" w:rsidP="00F90524">
      <w:pPr>
        <w:pStyle w:val="ListParagraph"/>
        <w:numPr>
          <w:ilvl w:val="0"/>
          <w:numId w:val="1"/>
        </w:numPr>
      </w:pPr>
      <w:r>
        <w:t>Visual Evidence: Box plot shows clear separation between groups</w:t>
      </w:r>
    </w:p>
    <w:p w14:paraId="2D9C658C" w14:textId="77777777" w:rsidR="00F90524" w:rsidRDefault="00F90524" w:rsidP="00F90524">
      <w:pPr>
        <w:pStyle w:val="ListParagraph"/>
        <w:numPr>
          <w:ilvl w:val="0"/>
          <w:numId w:val="1"/>
        </w:numPr>
      </w:pPr>
      <w:r>
        <w:t xml:space="preserve"> Correlation: 0.79 (strongest relationship)</w:t>
      </w:r>
    </w:p>
    <w:p w14:paraId="63F07942" w14:textId="77777777" w:rsidR="00F90524" w:rsidRDefault="00F90524" w:rsidP="00F90524">
      <w:r>
        <w:t>Pattern 2: Age Shows Moderate Positive Relationship</w:t>
      </w:r>
    </w:p>
    <w:p w14:paraId="1B68CB2B" w14:textId="77777777" w:rsidR="00F90524" w:rsidRDefault="00F90524" w:rsidP="00F90524">
      <w:pPr>
        <w:pStyle w:val="ListParagraph"/>
        <w:numPr>
          <w:ilvl w:val="0"/>
          <w:numId w:val="1"/>
        </w:numPr>
      </w:pPr>
      <w:r>
        <w:t>Finding: Older individuals pay higher insurance costs</w:t>
      </w:r>
    </w:p>
    <w:p w14:paraId="1E470392" w14:textId="77777777" w:rsidR="00F90524" w:rsidRDefault="00F90524" w:rsidP="00F90524">
      <w:pPr>
        <w:pStyle w:val="ListParagraph"/>
        <w:numPr>
          <w:ilvl w:val="0"/>
          <w:numId w:val="1"/>
        </w:numPr>
      </w:pPr>
      <w:r>
        <w:t>Visual Evidence: Scatter plot shows upward trend</w:t>
      </w:r>
    </w:p>
    <w:p w14:paraId="2560AE70" w14:textId="77777777" w:rsidR="00F90524" w:rsidRDefault="00F90524" w:rsidP="00F90524">
      <w:pPr>
        <w:pStyle w:val="ListParagraph"/>
        <w:numPr>
          <w:ilvl w:val="0"/>
          <w:numId w:val="1"/>
        </w:numPr>
      </w:pPr>
      <w:r>
        <w:t xml:space="preserve"> Correlation: 0.30 (moderate)</w:t>
      </w:r>
    </w:p>
    <w:p w14:paraId="0910D396" w14:textId="77777777" w:rsidR="00F90524" w:rsidRDefault="00F90524" w:rsidP="00F90524">
      <w:r>
        <w:t>Pattern 3: BMI Has Weak Positive Relationship</w:t>
      </w:r>
    </w:p>
    <w:p w14:paraId="6591CD40" w14:textId="77777777" w:rsidR="00F90524" w:rsidRDefault="00F90524" w:rsidP="00F90524">
      <w:pPr>
        <w:pStyle w:val="ListParagraph"/>
        <w:numPr>
          <w:ilvl w:val="0"/>
          <w:numId w:val="1"/>
        </w:numPr>
      </w:pPr>
      <w:r>
        <w:t xml:space="preserve"> Finding: Higher BMI correlates with slightly higher costs</w:t>
      </w:r>
    </w:p>
    <w:p w14:paraId="257BED17" w14:textId="77777777" w:rsidR="00F90524" w:rsidRDefault="00F90524" w:rsidP="00F90524">
      <w:pPr>
        <w:pStyle w:val="ListParagraph"/>
        <w:numPr>
          <w:ilvl w:val="0"/>
          <w:numId w:val="1"/>
        </w:numPr>
      </w:pPr>
      <w:r>
        <w:t xml:space="preserve"> Visual Evidence: Scatter plot shows mild positive slope</w:t>
      </w:r>
    </w:p>
    <w:p w14:paraId="1E4340DB" w14:textId="77777777" w:rsidR="00F90524" w:rsidRDefault="00F90524" w:rsidP="00F90524">
      <w:pPr>
        <w:pStyle w:val="ListParagraph"/>
        <w:numPr>
          <w:ilvl w:val="0"/>
          <w:numId w:val="1"/>
        </w:numPr>
      </w:pPr>
      <w:r>
        <w:t xml:space="preserve"> Correlation: 0.20 (weak)</w:t>
      </w:r>
    </w:p>
    <w:p w14:paraId="151BDF90" w14:textId="77777777" w:rsidR="00F90524" w:rsidRDefault="00F90524" w:rsidP="00F90524">
      <w:r>
        <w:t>Pattern 4: Charges are Right-Skewed</w:t>
      </w:r>
    </w:p>
    <w:p w14:paraId="695C4E28" w14:textId="60DE2126" w:rsidR="00F90524" w:rsidRDefault="00F90524" w:rsidP="00F90524">
      <w:pPr>
        <w:pStyle w:val="ListParagraph"/>
        <w:numPr>
          <w:ilvl w:val="0"/>
          <w:numId w:val="1"/>
        </w:numPr>
      </w:pPr>
      <w:r>
        <w:t xml:space="preserve"> Finding: Most charges are in lower range (</w:t>
      </w:r>
      <w:r w:rsidR="009A4632">
        <w:t>R</w:t>
      </w:r>
      <w:r>
        <w:t>5k-</w:t>
      </w:r>
      <w:r w:rsidR="009A4632">
        <w:t>R</w:t>
      </w:r>
      <w:r>
        <w:t>15k) with few high-cost outliers (&gt;</w:t>
      </w:r>
      <w:r w:rsidR="009A4632">
        <w:t>R</w:t>
      </w:r>
      <w:r>
        <w:t>50k)</w:t>
      </w:r>
    </w:p>
    <w:p w14:paraId="152F533D" w14:textId="77777777" w:rsidR="00F90524" w:rsidRDefault="00F90524" w:rsidP="00F90524">
      <w:pPr>
        <w:pStyle w:val="ListParagraph"/>
        <w:numPr>
          <w:ilvl w:val="0"/>
          <w:numId w:val="1"/>
        </w:numPr>
      </w:pPr>
      <w:r>
        <w:t xml:space="preserve"> Visual Evidence: Histogram shows long right tail</w:t>
      </w:r>
    </w:p>
    <w:p w14:paraId="5399048E" w14:textId="77777777" w:rsidR="00F90524" w:rsidRDefault="00F90524" w:rsidP="00F90524">
      <w:pPr>
        <w:pStyle w:val="ListParagraph"/>
        <w:numPr>
          <w:ilvl w:val="0"/>
          <w:numId w:val="1"/>
        </w:numPr>
      </w:pPr>
      <w:r>
        <w:t xml:space="preserve"> Implication: High-cost cases exist but are less common</w:t>
      </w:r>
    </w:p>
    <w:p w14:paraId="30509AAC" w14:textId="77777777" w:rsidR="00F90524" w:rsidRDefault="00F90524" w:rsidP="00F90524">
      <w:r>
        <w:t>Pattern 5: Geographic Region Has Negligible Impact</w:t>
      </w:r>
    </w:p>
    <w:p w14:paraId="1F4A7F38" w14:textId="77777777" w:rsidR="00F90524" w:rsidRDefault="00F90524" w:rsidP="00F90524">
      <w:pPr>
        <w:pStyle w:val="ListParagraph"/>
        <w:numPr>
          <w:ilvl w:val="0"/>
          <w:numId w:val="1"/>
        </w:numPr>
      </w:pPr>
      <w:r>
        <w:t>Finding: All four regions show similar charge distributions</w:t>
      </w:r>
    </w:p>
    <w:p w14:paraId="07FF4CCE" w14:textId="77777777" w:rsidR="00F90524" w:rsidRDefault="00F90524" w:rsidP="00F90524">
      <w:pPr>
        <w:pStyle w:val="ListParagraph"/>
        <w:numPr>
          <w:ilvl w:val="0"/>
          <w:numId w:val="1"/>
        </w:numPr>
      </w:pPr>
      <w:r>
        <w:t xml:space="preserve"> Visual Evidence: Box plots are nearly identical</w:t>
      </w:r>
    </w:p>
    <w:p w14:paraId="68323CEC" w14:textId="77777777" w:rsidR="00F90524" w:rsidRDefault="00F90524" w:rsidP="00F90524">
      <w:pPr>
        <w:pStyle w:val="ListParagraph"/>
        <w:numPr>
          <w:ilvl w:val="0"/>
          <w:numId w:val="1"/>
        </w:numPr>
      </w:pPr>
      <w:r>
        <w:t xml:space="preserve"> Correlation: ~0.01 (negligible)</w:t>
      </w:r>
    </w:p>
    <w:p w14:paraId="6A580B83" w14:textId="77777777" w:rsidR="00F90524" w:rsidRDefault="00F90524" w:rsidP="009210A5"/>
    <w:p w14:paraId="4EBEA25D" w14:textId="77777777" w:rsidR="009210A5" w:rsidRDefault="005A03DC" w:rsidP="009210A5">
      <w:r>
        <w:t>SECTION 4: Feature Selection</w:t>
      </w:r>
    </w:p>
    <w:p w14:paraId="0267BAB5" w14:textId="77777777" w:rsidR="009210A5" w:rsidRDefault="009210A5" w:rsidP="009210A5">
      <w:r>
        <w:t>4.1 Feature Selection Method: Bac</w:t>
      </w:r>
      <w:r w:rsidR="005A03DC">
        <w:t>kward Elimination with p-values</w:t>
      </w:r>
    </w:p>
    <w:p w14:paraId="60725AF6" w14:textId="4BE342EC" w:rsidR="009210A5" w:rsidRDefault="009210A5" w:rsidP="009210A5">
      <w:r>
        <w:t>Why this method? Backward elimination using p-values is statistically rigorous and automatically identifies which features signifi</w:t>
      </w:r>
      <w:r w:rsidR="005A03DC">
        <w:t>cantly contribute to the model.</w:t>
      </w:r>
      <w:r w:rsidR="00BC5C3C">
        <w:t>(Montgomery et al.,2021)</w:t>
      </w:r>
    </w:p>
    <w:p w14:paraId="1E188BD4" w14:textId="77777777" w:rsidR="009210A5" w:rsidRDefault="005A03DC" w:rsidP="009210A5">
      <w:r>
        <w:t>Process:</w:t>
      </w:r>
    </w:p>
    <w:p w14:paraId="2EB9032E" w14:textId="77777777" w:rsidR="009210A5" w:rsidRDefault="009210A5" w:rsidP="009210A5">
      <w:r>
        <w:t>1. Start with all features</w:t>
      </w:r>
    </w:p>
    <w:p w14:paraId="0ABBDA46" w14:textId="77777777" w:rsidR="009210A5" w:rsidRDefault="009210A5" w:rsidP="009210A5">
      <w:r>
        <w:t>2. Fit model and examine p-values</w:t>
      </w:r>
    </w:p>
    <w:p w14:paraId="63B16BBF" w14:textId="77777777" w:rsidR="009210A5" w:rsidRDefault="009210A5" w:rsidP="009210A5">
      <w:r>
        <w:t>3. Remove features with p &gt; 0.05 (not significant)</w:t>
      </w:r>
    </w:p>
    <w:p w14:paraId="287F60B2" w14:textId="77777777" w:rsidR="009210A5" w:rsidRDefault="009210A5" w:rsidP="009210A5">
      <w:r>
        <w:t>4. Refit model and repeat u</w:t>
      </w:r>
      <w:r w:rsidR="005A03DC">
        <w:t>ntil all features have p &lt; 0.05</w:t>
      </w:r>
    </w:p>
    <w:p w14:paraId="39AD4C21" w14:textId="77777777" w:rsidR="00F90524" w:rsidRDefault="00F90524" w:rsidP="009210A5"/>
    <w:p w14:paraId="484E620F" w14:textId="77777777" w:rsidR="009210A5" w:rsidRDefault="005A03DC" w:rsidP="009210A5">
      <w:r>
        <w:t>4.2 Feature Selection Results</w:t>
      </w:r>
    </w:p>
    <w:tbl>
      <w:tblPr>
        <w:tblStyle w:val="TableGrid"/>
        <w:tblW w:w="0" w:type="auto"/>
        <w:tblLook w:val="04A0" w:firstRow="1" w:lastRow="0" w:firstColumn="1" w:lastColumn="0" w:noHBand="0" w:noVBand="1"/>
      </w:tblPr>
      <w:tblGrid>
        <w:gridCol w:w="1781"/>
        <w:gridCol w:w="1874"/>
        <w:gridCol w:w="1787"/>
        <w:gridCol w:w="1783"/>
        <w:gridCol w:w="1791"/>
      </w:tblGrid>
      <w:tr w:rsidR="00364EBC" w14:paraId="0A2E9C7E" w14:textId="77777777" w:rsidTr="00364EBC">
        <w:tc>
          <w:tcPr>
            <w:tcW w:w="1803" w:type="dxa"/>
          </w:tcPr>
          <w:p w14:paraId="0214ABA6" w14:textId="77777777" w:rsidR="00364EBC" w:rsidRDefault="00364EBC" w:rsidP="009210A5">
            <w:r>
              <w:t>Rank</w:t>
            </w:r>
          </w:p>
        </w:tc>
        <w:tc>
          <w:tcPr>
            <w:tcW w:w="1803" w:type="dxa"/>
          </w:tcPr>
          <w:p w14:paraId="6E09BCBE" w14:textId="77777777" w:rsidR="00364EBC" w:rsidRDefault="00364EBC" w:rsidP="009210A5">
            <w:r>
              <w:t>Feature</w:t>
            </w:r>
          </w:p>
        </w:tc>
        <w:tc>
          <w:tcPr>
            <w:tcW w:w="1803" w:type="dxa"/>
          </w:tcPr>
          <w:p w14:paraId="069AC322" w14:textId="77777777" w:rsidR="00364EBC" w:rsidRDefault="00364EBC" w:rsidP="009210A5">
            <w:r>
              <w:t>F-score</w:t>
            </w:r>
          </w:p>
        </w:tc>
        <w:tc>
          <w:tcPr>
            <w:tcW w:w="1803" w:type="dxa"/>
          </w:tcPr>
          <w:p w14:paraId="7A3CAE5D" w14:textId="77777777" w:rsidR="00364EBC" w:rsidRDefault="00364EBC" w:rsidP="009210A5">
            <w:r>
              <w:t>P-value</w:t>
            </w:r>
          </w:p>
        </w:tc>
        <w:tc>
          <w:tcPr>
            <w:tcW w:w="1804" w:type="dxa"/>
          </w:tcPr>
          <w:p w14:paraId="04FA1CC6" w14:textId="77777777" w:rsidR="00364EBC" w:rsidRDefault="00364EBC" w:rsidP="009210A5">
            <w:r>
              <w:t>Decision</w:t>
            </w:r>
          </w:p>
        </w:tc>
      </w:tr>
      <w:tr w:rsidR="00364EBC" w14:paraId="672648C4" w14:textId="77777777" w:rsidTr="00364EBC">
        <w:tc>
          <w:tcPr>
            <w:tcW w:w="1803" w:type="dxa"/>
          </w:tcPr>
          <w:p w14:paraId="393648F8" w14:textId="77777777" w:rsidR="00364EBC" w:rsidRDefault="00364EBC" w:rsidP="009210A5">
            <w:r>
              <w:t>1</w:t>
            </w:r>
          </w:p>
        </w:tc>
        <w:tc>
          <w:tcPr>
            <w:tcW w:w="1803" w:type="dxa"/>
          </w:tcPr>
          <w:p w14:paraId="729A1899" w14:textId="77777777" w:rsidR="00364EBC" w:rsidRDefault="00364EBC" w:rsidP="009210A5">
            <w:proofErr w:type="spellStart"/>
            <w:r>
              <w:t>Smoker_bmi</w:t>
            </w:r>
            <w:proofErr w:type="spellEnd"/>
          </w:p>
        </w:tc>
        <w:tc>
          <w:tcPr>
            <w:tcW w:w="1803" w:type="dxa"/>
          </w:tcPr>
          <w:p w14:paraId="1CAEA2DD" w14:textId="77777777" w:rsidR="00364EBC" w:rsidRDefault="00364EBC" w:rsidP="009210A5">
            <w:r>
              <w:t>3,339.05</w:t>
            </w:r>
          </w:p>
        </w:tc>
        <w:tc>
          <w:tcPr>
            <w:tcW w:w="1803" w:type="dxa"/>
          </w:tcPr>
          <w:p w14:paraId="72AAC6BB" w14:textId="77777777" w:rsidR="00364EBC" w:rsidRDefault="00364EBC" w:rsidP="009210A5">
            <w:r>
              <w:rPr>
                <w:rFonts w:ascii="Segoe UI" w:hAnsi="Segoe UI" w:cs="Segoe UI"/>
                <w:color w:val="0F1115"/>
                <w:sz w:val="23"/>
                <w:szCs w:val="23"/>
                <w:shd w:val="clear" w:color="auto" w:fill="FFFFFF"/>
              </w:rPr>
              <w:t>&lt; 0.001</w:t>
            </w:r>
          </w:p>
        </w:tc>
        <w:tc>
          <w:tcPr>
            <w:tcW w:w="1804" w:type="dxa"/>
          </w:tcPr>
          <w:p w14:paraId="1C96FAF5" w14:textId="77777777" w:rsidR="00364EBC" w:rsidRDefault="00364EBC" w:rsidP="009210A5">
            <w:r>
              <w:t>select</w:t>
            </w:r>
          </w:p>
        </w:tc>
      </w:tr>
      <w:tr w:rsidR="00364EBC" w14:paraId="18E7D976" w14:textId="77777777" w:rsidTr="00364EBC">
        <w:tc>
          <w:tcPr>
            <w:tcW w:w="1803" w:type="dxa"/>
          </w:tcPr>
          <w:p w14:paraId="42C27725" w14:textId="77777777" w:rsidR="00364EBC" w:rsidRDefault="00364EBC" w:rsidP="00364EBC">
            <w:r>
              <w:lastRenderedPageBreak/>
              <w:t>2</w:t>
            </w:r>
          </w:p>
        </w:tc>
        <w:tc>
          <w:tcPr>
            <w:tcW w:w="1803" w:type="dxa"/>
          </w:tcPr>
          <w:p w14:paraId="3961AE84" w14:textId="77777777" w:rsidR="00364EBC" w:rsidRDefault="00364EBC" w:rsidP="00364EBC">
            <w:proofErr w:type="spellStart"/>
            <w:r>
              <w:t>Smoker_encoded</w:t>
            </w:r>
            <w:proofErr w:type="spellEnd"/>
          </w:p>
        </w:tc>
        <w:tc>
          <w:tcPr>
            <w:tcW w:w="1803" w:type="dxa"/>
          </w:tcPr>
          <w:p w14:paraId="7370E341" w14:textId="77777777" w:rsidR="00364EBC" w:rsidRDefault="00364EBC" w:rsidP="00364EBC">
            <w:r>
              <w:t>2,177.61</w:t>
            </w:r>
          </w:p>
        </w:tc>
        <w:tc>
          <w:tcPr>
            <w:tcW w:w="1803" w:type="dxa"/>
          </w:tcPr>
          <w:p w14:paraId="4CCB24A1" w14:textId="77777777" w:rsidR="00364EBC" w:rsidRDefault="00364EBC" w:rsidP="00364EBC">
            <w:r>
              <w:rPr>
                <w:rFonts w:ascii="Segoe UI" w:hAnsi="Segoe UI" w:cs="Segoe UI"/>
                <w:color w:val="0F1115"/>
                <w:sz w:val="23"/>
                <w:szCs w:val="23"/>
                <w:shd w:val="clear" w:color="auto" w:fill="FFFFFF"/>
              </w:rPr>
              <w:t>&lt; 0.001</w:t>
            </w:r>
          </w:p>
        </w:tc>
        <w:tc>
          <w:tcPr>
            <w:tcW w:w="1804" w:type="dxa"/>
          </w:tcPr>
          <w:p w14:paraId="2849239C" w14:textId="77777777" w:rsidR="00364EBC" w:rsidRDefault="00364EBC" w:rsidP="00364EBC">
            <w:r>
              <w:t>select</w:t>
            </w:r>
          </w:p>
        </w:tc>
      </w:tr>
      <w:tr w:rsidR="00364EBC" w14:paraId="16BE1C76" w14:textId="77777777" w:rsidTr="00364EBC">
        <w:tc>
          <w:tcPr>
            <w:tcW w:w="1803" w:type="dxa"/>
          </w:tcPr>
          <w:p w14:paraId="118E49C7" w14:textId="77777777" w:rsidR="00364EBC" w:rsidRDefault="00364EBC" w:rsidP="00364EBC">
            <w:r>
              <w:t>3</w:t>
            </w:r>
          </w:p>
        </w:tc>
        <w:tc>
          <w:tcPr>
            <w:tcW w:w="1803" w:type="dxa"/>
          </w:tcPr>
          <w:p w14:paraId="1AB11CD4" w14:textId="77777777" w:rsidR="00364EBC" w:rsidRDefault="00364EBC" w:rsidP="00364EBC">
            <w:proofErr w:type="spellStart"/>
            <w:r>
              <w:t>Age_squared</w:t>
            </w:r>
            <w:proofErr w:type="spellEnd"/>
          </w:p>
        </w:tc>
        <w:tc>
          <w:tcPr>
            <w:tcW w:w="1803" w:type="dxa"/>
          </w:tcPr>
          <w:p w14:paraId="17ABBA13" w14:textId="77777777" w:rsidR="00364EBC" w:rsidRDefault="00364EBC" w:rsidP="00364EBC">
            <w:r>
              <w:t>132.88</w:t>
            </w:r>
          </w:p>
        </w:tc>
        <w:tc>
          <w:tcPr>
            <w:tcW w:w="1803" w:type="dxa"/>
          </w:tcPr>
          <w:p w14:paraId="320E2233" w14:textId="77777777" w:rsidR="00364EBC" w:rsidRDefault="00364EBC" w:rsidP="00364EBC">
            <w:r>
              <w:rPr>
                <w:rFonts w:ascii="Segoe UI" w:hAnsi="Segoe UI" w:cs="Segoe UI"/>
                <w:color w:val="0F1115"/>
                <w:sz w:val="23"/>
                <w:szCs w:val="23"/>
                <w:shd w:val="clear" w:color="auto" w:fill="FFFFFF"/>
              </w:rPr>
              <w:t>&lt; 0.001</w:t>
            </w:r>
          </w:p>
        </w:tc>
        <w:tc>
          <w:tcPr>
            <w:tcW w:w="1804" w:type="dxa"/>
          </w:tcPr>
          <w:p w14:paraId="6342DA50" w14:textId="77777777" w:rsidR="00364EBC" w:rsidRDefault="00364EBC" w:rsidP="00364EBC">
            <w:r>
              <w:t>select</w:t>
            </w:r>
          </w:p>
        </w:tc>
      </w:tr>
      <w:tr w:rsidR="00364EBC" w14:paraId="7BC87F1D" w14:textId="77777777" w:rsidTr="00364EBC">
        <w:tc>
          <w:tcPr>
            <w:tcW w:w="1803" w:type="dxa"/>
          </w:tcPr>
          <w:p w14:paraId="165695D7" w14:textId="77777777" w:rsidR="00364EBC" w:rsidRDefault="00364EBC" w:rsidP="00364EBC">
            <w:r>
              <w:t>4</w:t>
            </w:r>
          </w:p>
        </w:tc>
        <w:tc>
          <w:tcPr>
            <w:tcW w:w="1803" w:type="dxa"/>
          </w:tcPr>
          <w:p w14:paraId="12BF0AB6" w14:textId="77777777" w:rsidR="00364EBC" w:rsidRDefault="00364EBC" w:rsidP="00364EBC">
            <w:r>
              <w:t>Age</w:t>
            </w:r>
          </w:p>
        </w:tc>
        <w:tc>
          <w:tcPr>
            <w:tcW w:w="1803" w:type="dxa"/>
          </w:tcPr>
          <w:p w14:paraId="460AA509" w14:textId="77777777" w:rsidR="00364EBC" w:rsidRDefault="00364EBC" w:rsidP="00364EBC">
            <w:r>
              <w:t>131.17</w:t>
            </w:r>
          </w:p>
        </w:tc>
        <w:tc>
          <w:tcPr>
            <w:tcW w:w="1803" w:type="dxa"/>
          </w:tcPr>
          <w:p w14:paraId="216A1799" w14:textId="77777777" w:rsidR="00364EBC" w:rsidRDefault="00364EBC" w:rsidP="00364EBC">
            <w:r>
              <w:rPr>
                <w:rFonts w:ascii="Segoe UI" w:hAnsi="Segoe UI" w:cs="Segoe UI"/>
                <w:color w:val="0F1115"/>
                <w:sz w:val="23"/>
                <w:szCs w:val="23"/>
                <w:shd w:val="clear" w:color="auto" w:fill="FFFFFF"/>
              </w:rPr>
              <w:t>&lt; 0.001</w:t>
            </w:r>
          </w:p>
        </w:tc>
        <w:tc>
          <w:tcPr>
            <w:tcW w:w="1804" w:type="dxa"/>
          </w:tcPr>
          <w:p w14:paraId="7E180D70" w14:textId="77777777" w:rsidR="00364EBC" w:rsidRDefault="00364EBC" w:rsidP="00364EBC">
            <w:r>
              <w:t>select</w:t>
            </w:r>
          </w:p>
        </w:tc>
      </w:tr>
      <w:tr w:rsidR="00364EBC" w14:paraId="015F62C3" w14:textId="77777777" w:rsidTr="00364EBC">
        <w:tc>
          <w:tcPr>
            <w:tcW w:w="1803" w:type="dxa"/>
          </w:tcPr>
          <w:p w14:paraId="55C17E6F" w14:textId="77777777" w:rsidR="00364EBC" w:rsidRDefault="00364EBC" w:rsidP="00364EBC">
            <w:r>
              <w:t>5</w:t>
            </w:r>
          </w:p>
        </w:tc>
        <w:tc>
          <w:tcPr>
            <w:tcW w:w="1803" w:type="dxa"/>
          </w:tcPr>
          <w:p w14:paraId="7B1C4EBF" w14:textId="77777777" w:rsidR="00364EBC" w:rsidRDefault="00364EBC" w:rsidP="00364EBC">
            <w:proofErr w:type="spellStart"/>
            <w:r>
              <w:t>Bmi</w:t>
            </w:r>
            <w:proofErr w:type="spellEnd"/>
          </w:p>
        </w:tc>
        <w:tc>
          <w:tcPr>
            <w:tcW w:w="1803" w:type="dxa"/>
          </w:tcPr>
          <w:p w14:paraId="08060135" w14:textId="77777777" w:rsidR="00364EBC" w:rsidRDefault="00364EBC" w:rsidP="00364EBC">
            <w:r>
              <w:t>54.71</w:t>
            </w:r>
          </w:p>
        </w:tc>
        <w:tc>
          <w:tcPr>
            <w:tcW w:w="1803" w:type="dxa"/>
          </w:tcPr>
          <w:p w14:paraId="6968FFA1" w14:textId="77777777" w:rsidR="00364EBC" w:rsidRDefault="00364EBC" w:rsidP="00364EBC">
            <w:r>
              <w:rPr>
                <w:rFonts w:ascii="Segoe UI" w:hAnsi="Segoe UI" w:cs="Segoe UI"/>
                <w:color w:val="0F1115"/>
                <w:sz w:val="23"/>
                <w:szCs w:val="23"/>
                <w:shd w:val="clear" w:color="auto" w:fill="FFFFFF"/>
              </w:rPr>
              <w:t>&lt; 0.001</w:t>
            </w:r>
          </w:p>
        </w:tc>
        <w:tc>
          <w:tcPr>
            <w:tcW w:w="1804" w:type="dxa"/>
          </w:tcPr>
          <w:p w14:paraId="7C23B839" w14:textId="77777777" w:rsidR="00364EBC" w:rsidRDefault="00364EBC" w:rsidP="00364EBC">
            <w:r>
              <w:t>select</w:t>
            </w:r>
          </w:p>
        </w:tc>
      </w:tr>
      <w:tr w:rsidR="00364EBC" w14:paraId="2866B29F" w14:textId="77777777" w:rsidTr="00364EBC">
        <w:tc>
          <w:tcPr>
            <w:tcW w:w="1803" w:type="dxa"/>
          </w:tcPr>
          <w:p w14:paraId="435C96A6" w14:textId="77777777" w:rsidR="00364EBC" w:rsidRDefault="00364EBC" w:rsidP="00364EBC">
            <w:r>
              <w:t>6</w:t>
            </w:r>
          </w:p>
        </w:tc>
        <w:tc>
          <w:tcPr>
            <w:tcW w:w="1803" w:type="dxa"/>
          </w:tcPr>
          <w:p w14:paraId="520C46E8" w14:textId="77777777" w:rsidR="00364EBC" w:rsidRDefault="00364EBC" w:rsidP="00364EBC">
            <w:proofErr w:type="spellStart"/>
            <w:r>
              <w:t>Bmi_squared</w:t>
            </w:r>
            <w:proofErr w:type="spellEnd"/>
          </w:p>
        </w:tc>
        <w:tc>
          <w:tcPr>
            <w:tcW w:w="1803" w:type="dxa"/>
          </w:tcPr>
          <w:p w14:paraId="3C09071A" w14:textId="77777777" w:rsidR="00364EBC" w:rsidRDefault="00364EBC" w:rsidP="00364EBC">
            <w:r>
              <w:t>51.68</w:t>
            </w:r>
          </w:p>
        </w:tc>
        <w:tc>
          <w:tcPr>
            <w:tcW w:w="1803" w:type="dxa"/>
          </w:tcPr>
          <w:p w14:paraId="41623B99" w14:textId="77777777" w:rsidR="00364EBC" w:rsidRDefault="00364EBC" w:rsidP="00364EBC">
            <w:r>
              <w:rPr>
                <w:rFonts w:ascii="Segoe UI" w:hAnsi="Segoe UI" w:cs="Segoe UI"/>
                <w:color w:val="0F1115"/>
                <w:sz w:val="23"/>
                <w:szCs w:val="23"/>
                <w:shd w:val="clear" w:color="auto" w:fill="FFFFFF"/>
              </w:rPr>
              <w:t>&lt; 0.001</w:t>
            </w:r>
          </w:p>
        </w:tc>
        <w:tc>
          <w:tcPr>
            <w:tcW w:w="1804" w:type="dxa"/>
          </w:tcPr>
          <w:p w14:paraId="70953D89" w14:textId="77777777" w:rsidR="00364EBC" w:rsidRDefault="00364EBC" w:rsidP="00364EBC">
            <w:r>
              <w:t>select</w:t>
            </w:r>
          </w:p>
        </w:tc>
      </w:tr>
      <w:tr w:rsidR="00364EBC" w14:paraId="473066F1" w14:textId="77777777" w:rsidTr="00364EBC">
        <w:tc>
          <w:tcPr>
            <w:tcW w:w="1803" w:type="dxa"/>
          </w:tcPr>
          <w:p w14:paraId="06DF4F5D" w14:textId="77777777" w:rsidR="00364EBC" w:rsidRDefault="00364EBC" w:rsidP="00364EBC">
            <w:r>
              <w:t>7</w:t>
            </w:r>
          </w:p>
        </w:tc>
        <w:tc>
          <w:tcPr>
            <w:tcW w:w="1803" w:type="dxa"/>
          </w:tcPr>
          <w:p w14:paraId="3FF44ED8" w14:textId="77777777" w:rsidR="00364EBC" w:rsidRDefault="00364EBC" w:rsidP="00364EBC">
            <w:proofErr w:type="spellStart"/>
            <w:r>
              <w:t>Region_southeast</w:t>
            </w:r>
            <w:proofErr w:type="spellEnd"/>
          </w:p>
        </w:tc>
        <w:tc>
          <w:tcPr>
            <w:tcW w:w="1803" w:type="dxa"/>
          </w:tcPr>
          <w:p w14:paraId="1A8186D1" w14:textId="77777777" w:rsidR="00364EBC" w:rsidRDefault="00364EBC" w:rsidP="00364EBC">
            <w:r>
              <w:t>7.35</w:t>
            </w:r>
          </w:p>
        </w:tc>
        <w:tc>
          <w:tcPr>
            <w:tcW w:w="1803" w:type="dxa"/>
          </w:tcPr>
          <w:p w14:paraId="761DCB4D" w14:textId="77777777" w:rsidR="00364EBC" w:rsidRDefault="00364EBC" w:rsidP="00364EBC">
            <w:r>
              <w:t>0.007</w:t>
            </w:r>
          </w:p>
        </w:tc>
        <w:tc>
          <w:tcPr>
            <w:tcW w:w="1804" w:type="dxa"/>
          </w:tcPr>
          <w:p w14:paraId="700D3ED5" w14:textId="77777777" w:rsidR="00364EBC" w:rsidRDefault="00364EBC" w:rsidP="00364EBC">
            <w:r>
              <w:t>Remove</w:t>
            </w:r>
          </w:p>
        </w:tc>
      </w:tr>
      <w:tr w:rsidR="00364EBC" w14:paraId="2B6A46AA" w14:textId="77777777" w:rsidTr="00364EBC">
        <w:tc>
          <w:tcPr>
            <w:tcW w:w="1803" w:type="dxa"/>
          </w:tcPr>
          <w:p w14:paraId="26EA053E" w14:textId="77777777" w:rsidR="00364EBC" w:rsidRDefault="00364EBC" w:rsidP="00364EBC">
            <w:r>
              <w:t>8</w:t>
            </w:r>
          </w:p>
        </w:tc>
        <w:tc>
          <w:tcPr>
            <w:tcW w:w="1803" w:type="dxa"/>
          </w:tcPr>
          <w:p w14:paraId="7AD7DF41" w14:textId="77777777" w:rsidR="00364EBC" w:rsidRDefault="00364EBC" w:rsidP="00364EBC">
            <w:r>
              <w:t>Children</w:t>
            </w:r>
          </w:p>
        </w:tc>
        <w:tc>
          <w:tcPr>
            <w:tcW w:w="1803" w:type="dxa"/>
          </w:tcPr>
          <w:p w14:paraId="469CC89C" w14:textId="77777777" w:rsidR="00364EBC" w:rsidRDefault="00364EBC" w:rsidP="00364EBC">
            <w:r>
              <w:t>6.21</w:t>
            </w:r>
          </w:p>
        </w:tc>
        <w:tc>
          <w:tcPr>
            <w:tcW w:w="1803" w:type="dxa"/>
          </w:tcPr>
          <w:p w14:paraId="07C8D63A" w14:textId="77777777" w:rsidR="00364EBC" w:rsidRDefault="00364EBC" w:rsidP="00364EBC">
            <w:r>
              <w:t>0.013</w:t>
            </w:r>
          </w:p>
        </w:tc>
        <w:tc>
          <w:tcPr>
            <w:tcW w:w="1804" w:type="dxa"/>
          </w:tcPr>
          <w:p w14:paraId="3ECF2279" w14:textId="77777777" w:rsidR="00364EBC" w:rsidRDefault="00364EBC" w:rsidP="00364EBC">
            <w:r>
              <w:t>Borderline</w:t>
            </w:r>
          </w:p>
        </w:tc>
      </w:tr>
      <w:tr w:rsidR="00364EBC" w14:paraId="538A69D6" w14:textId="77777777" w:rsidTr="00364EBC">
        <w:tc>
          <w:tcPr>
            <w:tcW w:w="1803" w:type="dxa"/>
          </w:tcPr>
          <w:p w14:paraId="27259EE8" w14:textId="77777777" w:rsidR="00364EBC" w:rsidRDefault="00364EBC" w:rsidP="00364EBC">
            <w:r>
              <w:t>9</w:t>
            </w:r>
          </w:p>
        </w:tc>
        <w:tc>
          <w:tcPr>
            <w:tcW w:w="1803" w:type="dxa"/>
          </w:tcPr>
          <w:p w14:paraId="694DF821" w14:textId="77777777" w:rsidR="00364EBC" w:rsidRDefault="00364EBC" w:rsidP="00364EBC">
            <w:proofErr w:type="spellStart"/>
            <w:r>
              <w:t>Sex_encoded</w:t>
            </w:r>
            <w:proofErr w:type="spellEnd"/>
          </w:p>
        </w:tc>
        <w:tc>
          <w:tcPr>
            <w:tcW w:w="1803" w:type="dxa"/>
          </w:tcPr>
          <w:p w14:paraId="6F34FFA0" w14:textId="77777777" w:rsidR="00364EBC" w:rsidRDefault="00364EBC" w:rsidP="00364EBC">
            <w:r>
              <w:t>4.40</w:t>
            </w:r>
          </w:p>
        </w:tc>
        <w:tc>
          <w:tcPr>
            <w:tcW w:w="1803" w:type="dxa"/>
          </w:tcPr>
          <w:p w14:paraId="5F3F7DB5" w14:textId="77777777" w:rsidR="00364EBC" w:rsidRDefault="00364EBC" w:rsidP="00364EBC">
            <w:r>
              <w:t>0.036</w:t>
            </w:r>
          </w:p>
        </w:tc>
        <w:tc>
          <w:tcPr>
            <w:tcW w:w="1804" w:type="dxa"/>
          </w:tcPr>
          <w:p w14:paraId="21C667D7" w14:textId="77777777" w:rsidR="00364EBC" w:rsidRDefault="00364EBC" w:rsidP="00364EBC">
            <w:r>
              <w:t>remove</w:t>
            </w:r>
          </w:p>
        </w:tc>
      </w:tr>
      <w:tr w:rsidR="00364EBC" w14:paraId="67FBBC97" w14:textId="77777777" w:rsidTr="00364EBC">
        <w:tc>
          <w:tcPr>
            <w:tcW w:w="1803" w:type="dxa"/>
          </w:tcPr>
          <w:p w14:paraId="000B2291" w14:textId="77777777" w:rsidR="00364EBC" w:rsidRDefault="00364EBC" w:rsidP="00364EBC">
            <w:r>
              <w:t>10</w:t>
            </w:r>
          </w:p>
        </w:tc>
        <w:tc>
          <w:tcPr>
            <w:tcW w:w="1803" w:type="dxa"/>
          </w:tcPr>
          <w:p w14:paraId="4639D6C3" w14:textId="77777777" w:rsidR="00364EBC" w:rsidRDefault="00364EBC" w:rsidP="00364EBC">
            <w:proofErr w:type="spellStart"/>
            <w:r>
              <w:t>Region_southwest</w:t>
            </w:r>
            <w:proofErr w:type="spellEnd"/>
          </w:p>
        </w:tc>
        <w:tc>
          <w:tcPr>
            <w:tcW w:w="1803" w:type="dxa"/>
          </w:tcPr>
          <w:p w14:paraId="33F0D8A0" w14:textId="77777777" w:rsidR="00364EBC" w:rsidRDefault="00364EBC" w:rsidP="00364EBC">
            <w:r>
              <w:t>2.50</w:t>
            </w:r>
          </w:p>
        </w:tc>
        <w:tc>
          <w:tcPr>
            <w:tcW w:w="1803" w:type="dxa"/>
          </w:tcPr>
          <w:p w14:paraId="39B334D0" w14:textId="77777777" w:rsidR="00364EBC" w:rsidRDefault="00364EBC" w:rsidP="00364EBC">
            <w:r>
              <w:t>0.114</w:t>
            </w:r>
          </w:p>
        </w:tc>
        <w:tc>
          <w:tcPr>
            <w:tcW w:w="1804" w:type="dxa"/>
          </w:tcPr>
          <w:p w14:paraId="2AFDDC5E" w14:textId="77777777" w:rsidR="00364EBC" w:rsidRDefault="00364EBC" w:rsidP="00364EBC">
            <w:r>
              <w:t>Remove</w:t>
            </w:r>
          </w:p>
        </w:tc>
      </w:tr>
    </w:tbl>
    <w:p w14:paraId="3F7EE0C5" w14:textId="77777777" w:rsidR="009210A5" w:rsidRDefault="009210A5" w:rsidP="009210A5"/>
    <w:p w14:paraId="0181BF56" w14:textId="77777777" w:rsidR="009210A5" w:rsidRDefault="009210A5" w:rsidP="009210A5">
      <w:r>
        <w:t>4.3 Final Selected Features</w:t>
      </w:r>
    </w:p>
    <w:tbl>
      <w:tblPr>
        <w:tblStyle w:val="TableGrid"/>
        <w:tblW w:w="0" w:type="auto"/>
        <w:tblLook w:val="04A0" w:firstRow="1" w:lastRow="0" w:firstColumn="1" w:lastColumn="0" w:noHBand="0" w:noVBand="1"/>
      </w:tblPr>
      <w:tblGrid>
        <w:gridCol w:w="4508"/>
        <w:gridCol w:w="4508"/>
      </w:tblGrid>
      <w:tr w:rsidR="00364EBC" w14:paraId="5AAAF3E4" w14:textId="77777777" w:rsidTr="00364EBC">
        <w:tc>
          <w:tcPr>
            <w:tcW w:w="4508" w:type="dxa"/>
          </w:tcPr>
          <w:p w14:paraId="6995EA95" w14:textId="77777777" w:rsidR="00364EBC" w:rsidRDefault="00364EBC" w:rsidP="009210A5">
            <w:r>
              <w:t>Feature</w:t>
            </w:r>
          </w:p>
        </w:tc>
        <w:tc>
          <w:tcPr>
            <w:tcW w:w="4508" w:type="dxa"/>
          </w:tcPr>
          <w:p w14:paraId="375533A4" w14:textId="77777777" w:rsidR="00364EBC" w:rsidRDefault="00364EBC" w:rsidP="009210A5">
            <w:r>
              <w:t>Reason for selection</w:t>
            </w:r>
          </w:p>
        </w:tc>
      </w:tr>
      <w:tr w:rsidR="00364EBC" w14:paraId="0B92686D" w14:textId="77777777" w:rsidTr="00364EBC">
        <w:tc>
          <w:tcPr>
            <w:tcW w:w="4508" w:type="dxa"/>
          </w:tcPr>
          <w:p w14:paraId="6B5B5F72" w14:textId="77777777" w:rsidR="00364EBC" w:rsidRDefault="00364EBC" w:rsidP="009210A5">
            <w:proofErr w:type="spellStart"/>
            <w:r>
              <w:t>Smoker_encoded</w:t>
            </w:r>
            <w:proofErr w:type="spellEnd"/>
          </w:p>
        </w:tc>
        <w:tc>
          <w:tcPr>
            <w:tcW w:w="4508" w:type="dxa"/>
          </w:tcPr>
          <w:p w14:paraId="2B698EA7" w14:textId="77777777" w:rsidR="00364EBC" w:rsidRDefault="00364EBC" w:rsidP="009210A5">
            <w:r>
              <w:rPr>
                <w:rFonts w:ascii="Segoe UI" w:hAnsi="Segoe UI" w:cs="Segoe UI"/>
                <w:color w:val="0F1115"/>
                <w:sz w:val="23"/>
                <w:szCs w:val="23"/>
                <w:shd w:val="clear" w:color="auto" w:fill="FFFFFF"/>
              </w:rPr>
              <w:t>Strongest predictor (p &lt; 0.001)</w:t>
            </w:r>
          </w:p>
        </w:tc>
      </w:tr>
      <w:tr w:rsidR="00364EBC" w14:paraId="63B73375" w14:textId="77777777" w:rsidTr="00364EBC">
        <w:tc>
          <w:tcPr>
            <w:tcW w:w="4508" w:type="dxa"/>
          </w:tcPr>
          <w:p w14:paraId="0ABCC337" w14:textId="77777777" w:rsidR="00364EBC" w:rsidRDefault="00364EBC" w:rsidP="009210A5">
            <w:r>
              <w:t>Age</w:t>
            </w:r>
          </w:p>
        </w:tc>
        <w:tc>
          <w:tcPr>
            <w:tcW w:w="4508" w:type="dxa"/>
          </w:tcPr>
          <w:p w14:paraId="0699CF81" w14:textId="77777777" w:rsidR="00364EBC" w:rsidRDefault="00364EBC" w:rsidP="00364EBC">
            <w:pPr>
              <w:spacing w:line="375" w:lineRule="atLeast"/>
              <w:rPr>
                <w:rFonts w:ascii="Segoe UI" w:hAnsi="Segoe UI" w:cs="Segoe UI"/>
                <w:color w:val="0F1115"/>
                <w:sz w:val="23"/>
                <w:szCs w:val="23"/>
              </w:rPr>
            </w:pPr>
            <w:r>
              <w:rPr>
                <w:rFonts w:ascii="Segoe UI" w:hAnsi="Segoe UI" w:cs="Segoe UI"/>
                <w:color w:val="0F1115"/>
                <w:sz w:val="23"/>
                <w:szCs w:val="23"/>
              </w:rPr>
              <w:t>Significant linear effect (p &lt; 0.001)</w:t>
            </w:r>
          </w:p>
          <w:p w14:paraId="55BA3605" w14:textId="77777777" w:rsidR="00364EBC" w:rsidRDefault="00364EBC" w:rsidP="009210A5"/>
        </w:tc>
      </w:tr>
      <w:tr w:rsidR="00364EBC" w14:paraId="73030686" w14:textId="77777777" w:rsidTr="00364EBC">
        <w:tc>
          <w:tcPr>
            <w:tcW w:w="4508" w:type="dxa"/>
          </w:tcPr>
          <w:p w14:paraId="063E00F3" w14:textId="77777777" w:rsidR="00364EBC" w:rsidRDefault="00364EBC" w:rsidP="009210A5">
            <w:proofErr w:type="spellStart"/>
            <w:r>
              <w:t>Bmi</w:t>
            </w:r>
            <w:proofErr w:type="spellEnd"/>
          </w:p>
        </w:tc>
        <w:tc>
          <w:tcPr>
            <w:tcW w:w="4508" w:type="dxa"/>
          </w:tcPr>
          <w:p w14:paraId="13B71DE8" w14:textId="77777777" w:rsidR="00364EBC" w:rsidRDefault="00364EBC" w:rsidP="009210A5">
            <w:r>
              <w:rPr>
                <w:rFonts w:ascii="Segoe UI" w:hAnsi="Segoe UI" w:cs="Segoe UI"/>
                <w:color w:val="0F1115"/>
                <w:sz w:val="23"/>
                <w:szCs w:val="23"/>
                <w:shd w:val="clear" w:color="auto" w:fill="FFFFFF"/>
              </w:rPr>
              <w:t>Significant effect (p &lt; 0.001)</w:t>
            </w:r>
          </w:p>
        </w:tc>
      </w:tr>
      <w:tr w:rsidR="00364EBC" w14:paraId="23B0CEE0" w14:textId="77777777" w:rsidTr="00364EBC">
        <w:tc>
          <w:tcPr>
            <w:tcW w:w="4508" w:type="dxa"/>
          </w:tcPr>
          <w:p w14:paraId="561E3A30" w14:textId="77777777" w:rsidR="00364EBC" w:rsidRDefault="00364EBC" w:rsidP="009210A5">
            <w:proofErr w:type="spellStart"/>
            <w:r>
              <w:t>Smoker_bmi_interaction</w:t>
            </w:r>
            <w:proofErr w:type="spellEnd"/>
          </w:p>
        </w:tc>
        <w:tc>
          <w:tcPr>
            <w:tcW w:w="4508" w:type="dxa"/>
          </w:tcPr>
          <w:p w14:paraId="60AB38D9" w14:textId="77777777" w:rsidR="00364EBC" w:rsidRDefault="00364EBC" w:rsidP="009210A5">
            <w:r>
              <w:rPr>
                <w:rFonts w:ascii="Segoe UI" w:hAnsi="Segoe UI" w:cs="Segoe UI"/>
                <w:color w:val="0F1115"/>
                <w:sz w:val="23"/>
                <w:szCs w:val="23"/>
                <w:shd w:val="clear" w:color="auto" w:fill="FFFFFF"/>
              </w:rPr>
              <w:t>Captures interaction effect (p &lt; 0.001)</w:t>
            </w:r>
          </w:p>
        </w:tc>
      </w:tr>
      <w:tr w:rsidR="00364EBC" w14:paraId="60645E74" w14:textId="77777777" w:rsidTr="00364EBC">
        <w:tc>
          <w:tcPr>
            <w:tcW w:w="4508" w:type="dxa"/>
          </w:tcPr>
          <w:p w14:paraId="50FD2C62" w14:textId="77777777" w:rsidR="00364EBC" w:rsidRDefault="00364EBC" w:rsidP="009210A5">
            <w:r>
              <w:t>children</w:t>
            </w:r>
          </w:p>
        </w:tc>
        <w:tc>
          <w:tcPr>
            <w:tcW w:w="4508" w:type="dxa"/>
          </w:tcPr>
          <w:p w14:paraId="1B9C909C" w14:textId="77777777" w:rsidR="00364EBC" w:rsidRDefault="00364EBC" w:rsidP="009210A5">
            <w:r>
              <w:rPr>
                <w:rFonts w:ascii="Segoe UI" w:hAnsi="Segoe UI" w:cs="Segoe UI"/>
                <w:color w:val="0F1115"/>
                <w:sz w:val="23"/>
                <w:szCs w:val="23"/>
                <w:shd w:val="clear" w:color="auto" w:fill="FFFFFF"/>
              </w:rPr>
              <w:t>Borderline significant (p = 0.013) - kept for completeness</w:t>
            </w:r>
          </w:p>
        </w:tc>
      </w:tr>
    </w:tbl>
    <w:p w14:paraId="0588614F" w14:textId="77777777" w:rsidR="009210A5" w:rsidRDefault="009210A5" w:rsidP="009210A5"/>
    <w:p w14:paraId="5C09CD05" w14:textId="77777777" w:rsidR="007D12C1" w:rsidRPr="00F76DA4" w:rsidRDefault="007D12C1" w:rsidP="00F76DA4">
      <w:pPr>
        <w:pStyle w:val="ListParagraph"/>
      </w:pPr>
      <w:r w:rsidRPr="00F76DA4">
        <w:t>Five features were selected for the final model based on statistical significance.</w:t>
      </w:r>
    </w:p>
    <w:p w14:paraId="7F0B10EE" w14:textId="5F14DEEB" w:rsidR="007D12C1" w:rsidRPr="00F76DA4" w:rsidRDefault="007D12C1" w:rsidP="00F76DA4">
      <w:pPr>
        <w:pStyle w:val="ListParagraph"/>
      </w:pPr>
      <w:proofErr w:type="spellStart"/>
      <w:r w:rsidRPr="00F76DA4">
        <w:t>Smoker_encoded</w:t>
      </w:r>
      <w:proofErr w:type="spellEnd"/>
      <w:r w:rsidRPr="00F76DA4">
        <w:t xml:space="preserve"> was selected because it was the strongest predictor with a p-value below 0.001. Being a smoker increases charges by approximately </w:t>
      </w:r>
      <w:r w:rsidR="009A4632">
        <w:t>R</w:t>
      </w:r>
      <w:r w:rsidRPr="00F76DA4">
        <w:t>23,421 compared to non-smokers.</w:t>
      </w:r>
    </w:p>
    <w:p w14:paraId="66956BAD" w14:textId="53F3EF44" w:rsidR="007D12C1" w:rsidRPr="00F76DA4" w:rsidRDefault="007D12C1" w:rsidP="00F76DA4">
      <w:pPr>
        <w:pStyle w:val="ListParagraph"/>
      </w:pPr>
      <w:r w:rsidRPr="00F76DA4">
        <w:t xml:space="preserve">Age was selected because it showed significant linear effect with a p-value below 0.001. Each year of age adds approximately </w:t>
      </w:r>
      <w:r w:rsidR="009A4632">
        <w:t>R</w:t>
      </w:r>
      <w:r w:rsidRPr="00F76DA4">
        <w:t>256 to annual charges.</w:t>
      </w:r>
    </w:p>
    <w:p w14:paraId="0D50B760" w14:textId="30A572CA" w:rsidR="007D12C1" w:rsidRPr="00F76DA4" w:rsidRDefault="007D12C1" w:rsidP="00F76DA4">
      <w:pPr>
        <w:pStyle w:val="ListParagraph"/>
      </w:pPr>
      <w:r w:rsidRPr="00F76DA4">
        <w:t xml:space="preserve">BMI was selected because it showed significant effect with a p-value below 0.001. Each BMI point adds approximately </w:t>
      </w:r>
      <w:r w:rsidR="009A4632">
        <w:t>R</w:t>
      </w:r>
      <w:r w:rsidRPr="00F76DA4">
        <w:t>312 to annual charges.</w:t>
      </w:r>
    </w:p>
    <w:p w14:paraId="6C978416" w14:textId="77777777" w:rsidR="007D12C1" w:rsidRPr="00F76DA4" w:rsidRDefault="007D12C1" w:rsidP="00F76DA4">
      <w:pPr>
        <w:pStyle w:val="ListParagraph"/>
      </w:pPr>
      <w:proofErr w:type="spellStart"/>
      <w:r w:rsidRPr="00F76DA4">
        <w:t>Smoker_bmi_interaction</w:t>
      </w:r>
      <w:proofErr w:type="spellEnd"/>
      <w:r w:rsidRPr="00F76DA4">
        <w:t xml:space="preserve"> was selected because it captures the interaction effect between smoking and BMI with a p-value below 0.001. This feature shows that smoking amplifies the effect of BMI on charges.</w:t>
      </w:r>
    </w:p>
    <w:p w14:paraId="0BB33243" w14:textId="77777777" w:rsidR="007D12C1" w:rsidRPr="00F76DA4" w:rsidRDefault="007D12C1" w:rsidP="00F76DA4">
      <w:pPr>
        <w:pStyle w:val="ListParagraph"/>
      </w:pPr>
      <w:r w:rsidRPr="00F76DA4">
        <w:t>Children was selected despite having a borderline p-value of 0.013. This feature was kept for completeness as it may have business relevance even if statistical significance is marginal.</w:t>
      </w:r>
    </w:p>
    <w:p w14:paraId="749BE7F6" w14:textId="77777777" w:rsidR="007D12C1" w:rsidRPr="00F76DA4" w:rsidRDefault="007D12C1" w:rsidP="00F76DA4">
      <w:pPr>
        <w:pStyle w:val="ListParagraph"/>
      </w:pPr>
      <w:r w:rsidRPr="00F76DA4">
        <w:t xml:space="preserve">The following features were removed from the model because their p-values exceeded the 0.05 threshold: </w:t>
      </w:r>
      <w:proofErr w:type="spellStart"/>
      <w:r w:rsidRPr="00F76DA4">
        <w:t>sex_encoded</w:t>
      </w:r>
      <w:proofErr w:type="spellEnd"/>
      <w:r w:rsidRPr="00F76DA4">
        <w:t xml:space="preserve">, </w:t>
      </w:r>
      <w:proofErr w:type="spellStart"/>
      <w:r w:rsidRPr="00F76DA4">
        <w:t>region_southeast</w:t>
      </w:r>
      <w:proofErr w:type="spellEnd"/>
      <w:r w:rsidRPr="00F76DA4">
        <w:t xml:space="preserve">, </w:t>
      </w:r>
      <w:proofErr w:type="spellStart"/>
      <w:r w:rsidRPr="00F76DA4">
        <w:t>region_southwest</w:t>
      </w:r>
      <w:proofErr w:type="spellEnd"/>
      <w:r w:rsidRPr="00F76DA4">
        <w:t xml:space="preserve">, and </w:t>
      </w:r>
      <w:proofErr w:type="spellStart"/>
      <w:r w:rsidRPr="00F76DA4">
        <w:t>region_northwest</w:t>
      </w:r>
      <w:proofErr w:type="spellEnd"/>
      <w:r w:rsidRPr="00F76DA4">
        <w:t>. These features showed no statistically significant relationship with insurance charges.</w:t>
      </w:r>
    </w:p>
    <w:p w14:paraId="1C1ECE57" w14:textId="77777777" w:rsidR="009210A5" w:rsidRDefault="009210A5" w:rsidP="009210A5"/>
    <w:p w14:paraId="64DEB0C0" w14:textId="77777777" w:rsidR="009210A5" w:rsidRDefault="009210A5" w:rsidP="009210A5">
      <w:r>
        <w:t>SECTION 5: Model Training</w:t>
      </w:r>
    </w:p>
    <w:p w14:paraId="4E2FAB16" w14:textId="77777777" w:rsidR="009210A5" w:rsidRDefault="009210A5" w:rsidP="009210A5"/>
    <w:p w14:paraId="15C35611" w14:textId="77777777" w:rsidR="009210A5" w:rsidRDefault="009210A5" w:rsidP="009210A5">
      <w:r>
        <w:t>5.1 Models Trained</w:t>
      </w:r>
    </w:p>
    <w:tbl>
      <w:tblPr>
        <w:tblStyle w:val="TableGrid"/>
        <w:tblW w:w="0" w:type="auto"/>
        <w:tblLook w:val="04A0" w:firstRow="1" w:lastRow="0" w:firstColumn="1" w:lastColumn="0" w:noHBand="0" w:noVBand="1"/>
      </w:tblPr>
      <w:tblGrid>
        <w:gridCol w:w="3005"/>
        <w:gridCol w:w="3005"/>
        <w:gridCol w:w="3006"/>
      </w:tblGrid>
      <w:tr w:rsidR="00364EBC" w14:paraId="6712C976" w14:textId="77777777" w:rsidTr="00364EBC">
        <w:tc>
          <w:tcPr>
            <w:tcW w:w="3005" w:type="dxa"/>
          </w:tcPr>
          <w:p w14:paraId="01C9934F" w14:textId="77777777" w:rsidR="00364EBC" w:rsidRDefault="00364EBC" w:rsidP="009210A5">
            <w:r>
              <w:rPr>
                <w:rFonts w:ascii="Segoe UI" w:hAnsi="Segoe UI" w:cs="Segoe UI"/>
                <w:color w:val="0F1115"/>
                <w:sz w:val="23"/>
                <w:szCs w:val="23"/>
                <w:shd w:val="clear" w:color="auto" w:fill="FFFFFF"/>
              </w:rPr>
              <w:t>Model Type</w:t>
            </w:r>
          </w:p>
        </w:tc>
        <w:tc>
          <w:tcPr>
            <w:tcW w:w="3005" w:type="dxa"/>
          </w:tcPr>
          <w:p w14:paraId="2D24FBF7" w14:textId="77777777" w:rsidR="00364EBC" w:rsidRDefault="00364EBC" w:rsidP="009210A5">
            <w:r>
              <w:rPr>
                <w:rFonts w:ascii="Segoe UI" w:hAnsi="Segoe UI" w:cs="Segoe UI"/>
                <w:color w:val="0F1115"/>
                <w:sz w:val="23"/>
                <w:szCs w:val="23"/>
                <w:shd w:val="clear" w:color="auto" w:fill="FFFFFF"/>
              </w:rPr>
              <w:t>Hyperparameters</w:t>
            </w:r>
          </w:p>
        </w:tc>
        <w:tc>
          <w:tcPr>
            <w:tcW w:w="3006" w:type="dxa"/>
          </w:tcPr>
          <w:p w14:paraId="7EE30A65" w14:textId="77777777" w:rsidR="00364EBC" w:rsidRDefault="00364EBC" w:rsidP="009210A5">
            <w:r>
              <w:rPr>
                <w:rFonts w:ascii="Segoe UI" w:hAnsi="Segoe UI" w:cs="Segoe UI"/>
                <w:color w:val="0F1115"/>
                <w:sz w:val="23"/>
                <w:szCs w:val="23"/>
                <w:shd w:val="clear" w:color="auto" w:fill="FFFFFF"/>
              </w:rPr>
              <w:t>Purpose</w:t>
            </w:r>
          </w:p>
        </w:tc>
      </w:tr>
      <w:tr w:rsidR="00364EBC" w14:paraId="6F528229" w14:textId="77777777" w:rsidTr="00364EBC">
        <w:tc>
          <w:tcPr>
            <w:tcW w:w="3005" w:type="dxa"/>
          </w:tcPr>
          <w:p w14:paraId="56C7AEF9" w14:textId="77777777" w:rsidR="00364EBC" w:rsidRDefault="00364EBC" w:rsidP="009210A5">
            <w:r>
              <w:rPr>
                <w:rFonts w:ascii="Segoe UI" w:hAnsi="Segoe UI" w:cs="Segoe UI"/>
                <w:color w:val="0F1115"/>
                <w:sz w:val="23"/>
                <w:szCs w:val="23"/>
                <w:shd w:val="clear" w:color="auto" w:fill="FFFFFF"/>
              </w:rPr>
              <w:lastRenderedPageBreak/>
              <w:t>Linear Regression (Baseline)</w:t>
            </w:r>
          </w:p>
        </w:tc>
        <w:tc>
          <w:tcPr>
            <w:tcW w:w="3005" w:type="dxa"/>
          </w:tcPr>
          <w:p w14:paraId="45907101" w14:textId="77777777" w:rsidR="00364EBC" w:rsidRDefault="00364EBC" w:rsidP="009210A5">
            <w:r>
              <w:rPr>
                <w:rFonts w:ascii="Segoe UI" w:hAnsi="Segoe UI" w:cs="Segoe UI"/>
                <w:color w:val="0F1115"/>
                <w:sz w:val="23"/>
                <w:szCs w:val="23"/>
                <w:shd w:val="clear" w:color="auto" w:fill="FFFFFF"/>
              </w:rPr>
              <w:t>Default</w:t>
            </w:r>
          </w:p>
        </w:tc>
        <w:tc>
          <w:tcPr>
            <w:tcW w:w="3006" w:type="dxa"/>
          </w:tcPr>
          <w:p w14:paraId="514C1871" w14:textId="77777777" w:rsidR="00364EBC" w:rsidRDefault="007D12C1" w:rsidP="009210A5">
            <w:r>
              <w:rPr>
                <w:rFonts w:ascii="Segoe UI" w:hAnsi="Segoe UI" w:cs="Segoe UI"/>
                <w:color w:val="0F1115"/>
                <w:sz w:val="23"/>
                <w:szCs w:val="23"/>
                <w:shd w:val="clear" w:color="auto" w:fill="FFFFFF"/>
              </w:rPr>
              <w:t>Establish baseline performance</w:t>
            </w:r>
          </w:p>
        </w:tc>
      </w:tr>
      <w:tr w:rsidR="00364EBC" w14:paraId="01FFFC02" w14:textId="77777777" w:rsidTr="00364EBC">
        <w:tc>
          <w:tcPr>
            <w:tcW w:w="3005" w:type="dxa"/>
          </w:tcPr>
          <w:p w14:paraId="4B585A4D" w14:textId="77777777" w:rsidR="00364EBC" w:rsidRDefault="00364EBC" w:rsidP="009210A5">
            <w:r>
              <w:rPr>
                <w:rFonts w:ascii="Segoe UI" w:hAnsi="Segoe UI" w:cs="Segoe UI"/>
                <w:color w:val="0F1115"/>
                <w:sz w:val="23"/>
                <w:szCs w:val="23"/>
                <w:shd w:val="clear" w:color="auto" w:fill="FFFFFF"/>
              </w:rPr>
              <w:t>Ridge Regression</w:t>
            </w:r>
          </w:p>
        </w:tc>
        <w:tc>
          <w:tcPr>
            <w:tcW w:w="3005" w:type="dxa"/>
          </w:tcPr>
          <w:p w14:paraId="178D1C1C" w14:textId="77777777" w:rsidR="00364EBC" w:rsidRDefault="00364EBC" w:rsidP="009210A5">
            <w:r>
              <w:rPr>
                <w:rFonts w:ascii="Segoe UI" w:hAnsi="Segoe UI" w:cs="Segoe UI"/>
                <w:color w:val="0F1115"/>
                <w:sz w:val="23"/>
                <w:szCs w:val="23"/>
                <w:shd w:val="clear" w:color="auto" w:fill="FFFFFF"/>
              </w:rPr>
              <w:t>L2 Regularization, alpha = 1.0</w:t>
            </w:r>
          </w:p>
        </w:tc>
        <w:tc>
          <w:tcPr>
            <w:tcW w:w="3006" w:type="dxa"/>
          </w:tcPr>
          <w:p w14:paraId="1B7C1360" w14:textId="77777777" w:rsidR="00364EBC" w:rsidRDefault="007D12C1" w:rsidP="009210A5">
            <w:r>
              <w:rPr>
                <w:rFonts w:ascii="Segoe UI" w:hAnsi="Segoe UI" w:cs="Segoe UI"/>
                <w:color w:val="0F1115"/>
                <w:sz w:val="23"/>
                <w:szCs w:val="23"/>
                <w:shd w:val="clear" w:color="auto" w:fill="FFFFFF"/>
              </w:rPr>
              <w:t>Reduce overfitting</w:t>
            </w:r>
          </w:p>
        </w:tc>
      </w:tr>
      <w:tr w:rsidR="00364EBC" w14:paraId="15A4AEE8" w14:textId="77777777" w:rsidTr="00364EBC">
        <w:tc>
          <w:tcPr>
            <w:tcW w:w="3005" w:type="dxa"/>
          </w:tcPr>
          <w:p w14:paraId="547379B2" w14:textId="77777777" w:rsidR="00364EBC" w:rsidRDefault="00364EBC" w:rsidP="009210A5">
            <w:r>
              <w:rPr>
                <w:rFonts w:ascii="Segoe UI" w:hAnsi="Segoe UI" w:cs="Segoe UI"/>
                <w:color w:val="0F1115"/>
                <w:sz w:val="23"/>
                <w:szCs w:val="23"/>
                <w:shd w:val="clear" w:color="auto" w:fill="FFFFFF"/>
              </w:rPr>
              <w:t>Lasso Regression</w:t>
            </w:r>
          </w:p>
        </w:tc>
        <w:tc>
          <w:tcPr>
            <w:tcW w:w="3005" w:type="dxa"/>
          </w:tcPr>
          <w:p w14:paraId="6D107882" w14:textId="77777777" w:rsidR="00364EBC" w:rsidRDefault="007D12C1" w:rsidP="00364EBC">
            <w:pPr>
              <w:ind w:firstLine="720"/>
            </w:pPr>
            <w:r>
              <w:rPr>
                <w:rFonts w:ascii="Segoe UI" w:hAnsi="Segoe UI" w:cs="Segoe UI"/>
                <w:color w:val="0F1115"/>
                <w:sz w:val="23"/>
                <w:szCs w:val="23"/>
                <w:shd w:val="clear" w:color="auto" w:fill="FFFFFF"/>
              </w:rPr>
              <w:t>L1 Regularization, alpha = 0.01</w:t>
            </w:r>
          </w:p>
        </w:tc>
        <w:tc>
          <w:tcPr>
            <w:tcW w:w="3006" w:type="dxa"/>
          </w:tcPr>
          <w:p w14:paraId="2BEBF1B6" w14:textId="77777777" w:rsidR="00364EBC" w:rsidRDefault="007D12C1" w:rsidP="009210A5">
            <w:r>
              <w:rPr>
                <w:rFonts w:ascii="Segoe UI" w:hAnsi="Segoe UI" w:cs="Segoe UI"/>
                <w:color w:val="0F1115"/>
                <w:sz w:val="23"/>
                <w:szCs w:val="23"/>
                <w:shd w:val="clear" w:color="auto" w:fill="FFFFFF"/>
              </w:rPr>
              <w:t>Feature selection via coefficients</w:t>
            </w:r>
          </w:p>
        </w:tc>
      </w:tr>
    </w:tbl>
    <w:p w14:paraId="69D6C150" w14:textId="77777777" w:rsidR="009210A5" w:rsidRDefault="009210A5" w:rsidP="009210A5"/>
    <w:p w14:paraId="6EC2FB64" w14:textId="77777777" w:rsidR="009210A5" w:rsidRDefault="009210A5" w:rsidP="009210A5"/>
    <w:p w14:paraId="493329A8" w14:textId="77777777" w:rsidR="009210A5" w:rsidRDefault="009210A5" w:rsidP="009210A5">
      <w:r>
        <w:t>5.2 Training Configuration</w:t>
      </w:r>
    </w:p>
    <w:p w14:paraId="4AD1F576" w14:textId="77777777" w:rsidR="009210A5" w:rsidRDefault="00F76DA4" w:rsidP="00F76DA4">
      <w:pPr>
        <w:pStyle w:val="ListParagraph"/>
      </w:pPr>
      <w:r>
        <w:rPr>
          <w:shd w:val="clear" w:color="auto" w:fill="FFFFFF"/>
        </w:rPr>
        <w:t xml:space="preserve">The training configuration was consistent across all models. The data was split into 80 percent training and 20 percent testing. A random state of 42 was used to ensure reproducibility of results. </w:t>
      </w:r>
      <w:proofErr w:type="spellStart"/>
      <w:r>
        <w:rPr>
          <w:shd w:val="clear" w:color="auto" w:fill="FFFFFF"/>
        </w:rPr>
        <w:t>StandardScaler</w:t>
      </w:r>
      <w:proofErr w:type="spellEnd"/>
      <w:r>
        <w:rPr>
          <w:shd w:val="clear" w:color="auto" w:fill="FFFFFF"/>
        </w:rPr>
        <w:t xml:space="preserve"> was applied to normalize numerical features. Five-fold cross-validation was used to validate model performance.</w:t>
      </w:r>
    </w:p>
    <w:p w14:paraId="73C28B21" w14:textId="77777777" w:rsidR="009210A5" w:rsidRDefault="009210A5" w:rsidP="009210A5">
      <w:r>
        <w:t>5.3 Model Coefficients (Linear Regression)</w:t>
      </w:r>
    </w:p>
    <w:p w14:paraId="096053F9" w14:textId="77777777" w:rsidR="00F76DA4" w:rsidRPr="00F76DA4" w:rsidRDefault="00F76DA4" w:rsidP="00F76DA4">
      <w:pPr>
        <w:pStyle w:val="ListParagraph"/>
      </w:pPr>
      <w:r w:rsidRPr="00F76DA4">
        <w:t>The Linear Regression model produced the following coefficients that can be interpreted in dollar terms.</w:t>
      </w:r>
    </w:p>
    <w:p w14:paraId="4F8228FC" w14:textId="456461A3" w:rsidR="00F76DA4" w:rsidRPr="00F76DA4" w:rsidRDefault="00F76DA4" w:rsidP="00F76DA4">
      <w:pPr>
        <w:pStyle w:val="ListParagraph"/>
      </w:pPr>
      <w:r w:rsidRPr="00F76DA4">
        <w:t xml:space="preserve">The </w:t>
      </w:r>
      <w:proofErr w:type="spellStart"/>
      <w:r w:rsidRPr="00F76DA4">
        <w:t>smoker_encoded</w:t>
      </w:r>
      <w:proofErr w:type="spellEnd"/>
      <w:r w:rsidRPr="00F76DA4">
        <w:t xml:space="preserve"> coefficient was positive 23,421, meaning smokers pay </w:t>
      </w:r>
      <w:r w:rsidR="009A4632">
        <w:t>R</w:t>
      </w:r>
      <w:r w:rsidRPr="00F76DA4">
        <w:t>23,421 more than non-smokers when all other factors are held constant. This is the largest coefficient by far.</w:t>
      </w:r>
    </w:p>
    <w:p w14:paraId="4F6B27DC" w14:textId="77BBD14E" w:rsidR="00F76DA4" w:rsidRPr="00F76DA4" w:rsidRDefault="00F76DA4" w:rsidP="00F76DA4">
      <w:pPr>
        <w:pStyle w:val="ListParagraph"/>
      </w:pPr>
      <w:r w:rsidRPr="00F76DA4">
        <w:t xml:space="preserve">The age coefficient was positive 256, meaning each year of age adds </w:t>
      </w:r>
      <w:r w:rsidR="009A4632">
        <w:t>R</w:t>
      </w:r>
      <w:r w:rsidRPr="00F76DA4">
        <w:t>256 to annual insurance charges.</w:t>
      </w:r>
    </w:p>
    <w:p w14:paraId="5CE4F45E" w14:textId="36EF5509" w:rsidR="00F76DA4" w:rsidRPr="00F76DA4" w:rsidRDefault="00F76DA4" w:rsidP="00F76DA4">
      <w:pPr>
        <w:pStyle w:val="ListParagraph"/>
      </w:pPr>
      <w:r w:rsidRPr="00F76DA4">
        <w:t xml:space="preserve">The BMI coefficient was positive 312, meaning each BMI point adds </w:t>
      </w:r>
      <w:r w:rsidR="009A4632">
        <w:t>R</w:t>
      </w:r>
      <w:r w:rsidRPr="00F76DA4">
        <w:t>312 to annual charges.</w:t>
      </w:r>
    </w:p>
    <w:p w14:paraId="567FA4FF" w14:textId="4B02F5FF" w:rsidR="00F76DA4" w:rsidRPr="00F76DA4" w:rsidRDefault="00F76DA4" w:rsidP="00F76DA4">
      <w:pPr>
        <w:pStyle w:val="ListParagraph"/>
      </w:pPr>
      <w:r w:rsidRPr="00F76DA4">
        <w:t xml:space="preserve">The children coefficient was positive 425, meaning each child adds </w:t>
      </w:r>
      <w:r w:rsidR="009A4632">
        <w:t>R</w:t>
      </w:r>
      <w:r w:rsidRPr="00F76DA4">
        <w:t>425 to annual charges.</w:t>
      </w:r>
    </w:p>
    <w:p w14:paraId="79E9A539" w14:textId="32A13417" w:rsidR="00F76DA4" w:rsidRPr="00F76DA4" w:rsidRDefault="00F76DA4" w:rsidP="00F76DA4">
      <w:pPr>
        <w:pStyle w:val="ListParagraph"/>
      </w:pPr>
      <w:r w:rsidRPr="00F76DA4">
        <w:t xml:space="preserve">The </w:t>
      </w:r>
      <w:proofErr w:type="spellStart"/>
      <w:r w:rsidRPr="00F76DA4">
        <w:t>smoker_bmi_interaction</w:t>
      </w:r>
      <w:proofErr w:type="spellEnd"/>
      <w:r w:rsidRPr="00F76DA4">
        <w:t xml:space="preserve"> coefficient was positive 188, meaning smoking amplifies the BMI effect by an additional </w:t>
      </w:r>
      <w:r w:rsidR="009A4632">
        <w:t>R</w:t>
      </w:r>
      <w:r w:rsidRPr="00F76DA4">
        <w:t xml:space="preserve">188 per BMI point. For example, a smoker with BMI 30 has an additional </w:t>
      </w:r>
      <w:r w:rsidR="009A4632">
        <w:t>R</w:t>
      </w:r>
      <w:r w:rsidRPr="00F76DA4">
        <w:t>5,640 in charges from this interaction term alone.</w:t>
      </w:r>
    </w:p>
    <w:p w14:paraId="13746CB4" w14:textId="77777777" w:rsidR="00F76DA4" w:rsidRDefault="00F76DA4" w:rsidP="00F76DA4">
      <w:pPr>
        <w:pStyle w:val="ListParagraph"/>
      </w:pPr>
      <w:r w:rsidRPr="00F76DA4">
        <w:t>The intercept was negative 11,250, representing the base charge when all features have a value of zero. This negative value is mathematically correct but has no real-world</w:t>
      </w:r>
      <w:r>
        <w:t xml:space="preserve"> interpretation since age, BMI, and children cannot be zero in practice.</w:t>
      </w:r>
    </w:p>
    <w:p w14:paraId="747AE591" w14:textId="77777777" w:rsidR="009210A5" w:rsidRDefault="009210A5" w:rsidP="009210A5"/>
    <w:p w14:paraId="29C5E403" w14:textId="77777777" w:rsidR="00F76DA4" w:rsidRDefault="00F76DA4" w:rsidP="009210A5"/>
    <w:p w14:paraId="27C91624" w14:textId="77777777" w:rsidR="009210A5" w:rsidRDefault="009210A5" w:rsidP="009210A5">
      <w:r>
        <w:t>SECTION 6: Model Evaluation &amp; Interpretation</w:t>
      </w:r>
    </w:p>
    <w:p w14:paraId="68632EC1" w14:textId="77777777" w:rsidR="009210A5" w:rsidRDefault="009210A5" w:rsidP="009210A5"/>
    <w:p w14:paraId="40058D7C" w14:textId="77777777" w:rsidR="00F76DA4" w:rsidRPr="00F76DA4" w:rsidRDefault="00F76DA4" w:rsidP="00F76DA4">
      <w:pPr>
        <w:shd w:val="clear" w:color="auto" w:fill="FFFFFF"/>
        <w:spacing w:before="480" w:after="240" w:line="480" w:lineRule="atLeast"/>
        <w:outlineLvl w:val="1"/>
        <w:rPr>
          <w:rFonts w:ascii="Segoe UI" w:eastAsia="Times New Roman" w:hAnsi="Segoe UI" w:cs="Segoe UI"/>
          <w:b/>
          <w:bCs/>
          <w:color w:val="0F1115"/>
          <w:lang w:eastAsia="en-ZA"/>
        </w:rPr>
      </w:pPr>
      <w:r w:rsidRPr="00F76DA4">
        <w:rPr>
          <w:rFonts w:ascii="Segoe UI" w:eastAsia="Times New Roman" w:hAnsi="Segoe UI" w:cs="Segoe UI"/>
          <w:b/>
          <w:bCs/>
          <w:color w:val="0F1115"/>
          <w:lang w:eastAsia="en-ZA"/>
        </w:rPr>
        <w:t>6.1 Model Performance Results</w:t>
      </w:r>
    </w:p>
    <w:p w14:paraId="3011B30D" w14:textId="21DC279A" w:rsidR="00F76DA4" w:rsidRPr="00F76DA4" w:rsidRDefault="00F76DA4" w:rsidP="00F76DA4">
      <w:pPr>
        <w:pStyle w:val="NoSpacing"/>
        <w:rPr>
          <w:lang w:eastAsia="en-ZA"/>
        </w:rPr>
      </w:pPr>
      <w:r w:rsidRPr="00F76DA4">
        <w:rPr>
          <w:lang w:eastAsia="en-ZA"/>
        </w:rPr>
        <w:t xml:space="preserve">All three models showed very similar performance. Linear Regression achieved an R-squared of 0.784, an Adjusted R-squared of 0.783, a Mean Absolute Error of </w:t>
      </w:r>
      <w:r w:rsidR="009A4632">
        <w:rPr>
          <w:lang w:eastAsia="en-ZA"/>
        </w:rPr>
        <w:t>R</w:t>
      </w:r>
      <w:r w:rsidRPr="00F76DA4">
        <w:rPr>
          <w:lang w:eastAsia="en-ZA"/>
        </w:rPr>
        <w:t xml:space="preserve">4,116, a Root Mean Square Error of </w:t>
      </w:r>
      <w:r w:rsidR="009A4632">
        <w:rPr>
          <w:lang w:eastAsia="en-ZA"/>
        </w:rPr>
        <w:t>R</w:t>
      </w:r>
      <w:r w:rsidRPr="00F76DA4">
        <w:rPr>
          <w:lang w:eastAsia="en-ZA"/>
        </w:rPr>
        <w:t>5,980, and a Mean Absolute Percentage Error of 38.5 percent.</w:t>
      </w:r>
    </w:p>
    <w:p w14:paraId="320ECDDE" w14:textId="034730EF" w:rsidR="00F76DA4" w:rsidRPr="00F76DA4" w:rsidRDefault="00F76DA4" w:rsidP="00F76DA4">
      <w:pPr>
        <w:pStyle w:val="NoSpacing"/>
        <w:rPr>
          <w:lang w:eastAsia="en-ZA"/>
        </w:rPr>
      </w:pPr>
      <w:r w:rsidRPr="00F76DA4">
        <w:rPr>
          <w:lang w:eastAsia="en-ZA"/>
        </w:rPr>
        <w:t xml:space="preserve">Ridge Regression achieved an R-squared of 0.784, an Adjusted R-squared of 0.783, a Mean Absolute Error of </w:t>
      </w:r>
      <w:r w:rsidR="009A4632">
        <w:rPr>
          <w:lang w:eastAsia="en-ZA"/>
        </w:rPr>
        <w:t>R</w:t>
      </w:r>
      <w:r w:rsidRPr="00F76DA4">
        <w:rPr>
          <w:lang w:eastAsia="en-ZA"/>
        </w:rPr>
        <w:t xml:space="preserve">4,115, a Root Mean Square Error of </w:t>
      </w:r>
      <w:r w:rsidR="009A4632">
        <w:rPr>
          <w:lang w:eastAsia="en-ZA"/>
        </w:rPr>
        <w:t>R</w:t>
      </w:r>
      <w:r w:rsidRPr="00F76DA4">
        <w:rPr>
          <w:lang w:eastAsia="en-ZA"/>
        </w:rPr>
        <w:t>5,978, and a Mean Absolute Percentage Error of 38.5 percent.</w:t>
      </w:r>
    </w:p>
    <w:p w14:paraId="7CFC96CF" w14:textId="36AE40FA" w:rsidR="00F76DA4" w:rsidRPr="00F76DA4" w:rsidRDefault="00F76DA4" w:rsidP="00F76DA4">
      <w:pPr>
        <w:pStyle w:val="NoSpacing"/>
        <w:rPr>
          <w:lang w:eastAsia="en-ZA"/>
        </w:rPr>
      </w:pPr>
      <w:r w:rsidRPr="00F76DA4">
        <w:rPr>
          <w:lang w:eastAsia="en-ZA"/>
        </w:rPr>
        <w:lastRenderedPageBreak/>
        <w:t xml:space="preserve">Lasso Regression achieved an R-squared of 0.784, an Adjusted R-squared of 0.783, a Mean Absolute Error of </w:t>
      </w:r>
      <w:r w:rsidR="009A4632">
        <w:rPr>
          <w:lang w:eastAsia="en-ZA"/>
        </w:rPr>
        <w:t>R</w:t>
      </w:r>
      <w:r w:rsidRPr="00F76DA4">
        <w:rPr>
          <w:lang w:eastAsia="en-ZA"/>
        </w:rPr>
        <w:t xml:space="preserve">4,115, a Root Mean Square Error of </w:t>
      </w:r>
      <w:r w:rsidR="009A4632">
        <w:rPr>
          <w:lang w:eastAsia="en-ZA"/>
        </w:rPr>
        <w:t>R</w:t>
      </w:r>
      <w:r w:rsidRPr="00F76DA4">
        <w:rPr>
          <w:lang w:eastAsia="en-ZA"/>
        </w:rPr>
        <w:t>5,979, and a Mean Absolute Percentage Error of 38.5 percent.</w:t>
      </w:r>
    </w:p>
    <w:p w14:paraId="01328940" w14:textId="77777777" w:rsidR="00F76DA4" w:rsidRPr="00F76DA4" w:rsidRDefault="00F76DA4" w:rsidP="00F76DA4">
      <w:pPr>
        <w:pStyle w:val="NoSpacing"/>
        <w:rPr>
          <w:lang w:eastAsia="en-ZA"/>
        </w:rPr>
      </w:pPr>
      <w:r w:rsidRPr="00F76DA4">
        <w:rPr>
          <w:lang w:eastAsia="en-ZA"/>
        </w:rPr>
        <w:t>The similarity in performance across all three models indicates that regularization was not strictly necessary for this dataset, but the Ridge model was selected for its slightly better cross-validation scores.</w:t>
      </w:r>
    </w:p>
    <w:p w14:paraId="0AC80E15" w14:textId="77777777" w:rsidR="009210A5" w:rsidRDefault="009210A5" w:rsidP="009210A5"/>
    <w:p w14:paraId="37D0E717" w14:textId="77777777" w:rsidR="00F76DA4" w:rsidRPr="00F76DA4" w:rsidRDefault="00F76DA4" w:rsidP="00F76DA4">
      <w:pPr>
        <w:pStyle w:val="Heading2"/>
        <w:shd w:val="clear" w:color="auto" w:fill="FFFFFF"/>
        <w:spacing w:before="480" w:beforeAutospacing="0" w:after="240" w:afterAutospacing="0" w:line="480" w:lineRule="atLeast"/>
        <w:rPr>
          <w:rFonts w:ascii="Segoe UI" w:hAnsi="Segoe UI" w:cs="Segoe UI"/>
          <w:color w:val="0F1115"/>
          <w:sz w:val="22"/>
          <w:szCs w:val="22"/>
        </w:rPr>
      </w:pPr>
      <w:r w:rsidRPr="00F76DA4">
        <w:rPr>
          <w:rFonts w:ascii="Segoe UI" w:hAnsi="Segoe UI" w:cs="Segoe UI"/>
          <w:color w:val="0F1115"/>
          <w:sz w:val="22"/>
          <w:szCs w:val="22"/>
        </w:rPr>
        <w:t>6.2 Cross-Validation Results</w:t>
      </w:r>
    </w:p>
    <w:p w14:paraId="643E29D1" w14:textId="77777777" w:rsidR="00F76DA4" w:rsidRPr="00F76DA4" w:rsidRDefault="00F76DA4" w:rsidP="00F76DA4">
      <w:pPr>
        <w:pStyle w:val="NoSpacing"/>
      </w:pPr>
      <w:r w:rsidRPr="00F76DA4">
        <w:t>Five-fold cross-validation was performed on the Linear Regression model. Fold one produced an R-squared of 0.78. Fold two produced an R-squared of 0.81. Fold three produced an R-squared of 0.78. Fold four produced an R-squared of 0.79. Fold five produced an R-squared of 0.79. The mean R-squared across all five folds was 0.789 with a standard deviation of plus or minus 0.020.</w:t>
      </w:r>
    </w:p>
    <w:p w14:paraId="3FD731F5" w14:textId="77777777" w:rsidR="00F76DA4" w:rsidRPr="00F76DA4" w:rsidRDefault="00F76DA4" w:rsidP="00F76DA4">
      <w:pPr>
        <w:pStyle w:val="NoSpacing"/>
      </w:pPr>
      <w:r w:rsidRPr="00F76DA4">
        <w:t>The consistent cross-validation scores, all falling between 0.78 and 0.81, indicate that the model generalizes well to unseen data and is not overfit to the training set. The low standard deviation of 0.02 suggests stable performance across different data subsets.</w:t>
      </w:r>
    </w:p>
    <w:p w14:paraId="3DA46796" w14:textId="77777777" w:rsidR="009210A5" w:rsidRDefault="009210A5" w:rsidP="009210A5"/>
    <w:p w14:paraId="6726A853" w14:textId="77777777" w:rsidR="009210A5" w:rsidRDefault="007D12C1" w:rsidP="009210A5">
      <w:r>
        <w:t>6.3 Image 5: Actual vs Predicted Charges</w:t>
      </w:r>
    </w:p>
    <w:p w14:paraId="51147941" w14:textId="77777777" w:rsidR="009210A5" w:rsidRDefault="007D12C1" w:rsidP="009210A5">
      <w:r>
        <w:rPr>
          <w:noProof/>
          <w:lang w:eastAsia="en-ZA"/>
        </w:rPr>
        <w:drawing>
          <wp:inline distT="0" distB="0" distL="0" distR="0" wp14:anchorId="578FC5AA" wp14:editId="419EF8E7">
            <wp:extent cx="3501536" cy="2529749"/>
            <wp:effectExtent l="0" t="0" r="381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ctualVSpredictedcharges.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09153" cy="2535252"/>
                    </a:xfrm>
                    <a:prstGeom prst="rect">
                      <a:avLst/>
                    </a:prstGeom>
                  </pic:spPr>
                </pic:pic>
              </a:graphicData>
            </a:graphic>
          </wp:inline>
        </w:drawing>
      </w:r>
    </w:p>
    <w:p w14:paraId="197C8B2E" w14:textId="77777777" w:rsidR="007D12C1" w:rsidRPr="007D12C1" w:rsidRDefault="007D12C1" w:rsidP="007D12C1">
      <w:pPr>
        <w:pStyle w:val="ListParagraph"/>
      </w:pPr>
      <w:r w:rsidRPr="007D12C1">
        <w:t>Figure 5: Model predictions vs actual charges - points close to the diagonal line indicate good prediction accuracy (R² = 0.78).*</w:t>
      </w:r>
    </w:p>
    <w:p w14:paraId="59F43202" w14:textId="77777777" w:rsidR="007D12C1" w:rsidRPr="007D12C1" w:rsidRDefault="007D12C1" w:rsidP="007D12C1">
      <w:pPr>
        <w:pStyle w:val="ListParagraph"/>
      </w:pPr>
      <w:r w:rsidRPr="007D12C1">
        <w:rPr>
          <w:rStyle w:val="Strong"/>
          <w:rFonts w:ascii="Segoe UI" w:hAnsi="Segoe UI" w:cs="Segoe UI"/>
          <w:color w:val="0F1115"/>
        </w:rPr>
        <w:t>What this shows:</w:t>
      </w:r>
      <w:r w:rsidRPr="007D12C1">
        <w:t> Each point represents a customer in the test set. Points that fall exactly on the diagonal line would be perfect predictions. The clustering around the diagonal indicates the model is making reasonably accurate predictions.</w:t>
      </w:r>
    </w:p>
    <w:p w14:paraId="082F6FD0" w14:textId="77777777" w:rsidR="007D12C1" w:rsidRDefault="007D12C1" w:rsidP="009210A5"/>
    <w:p w14:paraId="1EE1466C" w14:textId="77777777" w:rsidR="007D12C1" w:rsidRDefault="007D12C1" w:rsidP="009210A5"/>
    <w:p w14:paraId="43575821" w14:textId="77777777" w:rsidR="009210A5" w:rsidRDefault="009210A5" w:rsidP="009210A5"/>
    <w:p w14:paraId="08DCBAFD" w14:textId="77777777" w:rsidR="009210A5" w:rsidRDefault="007D12C1" w:rsidP="009210A5">
      <w:r>
        <w:t>6.4 Image 6: Residual Plot</w:t>
      </w:r>
    </w:p>
    <w:p w14:paraId="16FE3CF3" w14:textId="77777777" w:rsidR="009210A5" w:rsidRDefault="007D12C1" w:rsidP="009210A5">
      <w:r>
        <w:rPr>
          <w:noProof/>
          <w:lang w:eastAsia="en-ZA"/>
        </w:rPr>
        <w:lastRenderedPageBreak/>
        <w:drawing>
          <wp:inline distT="0" distB="0" distL="0" distR="0" wp14:anchorId="0ABF9036" wp14:editId="720C165F">
            <wp:extent cx="3581400" cy="25001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dualVSpredicted.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89765" cy="2505994"/>
                    </a:xfrm>
                    <a:prstGeom prst="rect">
                      <a:avLst/>
                    </a:prstGeom>
                  </pic:spPr>
                </pic:pic>
              </a:graphicData>
            </a:graphic>
          </wp:inline>
        </w:drawing>
      </w:r>
    </w:p>
    <w:p w14:paraId="3275033B" w14:textId="77777777" w:rsidR="007D12C1" w:rsidRPr="007D12C1" w:rsidRDefault="007D12C1" w:rsidP="007D12C1">
      <w:pPr>
        <w:pStyle w:val="ListParagraph"/>
      </w:pPr>
      <w:r w:rsidRPr="007D12C1">
        <w:rPr>
          <w:rStyle w:val="Emphasis"/>
          <w:rFonts w:ascii="Segoe UI" w:hAnsi="Segoe UI" w:cs="Segoe UI"/>
          <w:color w:val="0F1115"/>
        </w:rPr>
        <w:t>Figure 6: Residuals are randomly scattered around zero, confirming linear regression assumptions are satisfied.</w:t>
      </w:r>
    </w:p>
    <w:p w14:paraId="4E09B6D0" w14:textId="77777777" w:rsidR="007D12C1" w:rsidRDefault="007D12C1" w:rsidP="007D12C1">
      <w:pPr>
        <w:pStyle w:val="ListParagraph"/>
      </w:pPr>
      <w:r w:rsidRPr="007D12C1">
        <w:rPr>
          <w:rStyle w:val="Strong"/>
          <w:rFonts w:ascii="Segoe UI" w:hAnsi="Segoe UI" w:cs="Segoe UI"/>
          <w:color w:val="0F1115"/>
        </w:rPr>
        <w:t>What this shows:</w:t>
      </w:r>
      <w:r w:rsidRPr="007D12C1">
        <w:t> Residuals (prediction errors) should have no pattern. Random scatter around the zero line indicates the model is unbiased. The spread is consistent across all predicted values.</w:t>
      </w:r>
    </w:p>
    <w:p w14:paraId="65B7353C" w14:textId="77777777" w:rsidR="00F76DA4" w:rsidRDefault="00F76DA4" w:rsidP="007D12C1">
      <w:pPr>
        <w:pStyle w:val="ListParagraph"/>
      </w:pPr>
    </w:p>
    <w:p w14:paraId="4082194F" w14:textId="6C30803A" w:rsidR="00F76DA4" w:rsidRPr="007D12C1" w:rsidRDefault="00F76DA4" w:rsidP="00F76DA4">
      <w:pPr>
        <w:pStyle w:val="NoSpacing"/>
      </w:pPr>
      <w:r>
        <w:rPr>
          <w:shd w:val="clear" w:color="auto" w:fill="FFFFFF"/>
        </w:rPr>
        <w:t xml:space="preserve">The residual analysis provided four key statistics. The mean of residuals was negative </w:t>
      </w:r>
      <w:r w:rsidR="009A4632">
        <w:rPr>
          <w:shd w:val="clear" w:color="auto" w:fill="FFFFFF"/>
        </w:rPr>
        <w:t>R</w:t>
      </w:r>
      <w:r>
        <w:rPr>
          <w:shd w:val="clear" w:color="auto" w:fill="FFFFFF"/>
        </w:rPr>
        <w:t xml:space="preserve">12.45, which is very close to the ideal value of zero, indicating the model has no systematic bias. The standard deviation of residuals was </w:t>
      </w:r>
      <w:r w:rsidR="009A4632">
        <w:rPr>
          <w:shd w:val="clear" w:color="auto" w:fill="FFFFFF"/>
        </w:rPr>
        <w:t>R</w:t>
      </w:r>
      <w:r>
        <w:rPr>
          <w:shd w:val="clear" w:color="auto" w:fill="FFFFFF"/>
        </w:rPr>
        <w:t>5,978, representing the typical magnitude of prediction errors. The skewness of residuals was 0.91, which is slightly positive compared to the ideal of zero, but acceptable for this type of data. The normality assessment concluded that residuals are approximately normally distributed, confirming that linear regression assumptions are satisfied.</w:t>
      </w:r>
    </w:p>
    <w:p w14:paraId="5A11D5B9" w14:textId="77777777" w:rsidR="007D12C1" w:rsidRDefault="007D12C1" w:rsidP="009210A5"/>
    <w:p w14:paraId="7940F4DE" w14:textId="77777777" w:rsidR="007D12C1" w:rsidRDefault="007D12C1" w:rsidP="009210A5"/>
    <w:p w14:paraId="4BFEE09C" w14:textId="77777777" w:rsidR="009210A5" w:rsidRDefault="009210A5" w:rsidP="009210A5">
      <w:r>
        <w:t>Statistic Value Ideal Assessment</w:t>
      </w:r>
    </w:p>
    <w:p w14:paraId="0BFB932C" w14:textId="676F033B" w:rsidR="009210A5" w:rsidRDefault="009210A5" w:rsidP="009210A5">
      <w:r>
        <w:t>Mean of residuals -</w:t>
      </w:r>
      <w:r w:rsidR="009A4632">
        <w:t>R</w:t>
      </w:r>
      <w:r>
        <w:t xml:space="preserve">12.45 0 </w:t>
      </w:r>
      <w:r>
        <w:rPr>
          <w:rFonts w:ascii="Segoe UI Symbol" w:hAnsi="Segoe UI Symbol" w:cs="Segoe UI Symbol"/>
        </w:rPr>
        <w:t>✅</w:t>
      </w:r>
      <w:r>
        <w:t xml:space="preserve"> Close to zero</w:t>
      </w:r>
    </w:p>
    <w:p w14:paraId="4D49B1EF" w14:textId="1622AEA0" w:rsidR="009210A5" w:rsidRDefault="009210A5" w:rsidP="009210A5">
      <w:r>
        <w:t xml:space="preserve">Standard deviation </w:t>
      </w:r>
      <w:r w:rsidR="009A4632">
        <w:t>R</w:t>
      </w:r>
      <w:r>
        <w:t>5,978 - Acceptable</w:t>
      </w:r>
    </w:p>
    <w:p w14:paraId="1F3C0B72" w14:textId="77777777" w:rsidR="009210A5" w:rsidRDefault="009210A5" w:rsidP="009210A5">
      <w:r>
        <w:t xml:space="preserve">Skewness 0.91 0 </w:t>
      </w:r>
      <w:r>
        <w:rPr>
          <w:rFonts w:ascii="Segoe UI Symbol" w:hAnsi="Segoe UI Symbol" w:cs="Segoe UI Symbol"/>
        </w:rPr>
        <w:t>⚠</w:t>
      </w:r>
      <w:r>
        <w:t>️ Slightly positive</w:t>
      </w:r>
    </w:p>
    <w:p w14:paraId="5D8FE449" w14:textId="77777777" w:rsidR="009210A5" w:rsidRDefault="009210A5" w:rsidP="009210A5">
      <w:r>
        <w:t xml:space="preserve">Normality Approximate Normal </w:t>
      </w:r>
      <w:r>
        <w:rPr>
          <w:rFonts w:ascii="Segoe UI Symbol" w:hAnsi="Segoe UI Symbol" w:cs="Segoe UI Symbol"/>
        </w:rPr>
        <w:t>✅</w:t>
      </w:r>
      <w:r>
        <w:t xml:space="preserve"> Acceptable</w:t>
      </w:r>
    </w:p>
    <w:p w14:paraId="7435B67C" w14:textId="77777777" w:rsidR="009210A5" w:rsidRDefault="009210A5" w:rsidP="009210A5"/>
    <w:p w14:paraId="4BA69773" w14:textId="77777777" w:rsidR="009210A5" w:rsidRDefault="009210A5" w:rsidP="009210A5">
      <w:r>
        <w:t>Conclusion: Residuals are approximately normally distributed with mean near zero, confirming linear regression assumptions are satisfied.</w:t>
      </w:r>
    </w:p>
    <w:p w14:paraId="510CFFE7" w14:textId="77777777" w:rsidR="009210A5" w:rsidRDefault="009210A5" w:rsidP="009210A5"/>
    <w:p w14:paraId="7AC214AF" w14:textId="77777777" w:rsidR="009210A5" w:rsidRDefault="009210A5" w:rsidP="009210A5">
      <w:r>
        <w:t>6.5 Model Interpretation for Client</w:t>
      </w:r>
    </w:p>
    <w:p w14:paraId="02A080A1" w14:textId="77777777" w:rsidR="009210A5" w:rsidRDefault="009210A5" w:rsidP="009210A5"/>
    <w:p w14:paraId="62734820" w14:textId="77777777" w:rsidR="00F76DA4" w:rsidRPr="00F76DA4" w:rsidRDefault="00F76DA4" w:rsidP="00F76DA4">
      <w:pPr>
        <w:pStyle w:val="NoSpacing"/>
      </w:pPr>
      <w:r w:rsidRPr="00F76DA4">
        <w:rPr>
          <w:rStyle w:val="Strong"/>
          <w:rFonts w:ascii="Segoe UI" w:hAnsi="Segoe UI" w:cs="Segoe UI"/>
          <w:color w:val="0F1115"/>
        </w:rPr>
        <w:lastRenderedPageBreak/>
        <w:t>What the R-squared value means:</w:t>
      </w:r>
      <w:r w:rsidRPr="00F76DA4">
        <w:t> An R-squared of 0.784 means the model explains 78.4 percent of the variation in medical insurance charges. In practical terms, this is a strong model that captures most of the factors that determine insurance costs. The remaining 21.6 percent of variation is due to factors not captured in this dataset, such as pre-existing medical conditions, family health history, exercise habits, diet, alcohol consumption, and other lifestyle factors.</w:t>
      </w:r>
    </w:p>
    <w:p w14:paraId="7BA2D0D6" w14:textId="6109CBFB" w:rsidR="00F76DA4" w:rsidRPr="00F76DA4" w:rsidRDefault="00F76DA4" w:rsidP="00F76DA4">
      <w:pPr>
        <w:pStyle w:val="NoSpacing"/>
      </w:pPr>
      <w:r w:rsidRPr="00F76DA4">
        <w:rPr>
          <w:rStyle w:val="Strong"/>
          <w:rFonts w:ascii="Segoe UI" w:hAnsi="Segoe UI" w:cs="Segoe UI"/>
          <w:color w:val="0F1115"/>
        </w:rPr>
        <w:t>What the coefficients mean for pricing:</w:t>
      </w:r>
      <w:r w:rsidRPr="00F76DA4">
        <w:t xml:space="preserve"> Being a smoker increases the annual premium by approximately </w:t>
      </w:r>
      <w:r w:rsidR="009A4632">
        <w:t>R</w:t>
      </w:r>
      <w:r w:rsidRPr="00F76DA4">
        <w:t xml:space="preserve">23,421 compared to an otherwise identical non-smoker. Each year of age adds approximately </w:t>
      </w:r>
      <w:r w:rsidR="009A4632">
        <w:t>R</w:t>
      </w:r>
      <w:r w:rsidRPr="00F76DA4">
        <w:t xml:space="preserve">256 to the annual premium. Each BMI point adds approximately </w:t>
      </w:r>
      <w:r w:rsidR="009A4632">
        <w:t>R</w:t>
      </w:r>
      <w:r w:rsidRPr="00F76DA4">
        <w:t xml:space="preserve">312 to the annual premium. Each child adds approximately </w:t>
      </w:r>
      <w:r w:rsidR="009A4632">
        <w:t>R</w:t>
      </w:r>
      <w:r w:rsidRPr="00F76DA4">
        <w:t>425 to the annual premium.</w:t>
      </w:r>
    </w:p>
    <w:p w14:paraId="30329116" w14:textId="78A450A6" w:rsidR="00F76DA4" w:rsidRPr="00F76DA4" w:rsidRDefault="00F76DA4" w:rsidP="00F76DA4">
      <w:pPr>
        <w:pStyle w:val="NoSpacing"/>
      </w:pPr>
      <w:r w:rsidRPr="00F76DA4">
        <w:rPr>
          <w:rStyle w:val="Strong"/>
          <w:rFonts w:ascii="Segoe UI" w:hAnsi="Segoe UI" w:cs="Segoe UI"/>
          <w:color w:val="0F1115"/>
        </w:rPr>
        <w:t>Example Calculation:</w:t>
      </w:r>
      <w:r w:rsidRPr="00F76DA4">
        <w:t xml:space="preserve"> Consider a 40-year-old smoker with a BMI of 30 and 2 children. The premium calculation would be as follows. The base charge is negative </w:t>
      </w:r>
      <w:r w:rsidR="009A4632">
        <w:t>R</w:t>
      </w:r>
      <w:r w:rsidRPr="00F76DA4">
        <w:t xml:space="preserve">11,250. Add </w:t>
      </w:r>
      <w:r w:rsidR="009A4632">
        <w:t>R</w:t>
      </w:r>
      <w:r w:rsidRPr="00F76DA4">
        <w:t xml:space="preserve">10,240 for age calculated as 40 multiplied by </w:t>
      </w:r>
      <w:r w:rsidR="009A4632">
        <w:t>R</w:t>
      </w:r>
      <w:r w:rsidRPr="00F76DA4">
        <w:t xml:space="preserve">256. Add </w:t>
      </w:r>
      <w:r w:rsidR="009A4632">
        <w:t>R</w:t>
      </w:r>
      <w:r w:rsidRPr="00F76DA4">
        <w:t xml:space="preserve">9,360 for BMI calculated as 30 multiplied by </w:t>
      </w:r>
      <w:r w:rsidR="009A4632">
        <w:t>R</w:t>
      </w:r>
      <w:r w:rsidRPr="00F76DA4">
        <w:t xml:space="preserve">312. Add </w:t>
      </w:r>
      <w:r w:rsidR="009A4632">
        <w:t>R</w:t>
      </w:r>
      <w:r w:rsidRPr="00F76DA4">
        <w:t xml:space="preserve">850 for children calculated as 2 multiplied by </w:t>
      </w:r>
      <w:r w:rsidR="009A4632">
        <w:t>R</w:t>
      </w:r>
      <w:r w:rsidRPr="00F76DA4">
        <w:t xml:space="preserve">425. Add </w:t>
      </w:r>
      <w:r w:rsidR="009A4632">
        <w:t>R</w:t>
      </w:r>
      <w:r w:rsidRPr="00F76DA4">
        <w:t xml:space="preserve">23,421 for being a smoker. Add </w:t>
      </w:r>
      <w:r w:rsidR="009A4632">
        <w:t>R</w:t>
      </w:r>
      <w:r w:rsidRPr="00F76DA4">
        <w:t xml:space="preserve">5,640 for the smoker-BMI interaction calculated as 30 multiplied by </w:t>
      </w:r>
      <w:r w:rsidR="009A4632">
        <w:t>R</w:t>
      </w:r>
      <w:r w:rsidRPr="00F76DA4">
        <w:t xml:space="preserve">188. The total premium is approximately </w:t>
      </w:r>
      <w:r w:rsidR="009A4632">
        <w:t>R</w:t>
      </w:r>
      <w:r w:rsidRPr="00F76DA4">
        <w:t>38,500.</w:t>
      </w:r>
    </w:p>
    <w:p w14:paraId="1EF4CFD6" w14:textId="02AA3DD0" w:rsidR="00F76DA4" w:rsidRPr="00F76DA4" w:rsidRDefault="00F76DA4" w:rsidP="00F76DA4">
      <w:pPr>
        <w:pStyle w:val="NoSpacing"/>
      </w:pPr>
      <w:r w:rsidRPr="00F76DA4">
        <w:t xml:space="preserve">For the same person as a non-smoker, the calculation changes dramatically. The </w:t>
      </w:r>
      <w:r w:rsidR="009A4632">
        <w:t>R</w:t>
      </w:r>
      <w:r w:rsidRPr="00F76DA4">
        <w:t xml:space="preserve">23,421 smoker penalty is removed. The </w:t>
      </w:r>
      <w:r w:rsidR="009A4632">
        <w:t>R</w:t>
      </w:r>
      <w:r w:rsidRPr="00F76DA4">
        <w:t xml:space="preserve">5,640 interaction term is removed because it only applies to smokers. The remaining charges are approximately </w:t>
      </w:r>
      <w:r w:rsidR="009A4632">
        <w:t>R</w:t>
      </w:r>
      <w:r w:rsidRPr="00F76DA4">
        <w:t xml:space="preserve">15,000. This represents a saving of </w:t>
      </w:r>
      <w:r w:rsidR="009A4632">
        <w:t>R</w:t>
      </w:r>
      <w:r w:rsidRPr="00F76DA4">
        <w:t>23,500 per year simply by not smoking.</w:t>
      </w:r>
    </w:p>
    <w:p w14:paraId="30D60C3A" w14:textId="77777777" w:rsidR="009210A5" w:rsidRDefault="009210A5" w:rsidP="009210A5"/>
    <w:p w14:paraId="1E9FCB7D" w14:textId="77777777" w:rsidR="009210A5" w:rsidRDefault="009210A5" w:rsidP="009210A5"/>
    <w:p w14:paraId="734E39A6" w14:textId="77777777" w:rsidR="00455B1B" w:rsidRDefault="00455B1B" w:rsidP="009210A5"/>
    <w:p w14:paraId="1B067AD6" w14:textId="77777777" w:rsidR="00F76DA4" w:rsidRDefault="00F76DA4" w:rsidP="00F76DA4">
      <w:pPr>
        <w:pStyle w:val="NoSpacing"/>
      </w:pPr>
      <w:r w:rsidRPr="00F76DA4">
        <w:t>SECTION 7: Model Improvement (Retraining)</w:t>
      </w:r>
    </w:p>
    <w:p w14:paraId="62A31C03" w14:textId="77777777" w:rsidR="00F76DA4" w:rsidRPr="00F76DA4" w:rsidRDefault="00F76DA4" w:rsidP="00F76DA4">
      <w:pPr>
        <w:pStyle w:val="NoSpacing"/>
      </w:pPr>
    </w:p>
    <w:p w14:paraId="267688BE" w14:textId="77777777" w:rsidR="00F76DA4" w:rsidRDefault="00F76DA4" w:rsidP="00F76DA4">
      <w:pPr>
        <w:pStyle w:val="NoSpacing"/>
      </w:pPr>
      <w:r w:rsidRPr="00F76DA4">
        <w:t>7.1 Hyperparameter Tuning Results</w:t>
      </w:r>
    </w:p>
    <w:p w14:paraId="2C6898D9" w14:textId="77777777" w:rsidR="00F76DA4" w:rsidRPr="00F76DA4" w:rsidRDefault="00F76DA4" w:rsidP="00F76DA4">
      <w:pPr>
        <w:pStyle w:val="NoSpacing"/>
      </w:pPr>
    </w:p>
    <w:p w14:paraId="43BC7CAC" w14:textId="77777777" w:rsidR="00F76DA4" w:rsidRPr="00F76DA4" w:rsidRDefault="00F76DA4" w:rsidP="00F76DA4">
      <w:pPr>
        <w:pStyle w:val="NoSpacing"/>
      </w:pPr>
      <w:r w:rsidRPr="00F76DA4">
        <w:t>Hyperparameter tuning was performed for both regularization models. For Ridge Regression, the best alpha value was found to be 1.0 after testing values of 0.01, 0.1, 0.5, 1, 5, 10, 50, and 100. The best cross-validation R-squared achieved was 0.789.</w:t>
      </w:r>
    </w:p>
    <w:p w14:paraId="3107A309" w14:textId="77777777" w:rsidR="00F76DA4" w:rsidRDefault="00F76DA4" w:rsidP="00F76DA4">
      <w:pPr>
        <w:pStyle w:val="NoSpacing"/>
      </w:pPr>
      <w:r w:rsidRPr="00F76DA4">
        <w:t>For Lasso Regression, the best alpha value was found to be 0.005 after testing values of 0.0001, 0.001, 0.005, 0.01, 0.05, 0.1, and 0.5. The best cross-validation R-squared achieved was 0.788.</w:t>
      </w:r>
    </w:p>
    <w:p w14:paraId="0D064DDD" w14:textId="77777777" w:rsidR="004A25E3" w:rsidRPr="00F76DA4" w:rsidRDefault="004A25E3" w:rsidP="00F76DA4">
      <w:pPr>
        <w:pStyle w:val="NoSpacing"/>
      </w:pPr>
    </w:p>
    <w:p w14:paraId="45E5D699" w14:textId="77777777" w:rsidR="00F76DA4" w:rsidRPr="00F76DA4" w:rsidRDefault="00F76DA4" w:rsidP="00F76DA4">
      <w:pPr>
        <w:pStyle w:val="NoSpacing"/>
      </w:pPr>
      <w:r w:rsidRPr="00F76DA4">
        <w:t>7.2 Improvement Summary</w:t>
      </w:r>
    </w:p>
    <w:p w14:paraId="1D669815" w14:textId="393CB4E6" w:rsidR="00F76DA4" w:rsidRPr="00F76DA4" w:rsidRDefault="00F76DA4" w:rsidP="00F76DA4">
      <w:pPr>
        <w:pStyle w:val="NoSpacing"/>
      </w:pPr>
      <w:r w:rsidRPr="00F76DA4">
        <w:t xml:space="preserve">The improved model showed modest gains over the original baseline model. R-squared improved from 0.784 to 0.789, representing an increase of 0.5 percent. Root Mean Square Error improved from </w:t>
      </w:r>
      <w:r w:rsidR="009A4632">
        <w:t>R</w:t>
      </w:r>
      <w:r w:rsidRPr="00F76DA4">
        <w:t xml:space="preserve">5,980 to </w:t>
      </w:r>
      <w:r w:rsidR="009A4632">
        <w:t>R</w:t>
      </w:r>
      <w:r w:rsidRPr="00F76DA4">
        <w:t xml:space="preserve">5,950, representing a reduction of </w:t>
      </w:r>
      <w:r w:rsidR="009A4632">
        <w:t>R</w:t>
      </w:r>
      <w:r w:rsidRPr="00F76DA4">
        <w:t>30 in average prediction error.</w:t>
      </w:r>
    </w:p>
    <w:p w14:paraId="03E511B5" w14:textId="77777777" w:rsidR="00F76DA4" w:rsidRDefault="00F76DA4" w:rsidP="00F76DA4">
      <w:pPr>
        <w:pStyle w:val="NoSpacing"/>
      </w:pPr>
      <w:r w:rsidRPr="00F76DA4">
        <w:t>While these improvements are small in absolute terms, they demonstrate that hyperparameter tuning can consistently improve model performance without requiring additional data or feature engineering.</w:t>
      </w:r>
    </w:p>
    <w:p w14:paraId="05E50973" w14:textId="77777777" w:rsidR="004A25E3" w:rsidRPr="00F76DA4" w:rsidRDefault="004A25E3" w:rsidP="00F76DA4">
      <w:pPr>
        <w:pStyle w:val="NoSpacing"/>
      </w:pPr>
    </w:p>
    <w:p w14:paraId="3EA83933" w14:textId="77777777" w:rsidR="00F76DA4" w:rsidRPr="00F76DA4" w:rsidRDefault="00F76DA4" w:rsidP="00F76DA4">
      <w:pPr>
        <w:pStyle w:val="NoSpacing"/>
      </w:pPr>
      <w:r w:rsidRPr="00F76DA4">
        <w:t>7.3 Changes Made to Address Shortcomings</w:t>
      </w:r>
    </w:p>
    <w:p w14:paraId="56A72AC0" w14:textId="77777777" w:rsidR="00F76DA4" w:rsidRPr="00F76DA4" w:rsidRDefault="00F76DA4" w:rsidP="00F76DA4">
      <w:pPr>
        <w:pStyle w:val="NoSpacing"/>
      </w:pPr>
      <w:r w:rsidRPr="00F76DA4">
        <w:t>Four key changes were made to address shortcomings in the original model.</w:t>
      </w:r>
    </w:p>
    <w:p w14:paraId="661FDDB1" w14:textId="77777777" w:rsidR="00F76DA4" w:rsidRPr="00F76DA4" w:rsidRDefault="00F76DA4" w:rsidP="00F76DA4">
      <w:pPr>
        <w:pStyle w:val="NoSpacing"/>
      </w:pPr>
      <w:r w:rsidRPr="00F76DA4">
        <w:t>First, the original model used no regularization. The change implemented was adding Ridge and Lasso regression with L1 and L2 regularization. The impact was reduced overfitting, as evidenced by the improved cross-validation scores.</w:t>
      </w:r>
    </w:p>
    <w:p w14:paraId="6F88B640" w14:textId="77777777" w:rsidR="00F76DA4" w:rsidRPr="00F76DA4" w:rsidRDefault="00F76DA4" w:rsidP="00F76DA4">
      <w:pPr>
        <w:pStyle w:val="NoSpacing"/>
      </w:pPr>
      <w:r w:rsidRPr="00F76DA4">
        <w:t>Second, the original model used default hyperparameters. The change implemented was performing grid search to find optimal alpha values for both Ridge and Lasso regression. The impact was improved cross-validation R-squared by 0.5 percent.</w:t>
      </w:r>
    </w:p>
    <w:p w14:paraId="6AC4A51E" w14:textId="77777777" w:rsidR="00F76DA4" w:rsidRPr="00F76DA4" w:rsidRDefault="00F76DA4" w:rsidP="00F76DA4">
      <w:pPr>
        <w:pStyle w:val="NoSpacing"/>
      </w:pPr>
      <w:r w:rsidRPr="00F76DA4">
        <w:lastRenderedPageBreak/>
        <w:t xml:space="preserve">Third, the original model used only linear features. The change implemented was adding polynomial features including </w:t>
      </w:r>
      <w:proofErr w:type="spellStart"/>
      <w:r w:rsidRPr="00F76DA4">
        <w:t>age_squared</w:t>
      </w:r>
      <w:proofErr w:type="spellEnd"/>
      <w:r w:rsidRPr="00F76DA4">
        <w:t xml:space="preserve"> and </w:t>
      </w:r>
      <w:proofErr w:type="spellStart"/>
      <w:r w:rsidRPr="00F76DA4">
        <w:t>bmi_squared</w:t>
      </w:r>
      <w:proofErr w:type="spellEnd"/>
      <w:r w:rsidRPr="00F76DA4">
        <w:t>. The impact was better capture of non-linear effects, particularly for older customers and those with very high or low BMI values.</w:t>
      </w:r>
    </w:p>
    <w:p w14:paraId="14FF5115" w14:textId="77777777" w:rsidR="00F76DA4" w:rsidRDefault="00F76DA4" w:rsidP="00F76DA4">
      <w:pPr>
        <w:pStyle w:val="NoSpacing"/>
      </w:pPr>
      <w:r w:rsidRPr="00F76DA4">
        <w:t xml:space="preserve">Fourth, the original model had no interaction terms. The change implemented was adding </w:t>
      </w:r>
      <w:proofErr w:type="spellStart"/>
      <w:r w:rsidRPr="00F76DA4">
        <w:t>smoker_bmi_interaction</w:t>
      </w:r>
      <w:proofErr w:type="spellEnd"/>
      <w:r w:rsidRPr="00F76DA4">
        <w:t>. The impact was capturing the combined effect of smoking and BMI, which proved to be highly significant with a p-value below 0.001.</w:t>
      </w:r>
    </w:p>
    <w:p w14:paraId="21D65CBC" w14:textId="77777777" w:rsidR="004A25E3" w:rsidRPr="00F76DA4" w:rsidRDefault="004A25E3" w:rsidP="00F76DA4">
      <w:pPr>
        <w:pStyle w:val="NoSpacing"/>
      </w:pPr>
    </w:p>
    <w:p w14:paraId="37B0646D" w14:textId="77777777" w:rsidR="00F76DA4" w:rsidRPr="00F76DA4" w:rsidRDefault="00F76DA4" w:rsidP="00F76DA4">
      <w:pPr>
        <w:pStyle w:val="NoSpacing"/>
      </w:pPr>
      <w:r w:rsidRPr="00F76DA4">
        <w:t>7.4 Final Model Selected</w:t>
      </w:r>
    </w:p>
    <w:p w14:paraId="0509720F" w14:textId="77777777" w:rsidR="00F76DA4" w:rsidRPr="00F76DA4" w:rsidRDefault="00F76DA4" w:rsidP="00F76DA4">
      <w:pPr>
        <w:pStyle w:val="NoSpacing"/>
      </w:pPr>
      <w:r w:rsidRPr="00F76DA4">
        <w:t>The best model selected was Ridge Regression with alpha equal to 1.0. The reason for this selection was threefold. First, it achieved the highest cross-validation R-squared at 0.789. Second, it proved more stable than Lasso Regression for this specific dataset. Third, it showed better generalization to new data as confirmed by the consistent cross-validation scores.</w:t>
      </w:r>
    </w:p>
    <w:p w14:paraId="56694F5D" w14:textId="77777777" w:rsidR="00F76DA4" w:rsidRPr="00F76DA4" w:rsidRDefault="00F76DA4" w:rsidP="00F76DA4">
      <w:pPr>
        <w:pStyle w:val="NoSpacing"/>
        <w:rPr>
          <w:rFonts w:ascii="Times New Roman" w:hAnsi="Times New Roman" w:cs="Times New Roman"/>
        </w:rPr>
      </w:pPr>
    </w:p>
    <w:p w14:paraId="2116792E" w14:textId="77777777" w:rsidR="00F76DA4" w:rsidRPr="00F76DA4" w:rsidRDefault="00F76DA4" w:rsidP="00F76DA4">
      <w:pPr>
        <w:pStyle w:val="NoSpacing"/>
      </w:pPr>
      <w:r w:rsidRPr="00F76DA4">
        <w:t>SECTION 8: Report Summary</w:t>
      </w:r>
    </w:p>
    <w:p w14:paraId="76339DBE" w14:textId="77777777" w:rsidR="00F76DA4" w:rsidRPr="00F76DA4" w:rsidRDefault="00F76DA4" w:rsidP="00F76DA4">
      <w:pPr>
        <w:pStyle w:val="NoSpacing"/>
      </w:pPr>
      <w:r w:rsidRPr="00F76DA4">
        <w:t>8.1 Executive Summary</w:t>
      </w:r>
    </w:p>
    <w:p w14:paraId="35377F88" w14:textId="77777777" w:rsidR="00F76DA4" w:rsidRDefault="00F76DA4" w:rsidP="00F76DA4">
      <w:pPr>
        <w:pStyle w:val="NoSpacing"/>
      </w:pPr>
      <w:r w:rsidRPr="00F76DA4">
        <w:t>This analysis successfully developed a linear regression model to predict medical insurance charges based on customer demographics and lifestyle factors. The final model, Ridge Regression with alpha equal to 1.0, explains 78.4 percent of the variance in insurance costs. Smoking status was identified as the strongest predictor, followed by age and BMI.</w:t>
      </w:r>
    </w:p>
    <w:p w14:paraId="2D244179" w14:textId="77777777" w:rsidR="004A25E3" w:rsidRPr="00F76DA4" w:rsidRDefault="004A25E3" w:rsidP="00F76DA4">
      <w:pPr>
        <w:pStyle w:val="NoSpacing"/>
      </w:pPr>
    </w:p>
    <w:p w14:paraId="62F09A38" w14:textId="77777777" w:rsidR="00F76DA4" w:rsidRPr="00F76DA4" w:rsidRDefault="00F76DA4" w:rsidP="00F76DA4">
      <w:pPr>
        <w:pStyle w:val="NoSpacing"/>
      </w:pPr>
      <w:r w:rsidRPr="00F76DA4">
        <w:rPr>
          <w:rStyle w:val="Strong"/>
          <w:rFonts w:ascii="Segoe UI" w:hAnsi="Segoe UI" w:cs="Segoe UI"/>
          <w:color w:val="0F1115"/>
        </w:rPr>
        <w:t>Key Business Insights:</w:t>
      </w:r>
    </w:p>
    <w:p w14:paraId="43593953" w14:textId="0DBA828F" w:rsidR="00F76DA4" w:rsidRPr="00F76DA4" w:rsidRDefault="00F76DA4" w:rsidP="00F76DA4">
      <w:pPr>
        <w:pStyle w:val="NoSpacing"/>
      </w:pPr>
      <w:r w:rsidRPr="00F76DA4">
        <w:t xml:space="preserve">The first key insight is that smokers pay approximately </w:t>
      </w:r>
      <w:r w:rsidR="009A4632">
        <w:t>R</w:t>
      </w:r>
      <w:r w:rsidRPr="00F76DA4">
        <w:t>23,400 more than non-smokers. This finding suggests that smoking cessation programs would have the highest return on investment for the medical scheme.</w:t>
      </w:r>
    </w:p>
    <w:p w14:paraId="50F8FCF8" w14:textId="7E82B9E3" w:rsidR="00F76DA4" w:rsidRPr="00F76DA4" w:rsidRDefault="00F76DA4" w:rsidP="00F76DA4">
      <w:pPr>
        <w:pStyle w:val="NoSpacing"/>
      </w:pPr>
      <w:r w:rsidRPr="00F76DA4">
        <w:t xml:space="preserve">The second key insight is that each year of age increases costs by approximately </w:t>
      </w:r>
      <w:r w:rsidR="009A4632">
        <w:t>R</w:t>
      </w:r>
      <w:r w:rsidRPr="00F76DA4">
        <w:t>256. This supports the implementation of age-based premium tiers, particularly for members aged 50 and above who show accelerated cost increases.</w:t>
      </w:r>
    </w:p>
    <w:p w14:paraId="7B0D8B6F" w14:textId="54056720" w:rsidR="00F76DA4" w:rsidRPr="00F76DA4" w:rsidRDefault="00F76DA4" w:rsidP="00F76DA4">
      <w:pPr>
        <w:pStyle w:val="NoSpacing"/>
      </w:pPr>
      <w:r w:rsidRPr="00F76DA4">
        <w:t xml:space="preserve">The third key insight is that each BMI point increases costs by approximately </w:t>
      </w:r>
      <w:r w:rsidR="009A4632">
        <w:t>R</w:t>
      </w:r>
      <w:r w:rsidRPr="00F76DA4">
        <w:t>312. This supports wellness programs targeting BMI reduction, though the impact is smaller than smoking cessation.</w:t>
      </w:r>
    </w:p>
    <w:p w14:paraId="51AB1D41" w14:textId="77777777" w:rsidR="00F76DA4" w:rsidRDefault="00F76DA4" w:rsidP="00F76DA4">
      <w:pPr>
        <w:pStyle w:val="NoSpacing"/>
      </w:pPr>
      <w:r w:rsidRPr="00F76DA4">
        <w:t>The fourth key insight is that geographic region has no significant impact on costs. Region can be removed from pricing calculations entirely without sacrificing predictive accuracy.</w:t>
      </w:r>
    </w:p>
    <w:p w14:paraId="2C8E313D" w14:textId="77777777" w:rsidR="004A25E3" w:rsidRPr="00F76DA4" w:rsidRDefault="004A25E3" w:rsidP="00F76DA4">
      <w:pPr>
        <w:pStyle w:val="NoSpacing"/>
      </w:pPr>
    </w:p>
    <w:p w14:paraId="6603B6D7" w14:textId="77777777" w:rsidR="00F76DA4" w:rsidRPr="00F76DA4" w:rsidRDefault="00F76DA4" w:rsidP="00F76DA4">
      <w:pPr>
        <w:pStyle w:val="NoSpacing"/>
      </w:pPr>
      <w:r w:rsidRPr="00F76DA4">
        <w:t>8.2 Recommendations for the Medical Scheme</w:t>
      </w:r>
    </w:p>
    <w:p w14:paraId="378A5376" w14:textId="77777777" w:rsidR="00F76DA4" w:rsidRPr="00F76DA4" w:rsidRDefault="00F76DA4" w:rsidP="00F76DA4">
      <w:pPr>
        <w:pStyle w:val="NoSpacing"/>
      </w:pPr>
      <w:r w:rsidRPr="00F76DA4">
        <w:t>Three high-priority recommendations emerged from this analysis.</w:t>
      </w:r>
    </w:p>
    <w:p w14:paraId="50B0AB49" w14:textId="4DBF8E12" w:rsidR="00F76DA4" w:rsidRPr="00F76DA4" w:rsidRDefault="00F76DA4" w:rsidP="00F76DA4">
      <w:pPr>
        <w:pStyle w:val="NoSpacing"/>
      </w:pPr>
      <w:r w:rsidRPr="00F76DA4">
        <w:t xml:space="preserve">The highest priority recommendation is to implement smoking cessation programs with financial incentives. The expected impact is saving </w:t>
      </w:r>
      <w:r w:rsidR="009A4632">
        <w:t>R</w:t>
      </w:r>
      <w:r w:rsidRPr="00F76DA4">
        <w:t xml:space="preserve">15,000 to </w:t>
      </w:r>
      <w:r w:rsidR="009A4632">
        <w:t>R</w:t>
      </w:r>
      <w:r w:rsidRPr="00F76DA4">
        <w:t xml:space="preserve">20,000 per year for every smoker who successfully quits. This could be implemented through premium discounts for non-smokers, coverage for nicotine replacement therapy, and </w:t>
      </w:r>
      <w:proofErr w:type="spellStart"/>
      <w:r w:rsidRPr="00F76DA4">
        <w:t>enrollment</w:t>
      </w:r>
      <w:proofErr w:type="spellEnd"/>
      <w:r w:rsidRPr="00F76DA4">
        <w:t xml:space="preserve"> in structured cessation programs.</w:t>
      </w:r>
    </w:p>
    <w:p w14:paraId="24A7EC0F" w14:textId="77777777" w:rsidR="00F76DA4" w:rsidRPr="00F76DA4" w:rsidRDefault="00F76DA4" w:rsidP="00F76DA4">
      <w:pPr>
        <w:pStyle w:val="NoSpacing"/>
      </w:pPr>
      <w:r w:rsidRPr="00F76DA4">
        <w:t xml:space="preserve">The second highest priority recommendation is to launch wellness programs targeting BMI reduction. The expected impact is reducing long-term healthcare costs across the entire membership base. This could be implemented through gym membership discounts, nutritional </w:t>
      </w:r>
      <w:proofErr w:type="spellStart"/>
      <w:r w:rsidRPr="00F76DA4">
        <w:t>counseling</w:t>
      </w:r>
      <w:proofErr w:type="spellEnd"/>
      <w:r w:rsidRPr="00F76DA4">
        <w:t xml:space="preserve"> services, and weight management challenges with financial incentives.</w:t>
      </w:r>
    </w:p>
    <w:p w14:paraId="5917BB70" w14:textId="77777777" w:rsidR="00F76DA4" w:rsidRPr="00F76DA4" w:rsidRDefault="00F76DA4" w:rsidP="00F76DA4">
      <w:pPr>
        <w:pStyle w:val="NoSpacing"/>
      </w:pPr>
      <w:r w:rsidRPr="00F76DA4">
        <w:t>The third recommendation is to adjust age-based premium tiers for members aged 50 and above. The expected impact is better alignment of premiums with actual risk. This could be implemented by creating separate pricing tiers for customers aged under 30, 30 to 39, 40 to 49, 50 to 59, and 60 and above.</w:t>
      </w:r>
    </w:p>
    <w:p w14:paraId="7E7E962B" w14:textId="77777777" w:rsidR="00F76DA4" w:rsidRPr="00F76DA4" w:rsidRDefault="00F76DA4" w:rsidP="00F76DA4">
      <w:pPr>
        <w:pStyle w:val="NoSpacing"/>
      </w:pPr>
      <w:r w:rsidRPr="00F76DA4">
        <w:t>Medium priority recommendations include collecting South Africa-specific data for a local model to improve prediction accuracy for South African customers, and including additional features such as exercise frequency, diet quality, alcohol consumption, and pre-existing conditions.</w:t>
      </w:r>
    </w:p>
    <w:p w14:paraId="5953F1B2" w14:textId="77777777" w:rsidR="00F76DA4" w:rsidRDefault="00F76DA4" w:rsidP="00F76DA4">
      <w:pPr>
        <w:pStyle w:val="NoSpacing"/>
      </w:pPr>
      <w:r w:rsidRPr="00F76DA4">
        <w:t>Low priority recommendations include removing region from pricing calculations entirely, as this feature showed no significant relationship with charges.</w:t>
      </w:r>
    </w:p>
    <w:p w14:paraId="046C2018" w14:textId="77777777" w:rsidR="004A25E3" w:rsidRPr="00F76DA4" w:rsidRDefault="004A25E3" w:rsidP="00F76DA4">
      <w:pPr>
        <w:pStyle w:val="NoSpacing"/>
      </w:pPr>
    </w:p>
    <w:p w14:paraId="4317F7CF" w14:textId="77777777" w:rsidR="00F76DA4" w:rsidRPr="00F76DA4" w:rsidRDefault="00F76DA4" w:rsidP="00F76DA4">
      <w:pPr>
        <w:pStyle w:val="NoSpacing"/>
      </w:pPr>
      <w:r w:rsidRPr="00F76DA4">
        <w:t>8.3 Limitations and Future Work</w:t>
      </w:r>
    </w:p>
    <w:p w14:paraId="098A97CB" w14:textId="77777777" w:rsidR="00F76DA4" w:rsidRPr="00F76DA4" w:rsidRDefault="00F76DA4" w:rsidP="00F76DA4">
      <w:pPr>
        <w:pStyle w:val="NoSpacing"/>
      </w:pPr>
      <w:r w:rsidRPr="00F76DA4">
        <w:t>This analysis has several limitations that should be addressed in future work.</w:t>
      </w:r>
    </w:p>
    <w:p w14:paraId="24EE0730" w14:textId="77777777" w:rsidR="00F76DA4" w:rsidRPr="00F76DA4" w:rsidRDefault="00F76DA4" w:rsidP="00F76DA4">
      <w:pPr>
        <w:pStyle w:val="NoSpacing"/>
      </w:pPr>
      <w:r w:rsidRPr="00F76DA4">
        <w:t>The dataset is US-based, which means the pricing relationships may differ for South African customers. The proposed solution is to collect South African customer data to train a local model.</w:t>
      </w:r>
    </w:p>
    <w:p w14:paraId="5A967801" w14:textId="77777777" w:rsidR="00F76DA4" w:rsidRPr="00F76DA4" w:rsidRDefault="00F76DA4" w:rsidP="00F76DA4">
      <w:pPr>
        <w:pStyle w:val="NoSpacing"/>
      </w:pPr>
      <w:r w:rsidRPr="00F76DA4">
        <w:t>The dataset contains no information about pre-existing medical conditions. The proposed solution is to add medical history features including diabetes, heart disease, cancer history, and other chronic conditions.</w:t>
      </w:r>
    </w:p>
    <w:p w14:paraId="5986A7B6" w14:textId="77777777" w:rsidR="00F76DA4" w:rsidRPr="00F76DA4" w:rsidRDefault="00F76DA4" w:rsidP="00F76DA4">
      <w:pPr>
        <w:pStyle w:val="NoSpacing"/>
      </w:pPr>
      <w:r w:rsidRPr="00F76DA4">
        <w:t>The dataset contains no lifestyle factors beyond smoking and BMI. The proposed solution is to include exercise frequency, diet quality, alcohol consumption, and stress levels.</w:t>
      </w:r>
    </w:p>
    <w:p w14:paraId="1DDCD9CB" w14:textId="77777777" w:rsidR="00F76DA4" w:rsidRDefault="00F76DA4" w:rsidP="00F76DA4">
      <w:pPr>
        <w:pStyle w:val="NoSpacing"/>
      </w:pPr>
      <w:r w:rsidRPr="00F76DA4">
        <w:t xml:space="preserve">The analysis used only linear models. The proposed solution is to test non-linear models including Random Forest and </w:t>
      </w:r>
      <w:proofErr w:type="spellStart"/>
      <w:r w:rsidRPr="00F76DA4">
        <w:t>XGBoost</w:t>
      </w:r>
      <w:proofErr w:type="spellEnd"/>
      <w:r w:rsidRPr="00F76DA4">
        <w:t xml:space="preserve"> to capture more complex relationships.</w:t>
      </w:r>
    </w:p>
    <w:p w14:paraId="3C9C1112" w14:textId="77777777" w:rsidR="004A25E3" w:rsidRPr="00F76DA4" w:rsidRDefault="004A25E3" w:rsidP="00F76DA4">
      <w:pPr>
        <w:pStyle w:val="NoSpacing"/>
      </w:pPr>
    </w:p>
    <w:p w14:paraId="4A47AE97" w14:textId="77777777" w:rsidR="00F76DA4" w:rsidRPr="00F76DA4" w:rsidRDefault="00F76DA4" w:rsidP="00F76DA4">
      <w:pPr>
        <w:pStyle w:val="NoSpacing"/>
      </w:pPr>
      <w:r w:rsidRPr="00F76DA4">
        <w:t>8.4 Conclusion</w:t>
      </w:r>
    </w:p>
    <w:p w14:paraId="3B01A289" w14:textId="77777777" w:rsidR="00F76DA4" w:rsidRDefault="00F76DA4" w:rsidP="00F76DA4">
      <w:pPr>
        <w:pStyle w:val="NoSpacing"/>
      </w:pPr>
      <w:r w:rsidRPr="00F76DA4">
        <w:t>The linear regression model successfully meets the client's objective of creating a sliding scale for medical aid costs based on customer characteristics. The model explains 78.4 percent of the variance in insurance charges, with smoking status, age, and BMI identified as the key predictors. The model is ready for deployment as a proof of concept, with the understanding that a South Africa-specific dataset would improve accuracy for local customers.</w:t>
      </w:r>
    </w:p>
    <w:p w14:paraId="48C526C7" w14:textId="77777777" w:rsidR="004A25E3" w:rsidRPr="00F76DA4" w:rsidRDefault="004A25E3" w:rsidP="00F76DA4">
      <w:pPr>
        <w:pStyle w:val="NoSpacing"/>
      </w:pPr>
    </w:p>
    <w:p w14:paraId="4E6D854C" w14:textId="77777777" w:rsidR="00F76DA4" w:rsidRPr="00F76DA4" w:rsidRDefault="00F76DA4" w:rsidP="00F76DA4">
      <w:pPr>
        <w:pStyle w:val="NoSpacing"/>
      </w:pPr>
      <w:r w:rsidRPr="00F76DA4">
        <w:t>8.5 Final Model Performance Card</w:t>
      </w:r>
    </w:p>
    <w:p w14:paraId="5A9F88C1" w14:textId="18F89F5A" w:rsidR="00F76DA4" w:rsidRPr="00F76DA4" w:rsidRDefault="00F76DA4" w:rsidP="00F76DA4">
      <w:pPr>
        <w:pStyle w:val="NoSpacing"/>
      </w:pPr>
      <w:r w:rsidRPr="00F76DA4">
        <w:t xml:space="preserve">The final model is Ridge Regression with alpha equal to 1.0. The R-squared score is 0.789, meaning the model explains 78.9 percent of the variance in insurance charges. The Root Mean Square Error is </w:t>
      </w:r>
      <w:r w:rsidR="009A4632">
        <w:t>R</w:t>
      </w:r>
      <w:r w:rsidRPr="00F76DA4">
        <w:t xml:space="preserve">5,950, representing the typical prediction error with larger errors penalized more heavily. The Mean Absolute Error is </w:t>
      </w:r>
      <w:r w:rsidR="009A4632">
        <w:t>R</w:t>
      </w:r>
      <w:r w:rsidRPr="00F76DA4">
        <w:t>4,115, representing the average prediction error in dollars that is easy to explain to clients.</w:t>
      </w:r>
    </w:p>
    <w:p w14:paraId="354E2D47" w14:textId="1FF6363D" w:rsidR="00F76DA4" w:rsidRPr="00F76DA4" w:rsidRDefault="00F76DA4" w:rsidP="00F76DA4">
      <w:pPr>
        <w:pStyle w:val="NoSpacing"/>
      </w:pPr>
      <w:r w:rsidRPr="00F76DA4">
        <w:t xml:space="preserve">The top predictors in order of importance are smoking status which adds </w:t>
      </w:r>
      <w:r w:rsidR="009A4632">
        <w:t>R</w:t>
      </w:r>
      <w:r w:rsidRPr="00F76DA4">
        <w:t xml:space="preserve">23,421, age which adds </w:t>
      </w:r>
      <w:r w:rsidR="009A4632">
        <w:t>R</w:t>
      </w:r>
      <w:r w:rsidRPr="00F76DA4">
        <w:t xml:space="preserve">256 per year, and BMI which adds </w:t>
      </w:r>
      <w:r w:rsidR="009A4632">
        <w:t>R</w:t>
      </w:r>
      <w:r w:rsidRPr="00F76DA4">
        <w:t>312 per point. The model status is ready for deployment as a proof of concept.</w:t>
      </w:r>
    </w:p>
    <w:p w14:paraId="132BDC7B" w14:textId="77777777" w:rsidR="00F76DA4" w:rsidRDefault="00F76DA4" w:rsidP="009210A5"/>
    <w:p w14:paraId="14B60C70" w14:textId="1D62D3CC" w:rsidR="00F76DA4" w:rsidRDefault="00F96B73" w:rsidP="009210A5">
      <w:r>
        <w:t>Reference list</w:t>
      </w:r>
    </w:p>
    <w:p w14:paraId="5B4CEA1A" w14:textId="77777777" w:rsidR="00F96B73" w:rsidRDefault="00F96B73" w:rsidP="009210A5"/>
    <w:p w14:paraId="0B7C2A0D" w14:textId="77777777" w:rsidR="00BC5C3C" w:rsidRDefault="00BC5C3C" w:rsidP="00BC5C3C">
      <w:r>
        <w:t>Kaggle (n.d.). Medical Cost Personal Dataset. Available at: https://www.kaggle.com/datasets/mirichoi0218/insurance (Accessed: 13 April 2026).</w:t>
      </w:r>
    </w:p>
    <w:p w14:paraId="3565EB6C" w14:textId="77777777" w:rsidR="00BC5C3C" w:rsidRDefault="00BC5C3C" w:rsidP="00BC5C3C">
      <w:r>
        <w:t>Gareth James, Daniela Witten, Trevor Hastie and Robert Tibshirani (2021). An Introduction to Statistical Learning. 2nd ed. New York: Springer.</w:t>
      </w:r>
    </w:p>
    <w:p w14:paraId="2707EF8B" w14:textId="42264D37" w:rsidR="00F76DA4" w:rsidRDefault="00BC5C3C" w:rsidP="00BC5C3C">
      <w:r>
        <w:t>Scikit-learn (n.d.). Machine Learning in Python. Available at: https://scikit-learn.org (Accessed: 13 April 2026).</w:t>
      </w:r>
    </w:p>
    <w:p w14:paraId="0E160249" w14:textId="77777777" w:rsidR="00BC5C3C" w:rsidRDefault="00BC5C3C" w:rsidP="00BC5C3C">
      <w:r>
        <w:t>Douglas C. Montgomery, Elizabeth A. Peck and G. Geoffrey Vining (2021). Introduction to Linear Regression Analysis. 6th ed. Wiley.</w:t>
      </w:r>
    </w:p>
    <w:p w14:paraId="226B6BDF" w14:textId="77777777" w:rsidR="00BC5C3C" w:rsidRDefault="00BC5C3C" w:rsidP="00BC5C3C"/>
    <w:sectPr w:rsidR="00BC5C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B3370"/>
    <w:multiLevelType w:val="multilevel"/>
    <w:tmpl w:val="056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2E2A60"/>
    <w:multiLevelType w:val="hybridMultilevel"/>
    <w:tmpl w:val="3866339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655F2B61"/>
    <w:multiLevelType w:val="hybridMultilevel"/>
    <w:tmpl w:val="DA2674F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779A2CB6"/>
    <w:multiLevelType w:val="hybridMultilevel"/>
    <w:tmpl w:val="436AC3B6"/>
    <w:lvl w:ilvl="0" w:tplc="E266EBC4">
      <w:start w:val="1"/>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167526">
    <w:abstractNumId w:val="3"/>
  </w:num>
  <w:num w:numId="2" w16cid:durableId="412895466">
    <w:abstractNumId w:val="0"/>
  </w:num>
  <w:num w:numId="3" w16cid:durableId="1586186277">
    <w:abstractNumId w:val="2"/>
  </w:num>
  <w:num w:numId="4" w16cid:durableId="1741102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0A5"/>
    <w:rsid w:val="00002036"/>
    <w:rsid w:val="0013287D"/>
    <w:rsid w:val="0014308B"/>
    <w:rsid w:val="002879EE"/>
    <w:rsid w:val="00364EBC"/>
    <w:rsid w:val="00455B1B"/>
    <w:rsid w:val="00491016"/>
    <w:rsid w:val="004A25E3"/>
    <w:rsid w:val="005631B9"/>
    <w:rsid w:val="005A03DC"/>
    <w:rsid w:val="00773B0A"/>
    <w:rsid w:val="007D12C1"/>
    <w:rsid w:val="008754A4"/>
    <w:rsid w:val="009210A5"/>
    <w:rsid w:val="009A4632"/>
    <w:rsid w:val="009F2A11"/>
    <w:rsid w:val="00A2363D"/>
    <w:rsid w:val="00BC5C3C"/>
    <w:rsid w:val="00BC6C8E"/>
    <w:rsid w:val="00CE7C33"/>
    <w:rsid w:val="00F76DA4"/>
    <w:rsid w:val="00F90524"/>
    <w:rsid w:val="00F96B73"/>
    <w:rsid w:val="00FD168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E7EF0"/>
  <w15:chartTrackingRefBased/>
  <w15:docId w15:val="{6F7592FA-43F7-4AB0-84FC-D6653CBAD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DA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76DA4"/>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10A5"/>
    <w:pPr>
      <w:ind w:left="720"/>
      <w:contextualSpacing/>
    </w:pPr>
  </w:style>
  <w:style w:type="table" w:styleId="TableGrid">
    <w:name w:val="Table Grid"/>
    <w:basedOn w:val="TableNormal"/>
    <w:uiPriority w:val="39"/>
    <w:rsid w:val="00FD16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FD168B"/>
    <w:rPr>
      <w:color w:val="0000FF"/>
      <w:u w:val="single"/>
    </w:rPr>
  </w:style>
  <w:style w:type="paragraph" w:styleId="NormalWeb">
    <w:name w:val="Normal (Web)"/>
    <w:basedOn w:val="Normal"/>
    <w:uiPriority w:val="99"/>
    <w:semiHidden/>
    <w:unhideWhenUsed/>
    <w:rsid w:val="00BC6C8E"/>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BC6C8E"/>
    <w:rPr>
      <w:b/>
      <w:bCs/>
    </w:rPr>
  </w:style>
  <w:style w:type="paragraph" w:customStyle="1" w:styleId="ds-markdown-paragraph">
    <w:name w:val="ds-markdown-paragraph"/>
    <w:basedOn w:val="Normal"/>
    <w:rsid w:val="00F9052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F90524"/>
    <w:rPr>
      <w:i/>
      <w:iCs/>
    </w:rPr>
  </w:style>
  <w:style w:type="character" w:customStyle="1" w:styleId="Heading2Char">
    <w:name w:val="Heading 2 Char"/>
    <w:basedOn w:val="DefaultParagraphFont"/>
    <w:link w:val="Heading2"/>
    <w:uiPriority w:val="9"/>
    <w:rsid w:val="00F76DA4"/>
    <w:rPr>
      <w:rFonts w:ascii="Times New Roman" w:eastAsia="Times New Roman" w:hAnsi="Times New Roman" w:cs="Times New Roman"/>
      <w:b/>
      <w:bCs/>
      <w:sz w:val="36"/>
      <w:szCs w:val="36"/>
      <w:lang w:eastAsia="en-ZA"/>
    </w:rPr>
  </w:style>
  <w:style w:type="paragraph" w:styleId="NoSpacing">
    <w:name w:val="No Spacing"/>
    <w:uiPriority w:val="1"/>
    <w:qFormat/>
    <w:rsid w:val="00F76DA4"/>
    <w:pPr>
      <w:spacing w:after="0" w:line="240" w:lineRule="auto"/>
    </w:pPr>
  </w:style>
  <w:style w:type="character" w:customStyle="1" w:styleId="Heading1Char">
    <w:name w:val="Heading 1 Char"/>
    <w:basedOn w:val="DefaultParagraphFont"/>
    <w:link w:val="Heading1"/>
    <w:uiPriority w:val="9"/>
    <w:rsid w:val="00F76DA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47698">
      <w:bodyDiv w:val="1"/>
      <w:marLeft w:val="0"/>
      <w:marRight w:val="0"/>
      <w:marTop w:val="0"/>
      <w:marBottom w:val="0"/>
      <w:divBdr>
        <w:top w:val="none" w:sz="0" w:space="0" w:color="auto"/>
        <w:left w:val="none" w:sz="0" w:space="0" w:color="auto"/>
        <w:bottom w:val="none" w:sz="0" w:space="0" w:color="auto"/>
        <w:right w:val="none" w:sz="0" w:space="0" w:color="auto"/>
      </w:divBdr>
    </w:div>
    <w:div w:id="460459265">
      <w:bodyDiv w:val="1"/>
      <w:marLeft w:val="0"/>
      <w:marRight w:val="0"/>
      <w:marTop w:val="0"/>
      <w:marBottom w:val="0"/>
      <w:divBdr>
        <w:top w:val="none" w:sz="0" w:space="0" w:color="auto"/>
        <w:left w:val="none" w:sz="0" w:space="0" w:color="auto"/>
        <w:bottom w:val="none" w:sz="0" w:space="0" w:color="auto"/>
        <w:right w:val="none" w:sz="0" w:space="0" w:color="auto"/>
      </w:divBdr>
    </w:div>
    <w:div w:id="515078389">
      <w:bodyDiv w:val="1"/>
      <w:marLeft w:val="0"/>
      <w:marRight w:val="0"/>
      <w:marTop w:val="0"/>
      <w:marBottom w:val="0"/>
      <w:divBdr>
        <w:top w:val="none" w:sz="0" w:space="0" w:color="auto"/>
        <w:left w:val="none" w:sz="0" w:space="0" w:color="auto"/>
        <w:bottom w:val="none" w:sz="0" w:space="0" w:color="auto"/>
        <w:right w:val="none" w:sz="0" w:space="0" w:color="auto"/>
      </w:divBdr>
    </w:div>
    <w:div w:id="731537453">
      <w:bodyDiv w:val="1"/>
      <w:marLeft w:val="0"/>
      <w:marRight w:val="0"/>
      <w:marTop w:val="0"/>
      <w:marBottom w:val="0"/>
      <w:divBdr>
        <w:top w:val="none" w:sz="0" w:space="0" w:color="auto"/>
        <w:left w:val="none" w:sz="0" w:space="0" w:color="auto"/>
        <w:bottom w:val="none" w:sz="0" w:space="0" w:color="auto"/>
        <w:right w:val="none" w:sz="0" w:space="0" w:color="auto"/>
      </w:divBdr>
    </w:div>
    <w:div w:id="749692424">
      <w:bodyDiv w:val="1"/>
      <w:marLeft w:val="0"/>
      <w:marRight w:val="0"/>
      <w:marTop w:val="0"/>
      <w:marBottom w:val="0"/>
      <w:divBdr>
        <w:top w:val="none" w:sz="0" w:space="0" w:color="auto"/>
        <w:left w:val="none" w:sz="0" w:space="0" w:color="auto"/>
        <w:bottom w:val="none" w:sz="0" w:space="0" w:color="auto"/>
        <w:right w:val="none" w:sz="0" w:space="0" w:color="auto"/>
      </w:divBdr>
    </w:div>
    <w:div w:id="982543762">
      <w:bodyDiv w:val="1"/>
      <w:marLeft w:val="0"/>
      <w:marRight w:val="0"/>
      <w:marTop w:val="0"/>
      <w:marBottom w:val="0"/>
      <w:divBdr>
        <w:top w:val="none" w:sz="0" w:space="0" w:color="auto"/>
        <w:left w:val="none" w:sz="0" w:space="0" w:color="auto"/>
        <w:bottom w:val="none" w:sz="0" w:space="0" w:color="auto"/>
        <w:right w:val="none" w:sz="0" w:space="0" w:color="auto"/>
      </w:divBdr>
    </w:div>
    <w:div w:id="1049113050">
      <w:bodyDiv w:val="1"/>
      <w:marLeft w:val="0"/>
      <w:marRight w:val="0"/>
      <w:marTop w:val="0"/>
      <w:marBottom w:val="0"/>
      <w:divBdr>
        <w:top w:val="none" w:sz="0" w:space="0" w:color="auto"/>
        <w:left w:val="none" w:sz="0" w:space="0" w:color="auto"/>
        <w:bottom w:val="none" w:sz="0" w:space="0" w:color="auto"/>
        <w:right w:val="none" w:sz="0" w:space="0" w:color="auto"/>
      </w:divBdr>
    </w:div>
    <w:div w:id="1052195158">
      <w:bodyDiv w:val="1"/>
      <w:marLeft w:val="0"/>
      <w:marRight w:val="0"/>
      <w:marTop w:val="0"/>
      <w:marBottom w:val="0"/>
      <w:divBdr>
        <w:top w:val="none" w:sz="0" w:space="0" w:color="auto"/>
        <w:left w:val="none" w:sz="0" w:space="0" w:color="auto"/>
        <w:bottom w:val="none" w:sz="0" w:space="0" w:color="auto"/>
        <w:right w:val="none" w:sz="0" w:space="0" w:color="auto"/>
      </w:divBdr>
    </w:div>
    <w:div w:id="1091775708">
      <w:bodyDiv w:val="1"/>
      <w:marLeft w:val="0"/>
      <w:marRight w:val="0"/>
      <w:marTop w:val="0"/>
      <w:marBottom w:val="0"/>
      <w:divBdr>
        <w:top w:val="none" w:sz="0" w:space="0" w:color="auto"/>
        <w:left w:val="none" w:sz="0" w:space="0" w:color="auto"/>
        <w:bottom w:val="none" w:sz="0" w:space="0" w:color="auto"/>
        <w:right w:val="none" w:sz="0" w:space="0" w:color="auto"/>
      </w:divBdr>
    </w:div>
    <w:div w:id="1110777548">
      <w:bodyDiv w:val="1"/>
      <w:marLeft w:val="0"/>
      <w:marRight w:val="0"/>
      <w:marTop w:val="0"/>
      <w:marBottom w:val="0"/>
      <w:divBdr>
        <w:top w:val="none" w:sz="0" w:space="0" w:color="auto"/>
        <w:left w:val="none" w:sz="0" w:space="0" w:color="auto"/>
        <w:bottom w:val="none" w:sz="0" w:space="0" w:color="auto"/>
        <w:right w:val="none" w:sz="0" w:space="0" w:color="auto"/>
      </w:divBdr>
    </w:div>
    <w:div w:id="1235894768">
      <w:bodyDiv w:val="1"/>
      <w:marLeft w:val="0"/>
      <w:marRight w:val="0"/>
      <w:marTop w:val="0"/>
      <w:marBottom w:val="0"/>
      <w:divBdr>
        <w:top w:val="none" w:sz="0" w:space="0" w:color="auto"/>
        <w:left w:val="none" w:sz="0" w:space="0" w:color="auto"/>
        <w:bottom w:val="none" w:sz="0" w:space="0" w:color="auto"/>
        <w:right w:val="none" w:sz="0" w:space="0" w:color="auto"/>
      </w:divBdr>
    </w:div>
    <w:div w:id="1298994910">
      <w:bodyDiv w:val="1"/>
      <w:marLeft w:val="0"/>
      <w:marRight w:val="0"/>
      <w:marTop w:val="0"/>
      <w:marBottom w:val="0"/>
      <w:divBdr>
        <w:top w:val="none" w:sz="0" w:space="0" w:color="auto"/>
        <w:left w:val="none" w:sz="0" w:space="0" w:color="auto"/>
        <w:bottom w:val="none" w:sz="0" w:space="0" w:color="auto"/>
        <w:right w:val="none" w:sz="0" w:space="0" w:color="auto"/>
      </w:divBdr>
    </w:div>
    <w:div w:id="1591770543">
      <w:bodyDiv w:val="1"/>
      <w:marLeft w:val="0"/>
      <w:marRight w:val="0"/>
      <w:marTop w:val="0"/>
      <w:marBottom w:val="0"/>
      <w:divBdr>
        <w:top w:val="none" w:sz="0" w:space="0" w:color="auto"/>
        <w:left w:val="none" w:sz="0" w:space="0" w:color="auto"/>
        <w:bottom w:val="none" w:sz="0" w:space="0" w:color="auto"/>
        <w:right w:val="none" w:sz="0" w:space="0" w:color="auto"/>
      </w:divBdr>
    </w:div>
    <w:div w:id="1603148949">
      <w:bodyDiv w:val="1"/>
      <w:marLeft w:val="0"/>
      <w:marRight w:val="0"/>
      <w:marTop w:val="0"/>
      <w:marBottom w:val="0"/>
      <w:divBdr>
        <w:top w:val="none" w:sz="0" w:space="0" w:color="auto"/>
        <w:left w:val="none" w:sz="0" w:space="0" w:color="auto"/>
        <w:bottom w:val="none" w:sz="0" w:space="0" w:color="auto"/>
        <w:right w:val="none" w:sz="0" w:space="0" w:color="auto"/>
      </w:divBdr>
    </w:div>
    <w:div w:id="1604994352">
      <w:bodyDiv w:val="1"/>
      <w:marLeft w:val="0"/>
      <w:marRight w:val="0"/>
      <w:marTop w:val="0"/>
      <w:marBottom w:val="0"/>
      <w:divBdr>
        <w:top w:val="none" w:sz="0" w:space="0" w:color="auto"/>
        <w:left w:val="none" w:sz="0" w:space="0" w:color="auto"/>
        <w:bottom w:val="none" w:sz="0" w:space="0" w:color="auto"/>
        <w:right w:val="none" w:sz="0" w:space="0" w:color="auto"/>
      </w:divBdr>
    </w:div>
    <w:div w:id="1760519151">
      <w:bodyDiv w:val="1"/>
      <w:marLeft w:val="0"/>
      <w:marRight w:val="0"/>
      <w:marTop w:val="0"/>
      <w:marBottom w:val="0"/>
      <w:divBdr>
        <w:top w:val="none" w:sz="0" w:space="0" w:color="auto"/>
        <w:left w:val="none" w:sz="0" w:space="0" w:color="auto"/>
        <w:bottom w:val="none" w:sz="0" w:space="0" w:color="auto"/>
        <w:right w:val="none" w:sz="0" w:space="0" w:color="auto"/>
      </w:divBdr>
    </w:div>
    <w:div w:id="1856529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www.kaggle.com/datasets/mirichoi0218/insurance"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4388</Words>
  <Characters>25018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Palabora Copper (PTY) Ltd</Company>
  <LinksUpToDate>false</LinksUpToDate>
  <CharactersWithSpaces>29348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Siphosethu Ncobile Elsie Lubisi</cp:lastModifiedBy>
  <cp:revision>3</cp:revision>
  <dcterms:created xsi:type="dcterms:W3CDTF">2026-04-13T20:53:00Z</dcterms:created>
  <dcterms:modified xsi:type="dcterms:W3CDTF">2026-04-13T20:54:00Z</dcterms:modified>
</cp:coreProperties>
</file>