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3424A0FF" w14:textId="77777777" w:rsidR="001E5F37" w:rsidRPr="001E5F37" w:rsidRDefault="001E5F37" w:rsidP="001E5F37">
            <w:pPr>
              <w:jc w:val="both"/>
              <w:rPr>
                <w:rFonts w:ascii="Calibri" w:hAnsi="Calibri"/>
              </w:rPr>
            </w:pPr>
            <w:r w:rsidRPr="001E5F37">
              <w:rPr>
                <w:rFonts w:ascii="Calibri" w:hAnsi="Calibri"/>
              </w:rPr>
              <w:t>En relación a la pregunta sobre el cumplimiento de las actividades dentro de los tiempos definidos, puedo afirmar que hemos logrado completar todas las tareas antes de lo previsto, basándonos en la planificación establecida en la carta Gantt. Sin embargo, es importante destacar que este documento ha funcionado como una herramienta complementaria, ya que la planificación detallada se realizó utilizando Jira, donde se asignaron tareas específicas a cada miembro del equipo.</w:t>
            </w:r>
          </w:p>
          <w:p w14:paraId="7C412C20" w14:textId="77777777" w:rsidR="001E5F37" w:rsidRPr="001E5F37" w:rsidRDefault="001E5F37" w:rsidP="001E5F37">
            <w:pPr>
              <w:jc w:val="both"/>
              <w:rPr>
                <w:rFonts w:ascii="Calibri" w:hAnsi="Calibri"/>
              </w:rPr>
            </w:pPr>
          </w:p>
          <w:p w14:paraId="6B46D17E" w14:textId="62D1B92E" w:rsidR="001E5F37" w:rsidRPr="001E5F37" w:rsidRDefault="001E5F37" w:rsidP="001E5F37">
            <w:pPr>
              <w:jc w:val="both"/>
              <w:rPr>
                <w:rFonts w:ascii="Calibri" w:hAnsi="Calibri"/>
              </w:rPr>
            </w:pPr>
            <w:r w:rsidRPr="001E5F37">
              <w:rPr>
                <w:rFonts w:ascii="Calibri" w:hAnsi="Calibri"/>
              </w:rPr>
              <w:t>En mi caso particular, me encargué del desarrollo de un NPC (personaje no jugable) que proporciona instrucciones al jugador sobre</w:t>
            </w:r>
            <w:r>
              <w:rPr>
                <w:rFonts w:ascii="Calibri" w:hAnsi="Calibri"/>
              </w:rPr>
              <w:t xml:space="preserve"> qué</w:t>
            </w:r>
            <w:r w:rsidRPr="001E5F37">
              <w:rPr>
                <w:rFonts w:ascii="Calibri" w:hAnsi="Calibri"/>
              </w:rPr>
              <w:t xml:space="preserve"> solución</w:t>
            </w:r>
            <w:r>
              <w:rPr>
                <w:rFonts w:ascii="Calibri" w:hAnsi="Calibri"/>
              </w:rPr>
              <w:t xml:space="preserve"> se le está solicitando</w:t>
            </w:r>
            <w:r w:rsidRPr="001E5F37">
              <w:rPr>
                <w:rFonts w:ascii="Calibri" w:hAnsi="Calibri"/>
              </w:rPr>
              <w:t>. Esta tarea implicó la implementación de un código basado en el patrón de diseño de máquina de estados, lo cual presentó desafíos significativos. La necesidad de investigar y aplicar este patrón en un tiempo limitado fue uno de los principales factores que dificultó el desarrollo. Además, la interdependencia con otro integrante del equipo, cuyo código valida la información que el NPC genera, añadió una capa adicional de complejidad al proceso.</w:t>
            </w:r>
          </w:p>
          <w:p w14:paraId="16DFB102" w14:textId="77777777" w:rsidR="001E5F37" w:rsidRPr="001E5F37" w:rsidRDefault="001E5F37" w:rsidP="001E5F37">
            <w:pPr>
              <w:jc w:val="both"/>
              <w:rPr>
                <w:rFonts w:ascii="Calibri" w:hAnsi="Calibri"/>
              </w:rPr>
            </w:pPr>
          </w:p>
          <w:p w14:paraId="1B0663A3" w14:textId="1E96524D" w:rsidR="004F2A8B" w:rsidRDefault="001E5F37" w:rsidP="001E5F37">
            <w:pPr>
              <w:jc w:val="both"/>
              <w:rPr>
                <w:rFonts w:ascii="Calibri" w:hAnsi="Calibri"/>
              </w:rPr>
            </w:pPr>
            <w:r w:rsidRPr="001E5F37">
              <w:rPr>
                <w:rFonts w:ascii="Calibri" w:hAnsi="Calibri"/>
              </w:rPr>
              <w:t>A pesar de estos retos, hubo factores que facilitaron el avance del proyecto. La claridad en la especificación de ideas, objetivos y tareas eliminó la incertidumbre sobre los requerimientos, lo que nos permitió trabajar de manera más eficiente. Además, la cohesión del grupo, caracterizada por un ambiente de apoyo mutuo y una fuerte motivación colectiva, ha sido fundamental para mantener un flujo de trabajo efectivo y colaborativo. Este nivel de comunicación y compromiso es, a mi entender, un aspecto valioso y no siempre común en proyectos de este tipo.</w:t>
            </w:r>
          </w:p>
          <w:p w14:paraId="433B5A66" w14:textId="77777777" w:rsidR="001E5F37" w:rsidRDefault="001E5F37" w:rsidP="001E5F37">
            <w:pPr>
              <w:jc w:val="both"/>
              <w:rPr>
                <w:rFonts w:ascii="Calibri" w:hAnsi="Calibri"/>
              </w:rPr>
            </w:pPr>
          </w:p>
          <w:p w14:paraId="6300810B" w14:textId="77777777" w:rsidR="001E5F37" w:rsidRDefault="001E5F37" w:rsidP="001E5F37">
            <w:pPr>
              <w:jc w:val="both"/>
              <w:rPr>
                <w:rFonts w:ascii="Calibri" w:hAnsi="Calibri"/>
              </w:rPr>
            </w:pPr>
          </w:p>
          <w:p w14:paraId="70D06532" w14:textId="77777777" w:rsidR="001E5F37" w:rsidRDefault="001E5F37" w:rsidP="001E5F37">
            <w:pPr>
              <w:jc w:val="both"/>
              <w:rPr>
                <w:rFonts w:ascii="Calibri" w:hAnsi="Calibri"/>
              </w:rPr>
            </w:pPr>
          </w:p>
          <w:p w14:paraId="4293FBCC" w14:textId="77777777" w:rsidR="001E5F37" w:rsidRPr="001E5F37" w:rsidRDefault="001E5F37" w:rsidP="001E5F37">
            <w:pPr>
              <w:jc w:val="both"/>
              <w:rPr>
                <w:rFonts w:ascii="Calibri" w:hAnsi="Calibri"/>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D476A85" w:rsidR="004F2A8B" w:rsidRPr="001E5F37" w:rsidRDefault="001E5F37" w:rsidP="3D28A338">
            <w:pPr>
              <w:jc w:val="both"/>
              <w:rPr>
                <w:rFonts w:ascii="Calibri" w:hAnsi="Calibri"/>
              </w:rPr>
            </w:pPr>
            <w:r w:rsidRPr="001E5F37">
              <w:rPr>
                <w:rFonts w:ascii="Calibri" w:hAnsi="Calibri"/>
              </w:rPr>
              <w:t>La forma más efectiva para enfrentar las dificultades del desarrollo han sido el autoaprendizaje, encontrar la motivación de que a pesar de que el proyecto es singular en la carrera y salvo las bases de la programación y la ingeniería aplican, el resto a sido en base a convicción, motivación, disciplina y hambre de saber más.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6C0297E2" w:rsidR="004F2A8B" w:rsidRDefault="001E5F37" w:rsidP="3D28A338">
            <w:pPr>
              <w:jc w:val="both"/>
              <w:rPr>
                <w:rFonts w:ascii="Calibri" w:hAnsi="Calibri"/>
                <w:b/>
                <w:bCs/>
                <w:color w:val="1F4E79" w:themeColor="accent1" w:themeShade="80"/>
              </w:rPr>
            </w:pPr>
            <w:r w:rsidRPr="001E5F37">
              <w:rPr>
                <w:rFonts w:ascii="Calibri" w:hAnsi="Calibri"/>
              </w:rPr>
              <w:t>Mi trabajo no lo evaluaría como algo excepcional como una nota 7. Debido a que esto es todo nuevo, tanto en el lenguaje, trabajo colaborativo, metodología, patrones, arquitectura, etc</w:t>
            </w:r>
            <w:r>
              <w:rPr>
                <w:rFonts w:ascii="Calibri" w:hAnsi="Calibri"/>
              </w:rPr>
              <w:t>. Por lo que debe tener faltas o cosas que se pueden mejorar en un futuro, pero pese a lo anterior es funcional. Por lo que me queda es refactorizar el código para cumplir cabalmente con los principios SOLID.</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4FB6812B" w14:textId="77777777" w:rsidR="001E5F37" w:rsidRDefault="001E5F37" w:rsidP="3D28A338">
            <w:pPr>
              <w:jc w:val="both"/>
              <w:rPr>
                <w:rFonts w:eastAsiaTheme="majorEastAsia"/>
                <w:color w:val="767171" w:themeColor="background2" w:themeShade="80"/>
                <w:sz w:val="24"/>
                <w:szCs w:val="24"/>
              </w:rPr>
            </w:pPr>
          </w:p>
          <w:p w14:paraId="4BAC59AD" w14:textId="6DF774B6" w:rsidR="004F2A8B" w:rsidRPr="001E5F37" w:rsidRDefault="001E5F37" w:rsidP="3D28A338">
            <w:pPr>
              <w:jc w:val="both"/>
              <w:rPr>
                <w:rFonts w:eastAsiaTheme="majorEastAsia"/>
                <w:sz w:val="24"/>
                <w:szCs w:val="24"/>
              </w:rPr>
            </w:pPr>
            <w:r w:rsidRPr="001E5F37">
              <w:rPr>
                <w:rFonts w:eastAsiaTheme="majorEastAsia"/>
                <w:sz w:val="24"/>
                <w:szCs w:val="24"/>
              </w:rPr>
              <w:t xml:space="preserve">Siendo sincero no me quedan preguntas que realizarle a mi docente debido a que ha sido bastante claro con la información y los plazos que se deben cumplir. </w:t>
            </w:r>
            <w:r>
              <w:rPr>
                <w:rFonts w:eastAsiaTheme="majorEastAsia"/>
                <w:sz w:val="24"/>
                <w:szCs w:val="24"/>
              </w:rPr>
              <w:t>Respecto a mis pares es preguntarle como han resuelto su problemática inicial y como están implementando la solución.</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33589C5" w14:textId="77777777" w:rsidR="001E5F37" w:rsidRDefault="001E5F37" w:rsidP="3D28A338">
            <w:pPr>
              <w:jc w:val="both"/>
              <w:rPr>
                <w:rFonts w:eastAsiaTheme="majorEastAsia"/>
                <w:color w:val="767171" w:themeColor="background2" w:themeShade="80"/>
                <w:sz w:val="24"/>
                <w:szCs w:val="24"/>
              </w:rPr>
            </w:pPr>
          </w:p>
          <w:p w14:paraId="7F81A3BF" w14:textId="17D463B9" w:rsidR="001E5F37" w:rsidRPr="00087B30" w:rsidRDefault="001E5F37" w:rsidP="3D28A338">
            <w:pPr>
              <w:jc w:val="both"/>
              <w:rPr>
                <w:rFonts w:eastAsiaTheme="majorEastAsia"/>
                <w:sz w:val="24"/>
                <w:szCs w:val="24"/>
              </w:rPr>
            </w:pPr>
            <w:r w:rsidRPr="00087B30">
              <w:rPr>
                <w:rFonts w:eastAsiaTheme="majorEastAsia"/>
                <w:sz w:val="24"/>
                <w:szCs w:val="24"/>
              </w:rPr>
              <w:t xml:space="preserve">Cada miembro debiese en un futuro refactorizar su código, esto por que al inicio ninguno de nosotros tenía experiencia y tras realizar el desarrollo </w:t>
            </w:r>
            <w:r w:rsidR="00087B30" w:rsidRPr="00087B30">
              <w:rPr>
                <w:rFonts w:eastAsiaTheme="majorEastAsia"/>
                <w:sz w:val="24"/>
                <w:szCs w:val="24"/>
              </w:rPr>
              <w:t>siempre hay cosas que se pueden optimizar en pro de un desarrollo de mayor calidad.</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43F21698"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221B78B2" w:rsidR="004F2A8B" w:rsidRPr="00087B30" w:rsidRDefault="00087B30" w:rsidP="3D28A338">
            <w:pPr>
              <w:jc w:val="both"/>
              <w:rPr>
                <w:rFonts w:eastAsiaTheme="majorEastAsia"/>
                <w:sz w:val="24"/>
                <w:szCs w:val="24"/>
              </w:rPr>
            </w:pPr>
            <w:r w:rsidRPr="00087B30">
              <w:rPr>
                <w:rFonts w:eastAsiaTheme="majorEastAsia"/>
                <w:sz w:val="24"/>
                <w:szCs w:val="24"/>
              </w:rPr>
              <w:t>Creo que nuestro único punto débil como grupo es que tenemos poca disponibilidad de tiempo para realizar reuniones de retrospectiva en donde estemos todos reunidos. Cada integrante del grupo tiene deberes con su ambiente familiar, personal y laboral. Lo que dificulta la disponibilidad, Más no ha significado, que los integrantes se atrasen en sus entregas, según la planificación.</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37547E" w14:textId="77777777" w:rsidR="00184390" w:rsidRDefault="00184390" w:rsidP="00DF38AE">
      <w:pPr>
        <w:spacing w:after="0" w:line="240" w:lineRule="auto"/>
      </w:pPr>
      <w:r>
        <w:separator/>
      </w:r>
    </w:p>
  </w:endnote>
  <w:endnote w:type="continuationSeparator" w:id="0">
    <w:p w14:paraId="2B5B78CF" w14:textId="77777777" w:rsidR="00184390" w:rsidRDefault="0018439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B9D2BE" w14:textId="77777777" w:rsidR="00184390" w:rsidRDefault="00184390" w:rsidP="00DF38AE">
      <w:pPr>
        <w:spacing w:after="0" w:line="240" w:lineRule="auto"/>
      </w:pPr>
      <w:r>
        <w:separator/>
      </w:r>
    </w:p>
  </w:footnote>
  <w:footnote w:type="continuationSeparator" w:id="0">
    <w:p w14:paraId="7135717B" w14:textId="77777777" w:rsidR="00184390" w:rsidRDefault="0018439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03487064">
    <w:abstractNumId w:val="3"/>
  </w:num>
  <w:num w:numId="2" w16cid:durableId="1696227507">
    <w:abstractNumId w:val="8"/>
  </w:num>
  <w:num w:numId="3" w16cid:durableId="1121614412">
    <w:abstractNumId w:val="12"/>
  </w:num>
  <w:num w:numId="4" w16cid:durableId="1307516191">
    <w:abstractNumId w:val="28"/>
  </w:num>
  <w:num w:numId="5" w16cid:durableId="1440177274">
    <w:abstractNumId w:val="30"/>
  </w:num>
  <w:num w:numId="6" w16cid:durableId="205214619">
    <w:abstractNumId w:val="4"/>
  </w:num>
  <w:num w:numId="7" w16cid:durableId="734665138">
    <w:abstractNumId w:val="11"/>
  </w:num>
  <w:num w:numId="8" w16cid:durableId="1855800588">
    <w:abstractNumId w:val="19"/>
  </w:num>
  <w:num w:numId="9" w16cid:durableId="1574704449">
    <w:abstractNumId w:val="15"/>
  </w:num>
  <w:num w:numId="10" w16cid:durableId="1259950185">
    <w:abstractNumId w:val="9"/>
  </w:num>
  <w:num w:numId="11" w16cid:durableId="753085078">
    <w:abstractNumId w:val="24"/>
  </w:num>
  <w:num w:numId="12" w16cid:durableId="271981423">
    <w:abstractNumId w:val="35"/>
  </w:num>
  <w:num w:numId="13" w16cid:durableId="1241672093">
    <w:abstractNumId w:val="29"/>
  </w:num>
  <w:num w:numId="14" w16cid:durableId="622736401">
    <w:abstractNumId w:val="1"/>
  </w:num>
  <w:num w:numId="15" w16cid:durableId="1980263160">
    <w:abstractNumId w:val="36"/>
  </w:num>
  <w:num w:numId="16" w16cid:durableId="189995339">
    <w:abstractNumId w:val="21"/>
  </w:num>
  <w:num w:numId="17" w16cid:durableId="81798941">
    <w:abstractNumId w:val="17"/>
  </w:num>
  <w:num w:numId="18" w16cid:durableId="1702241852">
    <w:abstractNumId w:val="31"/>
  </w:num>
  <w:num w:numId="19" w16cid:durableId="1287271794">
    <w:abstractNumId w:val="10"/>
  </w:num>
  <w:num w:numId="20" w16cid:durableId="785388631">
    <w:abstractNumId w:val="39"/>
  </w:num>
  <w:num w:numId="21" w16cid:durableId="987976194">
    <w:abstractNumId w:val="34"/>
  </w:num>
  <w:num w:numId="22" w16cid:durableId="2124959721">
    <w:abstractNumId w:val="13"/>
  </w:num>
  <w:num w:numId="23" w16cid:durableId="675109077">
    <w:abstractNumId w:val="14"/>
  </w:num>
  <w:num w:numId="24" w16cid:durableId="114950560">
    <w:abstractNumId w:val="5"/>
  </w:num>
  <w:num w:numId="25" w16cid:durableId="474492753">
    <w:abstractNumId w:val="16"/>
  </w:num>
  <w:num w:numId="26" w16cid:durableId="677926862">
    <w:abstractNumId w:val="20"/>
  </w:num>
  <w:num w:numId="27" w16cid:durableId="2025478532">
    <w:abstractNumId w:val="23"/>
  </w:num>
  <w:num w:numId="28" w16cid:durableId="160898648">
    <w:abstractNumId w:val="0"/>
  </w:num>
  <w:num w:numId="29" w16cid:durableId="1637443985">
    <w:abstractNumId w:val="18"/>
  </w:num>
  <w:num w:numId="30" w16cid:durableId="1690372902">
    <w:abstractNumId w:val="22"/>
  </w:num>
  <w:num w:numId="31" w16cid:durableId="1985423868">
    <w:abstractNumId w:val="2"/>
  </w:num>
  <w:num w:numId="32" w16cid:durableId="1684093462">
    <w:abstractNumId w:val="7"/>
  </w:num>
  <w:num w:numId="33" w16cid:durableId="59669489">
    <w:abstractNumId w:val="32"/>
  </w:num>
  <w:num w:numId="34" w16cid:durableId="1944414717">
    <w:abstractNumId w:val="38"/>
  </w:num>
  <w:num w:numId="35" w16cid:durableId="386759128">
    <w:abstractNumId w:val="6"/>
  </w:num>
  <w:num w:numId="36" w16cid:durableId="394013472">
    <w:abstractNumId w:val="25"/>
  </w:num>
  <w:num w:numId="37" w16cid:durableId="541554264">
    <w:abstractNumId w:val="37"/>
  </w:num>
  <w:num w:numId="38" w16cid:durableId="1328903855">
    <w:abstractNumId w:val="27"/>
  </w:num>
  <w:num w:numId="39" w16cid:durableId="2008248211">
    <w:abstractNumId w:val="26"/>
  </w:num>
  <w:num w:numId="40" w16cid:durableId="74109864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87B30"/>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13FD"/>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4390"/>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5F37"/>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65DE"/>
    <w:rsid w:val="00247DB8"/>
    <w:rsid w:val="00247F43"/>
    <w:rsid w:val="0025197E"/>
    <w:rsid w:val="00251FBD"/>
    <w:rsid w:val="00253A83"/>
    <w:rsid w:val="00253B30"/>
    <w:rsid w:val="00255EFF"/>
    <w:rsid w:val="00256FA9"/>
    <w:rsid w:val="002572A6"/>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624F"/>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1C3"/>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1A5"/>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6E6"/>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41B0"/>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AB0"/>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3BB7"/>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Pages>
  <Words>736</Words>
  <Characters>4052</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Daniel Morales Rozas</cp:lastModifiedBy>
  <cp:revision>4</cp:revision>
  <cp:lastPrinted>2019-12-16T20:10:00Z</cp:lastPrinted>
  <dcterms:created xsi:type="dcterms:W3CDTF">2024-09-28T20:51:00Z</dcterms:created>
  <dcterms:modified xsi:type="dcterms:W3CDTF">2024-11-19T16:03:00Z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