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627C187" w14:textId="77777777" w:rsidR="00247D45" w:rsidRDefault="00247D4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Analizando la carta Gantt, se logra ver que vamos bien en los tiempos, si bien hay algunos puntos que aún no hemos logrado finalizar, hay otros que ya estamos avanzando en paralelo, los cuales no tienen dependencia directa de los que están pendientes. </w:t>
            </w:r>
          </w:p>
          <w:p w14:paraId="4B137E35" w14:textId="162BA9B8" w:rsidR="004F2A8B" w:rsidRDefault="00247D45" w:rsidP="3D28A338">
            <w:pPr>
              <w:jc w:val="both"/>
              <w:rPr>
                <w:rFonts w:ascii="Calibri" w:hAnsi="Calibri"/>
                <w:b/>
                <w:bCs/>
                <w:color w:val="1F4E79" w:themeColor="accent1" w:themeShade="80"/>
              </w:rPr>
            </w:pPr>
            <w:r>
              <w:rPr>
                <w:rFonts w:eastAsiaTheme="majorEastAsia"/>
                <w:color w:val="767171" w:themeColor="background2" w:themeShade="80"/>
                <w:sz w:val="24"/>
                <w:szCs w:val="24"/>
              </w:rPr>
              <w:t xml:space="preserve">En cuanto a los puntos que me ha tocado revisar a mí, lo más complejo, fue poder diseñar y/o encontrar, los elementos visuales correctos para el dominio que estamos trabajando y poder darle ese toque Químico/Mágico. Lo otro que se me estaba complicando un poco, fue entender cómo funciona la lógica de Unity en conjunto con </w:t>
            </w:r>
            <w:proofErr w:type="spellStart"/>
            <w:r>
              <w:rPr>
                <w:rFonts w:eastAsiaTheme="majorEastAsia"/>
                <w:color w:val="767171" w:themeColor="background2" w:themeShade="80"/>
                <w:sz w:val="24"/>
                <w:szCs w:val="24"/>
              </w:rPr>
              <w:t>Vuforia</w:t>
            </w:r>
            <w:proofErr w:type="spellEnd"/>
            <w:r>
              <w:rPr>
                <w:rFonts w:eastAsiaTheme="majorEastAsia"/>
                <w:color w:val="767171" w:themeColor="background2" w:themeShade="80"/>
                <w:sz w:val="24"/>
                <w:szCs w:val="24"/>
              </w:rPr>
              <w:t>, para poder permitir el reconocimiento continuo de los elementos luego de hacer alguna solución. Al menos este punto, lo pude solucionar gracias a la documentación y las guías encontradas, donde se especificaba como debería ser la manera correcta de manejar los eventos al momento de realizar el reconocimiento.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8DBD4F1" w:rsidR="004F2A8B" w:rsidRPr="00D263CE" w:rsidRDefault="00D263CE" w:rsidP="3D28A338">
            <w:pPr>
              <w:jc w:val="both"/>
              <w:rPr>
                <w:rFonts w:eastAsiaTheme="majorEastAsia"/>
                <w:color w:val="767171" w:themeColor="background2" w:themeShade="80"/>
                <w:sz w:val="24"/>
                <w:szCs w:val="24"/>
              </w:rPr>
            </w:pPr>
            <w:r w:rsidRPr="00D263CE">
              <w:rPr>
                <w:rFonts w:eastAsiaTheme="majorEastAsia"/>
                <w:color w:val="767171" w:themeColor="background2" w:themeShade="80"/>
                <w:sz w:val="24"/>
                <w:szCs w:val="24"/>
              </w:rPr>
              <w:t>Las dificultades que han estado afectando el proyecto, en primera parte, se recurre al equipo de trabajo, para ver si alguien a presentado ya esa dificultad y ver si se puede complementar la información para poder encontrar alguna solución, y en caso de que el equipo no haya presentado esa dificultad, se recurre al material disponible en internet, tanto documentación oficial como tutoriales o guías que se encuentran por la red y de ahí, poder obtener la orientación o las ideas para poder sobrellevar esa dificultad.</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99CA8E" w14:textId="008A6752" w:rsidR="004F2A8B" w:rsidRDefault="00084361" w:rsidP="3D28A338">
            <w:pPr>
              <w:jc w:val="both"/>
              <w:rPr>
                <w:rFonts w:ascii="Calibri" w:hAnsi="Calibri"/>
                <w:b/>
                <w:bCs/>
                <w:color w:val="1F4E79" w:themeColor="accent1" w:themeShade="80"/>
              </w:rPr>
            </w:pPr>
            <w:r>
              <w:rPr>
                <w:rFonts w:eastAsiaTheme="majorEastAsia"/>
                <w:color w:val="767171" w:themeColor="background2" w:themeShade="80"/>
                <w:sz w:val="24"/>
                <w:szCs w:val="24"/>
              </w:rPr>
              <w:t xml:space="preserve">Creo que actualmente he realizado un buen trabajo, he logrado sobrellevar de buena manera las actividades que han sido asignadas a mí. Desatacaría la autocritica y la proactividad para poder ir avanzando, y quizás trataría de mejorar un poco el trabajo en equipo,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si bien nos hemos juntado para revisar los avances, nos hemos reunido pocas veces para trabajar en conjunto.</w:t>
            </w: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BB3B444" w14:textId="1E642012" w:rsidR="004F2A8B" w:rsidRDefault="00084361" w:rsidP="3D28A338">
            <w:pPr>
              <w:jc w:val="both"/>
              <w:rPr>
                <w:rFonts w:ascii="Calibri" w:hAnsi="Calibri"/>
                <w:b/>
                <w:bCs/>
                <w:color w:val="1F4E79" w:themeColor="accent1" w:themeShade="80"/>
              </w:rPr>
            </w:pPr>
            <w:r>
              <w:rPr>
                <w:rFonts w:eastAsiaTheme="majorEastAsia"/>
                <w:color w:val="767171" w:themeColor="background2" w:themeShade="80"/>
                <w:sz w:val="24"/>
                <w:szCs w:val="24"/>
              </w:rPr>
              <w:t>Actualmente no tengo dudas sobre como seguir, creo que todos tenemos claro que es lo que debe hacer cada uno. Como consulta, creo que los canales de comunicación con el docente han sido utilizados de buena manera para aclarar alguna duda que me ha surgido, y la revisión constante con el equipo hace que nos vayamos manteniendo al día constantemente de lo que va haciendo cada uno.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5D8EBE6D" w:rsidR="004F2A8B" w:rsidRDefault="0087796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 contar de este punto de monitoreo, considero que no es necesario redistribuir las actividades, a menos que ocurra algún imponderable. Si hemos ido generando nuevas actividades internamente</w:t>
            </w:r>
            <w:r w:rsidR="0016608F">
              <w:rPr>
                <w:rFonts w:eastAsiaTheme="majorEastAsia"/>
                <w:color w:val="767171" w:themeColor="background2" w:themeShade="80"/>
                <w:sz w:val="24"/>
                <w:szCs w:val="24"/>
              </w:rPr>
              <w:t>, como por ejemplo para el punto: Desarrollo de mecánicas del juego</w:t>
            </w:r>
            <w:r>
              <w:rPr>
                <w:rFonts w:eastAsiaTheme="majorEastAsia"/>
                <w:color w:val="767171" w:themeColor="background2" w:themeShade="80"/>
                <w:sz w:val="24"/>
                <w:szCs w:val="24"/>
              </w:rPr>
              <w:t xml:space="preserve">, para complementar y dividir de manera equitativa las actividades informadas en la </w:t>
            </w:r>
            <w:r w:rsidR="00E54103">
              <w:rPr>
                <w:rFonts w:eastAsiaTheme="majorEastAsia"/>
                <w:color w:val="767171" w:themeColor="background2" w:themeShade="80"/>
                <w:sz w:val="24"/>
                <w:szCs w:val="24"/>
              </w:rPr>
              <w:t xml:space="preserve">Gantt, para </w:t>
            </w:r>
            <w:r w:rsidR="0016608F">
              <w:rPr>
                <w:rFonts w:eastAsiaTheme="majorEastAsia"/>
                <w:color w:val="767171" w:themeColor="background2" w:themeShade="80"/>
                <w:sz w:val="24"/>
                <w:szCs w:val="24"/>
              </w:rPr>
              <w:t>así</w:t>
            </w:r>
            <w:r w:rsidR="00E54103">
              <w:rPr>
                <w:rFonts w:eastAsiaTheme="majorEastAsia"/>
                <w:color w:val="767171" w:themeColor="background2" w:themeShade="80"/>
                <w:sz w:val="24"/>
                <w:szCs w:val="24"/>
              </w:rPr>
              <w:t xml:space="preserve"> poder completar el objetivo.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39A6F94" w14:textId="46D52132" w:rsidR="004F2A8B" w:rsidRDefault="00E5410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ha sido un gran trabajo, cada uno ha tomado su responsabilidad con los puntos que le fueron asignados, creo que fueron asignados de buena manera, según la capacidad de cada integrante. Como mencione anteriormente, quizás sería bueno mejorar el trabajo en conjunto, ya que actualmente, estamos trabajando individualmente, y compartiendo los avances y los </w:t>
            </w:r>
            <w:proofErr w:type="spellStart"/>
            <w:r>
              <w:rPr>
                <w:rFonts w:eastAsiaTheme="majorEastAsia"/>
                <w:color w:val="767171" w:themeColor="background2" w:themeShade="80"/>
                <w:sz w:val="24"/>
                <w:szCs w:val="24"/>
              </w:rPr>
              <w:t>stoppers</w:t>
            </w:r>
            <w:proofErr w:type="spellEnd"/>
            <w:r>
              <w:rPr>
                <w:rFonts w:eastAsiaTheme="majorEastAsia"/>
                <w:color w:val="767171" w:themeColor="background2" w:themeShade="80"/>
                <w:sz w:val="24"/>
                <w:szCs w:val="24"/>
              </w:rPr>
              <w:t xml:space="preserve"> que vamos presentando.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FEED2" w14:textId="77777777" w:rsidR="00330310" w:rsidRDefault="00330310" w:rsidP="00DF38AE">
      <w:pPr>
        <w:spacing w:after="0" w:line="240" w:lineRule="auto"/>
      </w:pPr>
      <w:r>
        <w:separator/>
      </w:r>
    </w:p>
  </w:endnote>
  <w:endnote w:type="continuationSeparator" w:id="0">
    <w:p w14:paraId="70D8B77C" w14:textId="77777777" w:rsidR="00330310" w:rsidRDefault="0033031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ED740" w14:textId="77777777" w:rsidR="00330310" w:rsidRDefault="00330310" w:rsidP="00DF38AE">
      <w:pPr>
        <w:spacing w:after="0" w:line="240" w:lineRule="auto"/>
      </w:pPr>
      <w:r>
        <w:separator/>
      </w:r>
    </w:p>
  </w:footnote>
  <w:footnote w:type="continuationSeparator" w:id="0">
    <w:p w14:paraId="27124890" w14:textId="77777777" w:rsidR="00330310" w:rsidRDefault="0033031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25446940">
    <w:abstractNumId w:val="3"/>
  </w:num>
  <w:num w:numId="2" w16cid:durableId="124274451">
    <w:abstractNumId w:val="8"/>
  </w:num>
  <w:num w:numId="3" w16cid:durableId="1842769955">
    <w:abstractNumId w:val="12"/>
  </w:num>
  <w:num w:numId="4" w16cid:durableId="591816206">
    <w:abstractNumId w:val="28"/>
  </w:num>
  <w:num w:numId="5" w16cid:durableId="306058047">
    <w:abstractNumId w:val="30"/>
  </w:num>
  <w:num w:numId="6" w16cid:durableId="796097400">
    <w:abstractNumId w:val="4"/>
  </w:num>
  <w:num w:numId="7" w16cid:durableId="1738284780">
    <w:abstractNumId w:val="11"/>
  </w:num>
  <w:num w:numId="8" w16cid:durableId="58096466">
    <w:abstractNumId w:val="19"/>
  </w:num>
  <w:num w:numId="9" w16cid:durableId="1855419216">
    <w:abstractNumId w:val="15"/>
  </w:num>
  <w:num w:numId="10" w16cid:durableId="1708412038">
    <w:abstractNumId w:val="9"/>
  </w:num>
  <w:num w:numId="11" w16cid:durableId="582032115">
    <w:abstractNumId w:val="24"/>
  </w:num>
  <w:num w:numId="12" w16cid:durableId="656303136">
    <w:abstractNumId w:val="35"/>
  </w:num>
  <w:num w:numId="13" w16cid:durableId="207959725">
    <w:abstractNumId w:val="29"/>
  </w:num>
  <w:num w:numId="14" w16cid:durableId="1317226874">
    <w:abstractNumId w:val="1"/>
  </w:num>
  <w:num w:numId="15" w16cid:durableId="456877182">
    <w:abstractNumId w:val="36"/>
  </w:num>
  <w:num w:numId="16" w16cid:durableId="1527061197">
    <w:abstractNumId w:val="21"/>
  </w:num>
  <w:num w:numId="17" w16cid:durableId="1100838543">
    <w:abstractNumId w:val="17"/>
  </w:num>
  <w:num w:numId="18" w16cid:durableId="1530026683">
    <w:abstractNumId w:val="31"/>
  </w:num>
  <w:num w:numId="19" w16cid:durableId="73167966">
    <w:abstractNumId w:val="10"/>
  </w:num>
  <w:num w:numId="20" w16cid:durableId="586155117">
    <w:abstractNumId w:val="39"/>
  </w:num>
  <w:num w:numId="21" w16cid:durableId="1604533249">
    <w:abstractNumId w:val="34"/>
  </w:num>
  <w:num w:numId="22" w16cid:durableId="1655254054">
    <w:abstractNumId w:val="13"/>
  </w:num>
  <w:num w:numId="23" w16cid:durableId="2092046965">
    <w:abstractNumId w:val="14"/>
  </w:num>
  <w:num w:numId="24" w16cid:durableId="2025398164">
    <w:abstractNumId w:val="5"/>
  </w:num>
  <w:num w:numId="25" w16cid:durableId="1009913477">
    <w:abstractNumId w:val="16"/>
  </w:num>
  <w:num w:numId="26" w16cid:durableId="905916135">
    <w:abstractNumId w:val="20"/>
  </w:num>
  <w:num w:numId="27" w16cid:durableId="797454425">
    <w:abstractNumId w:val="23"/>
  </w:num>
  <w:num w:numId="28" w16cid:durableId="1799569195">
    <w:abstractNumId w:val="0"/>
  </w:num>
  <w:num w:numId="29" w16cid:durableId="778257471">
    <w:abstractNumId w:val="18"/>
  </w:num>
  <w:num w:numId="30" w16cid:durableId="1451704999">
    <w:abstractNumId w:val="22"/>
  </w:num>
  <w:num w:numId="31" w16cid:durableId="2037153385">
    <w:abstractNumId w:val="2"/>
  </w:num>
  <w:num w:numId="32" w16cid:durableId="1377200009">
    <w:abstractNumId w:val="7"/>
  </w:num>
  <w:num w:numId="33" w16cid:durableId="1831824465">
    <w:abstractNumId w:val="32"/>
  </w:num>
  <w:num w:numId="34" w16cid:durableId="1401949422">
    <w:abstractNumId w:val="38"/>
  </w:num>
  <w:num w:numId="35" w16cid:durableId="1133332666">
    <w:abstractNumId w:val="6"/>
  </w:num>
  <w:num w:numId="36" w16cid:durableId="1533616452">
    <w:abstractNumId w:val="25"/>
  </w:num>
  <w:num w:numId="37" w16cid:durableId="1581985788">
    <w:abstractNumId w:val="37"/>
  </w:num>
  <w:num w:numId="38" w16cid:durableId="813984069">
    <w:abstractNumId w:val="27"/>
  </w:num>
  <w:num w:numId="39" w16cid:durableId="1178041886">
    <w:abstractNumId w:val="26"/>
  </w:num>
  <w:num w:numId="40" w16cid:durableId="20815121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4361"/>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475F"/>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08F"/>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45"/>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0310"/>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681A"/>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44FA"/>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4688"/>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7964"/>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4CA5"/>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30B"/>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DDB"/>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3CE"/>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103"/>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Pages>
  <Words>688</Words>
  <Characters>3784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Zambrano Escobar</cp:lastModifiedBy>
  <cp:revision>3</cp:revision>
  <cp:lastPrinted>2019-12-16T20:10:00Z</cp:lastPrinted>
  <dcterms:created xsi:type="dcterms:W3CDTF">2024-10-12T22:07:00Z</dcterms:created>
  <dcterms:modified xsi:type="dcterms:W3CDTF">2024-10-13T15:52:00Z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